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41" w:rsidRDefault="003F2085" w:rsidP="003F2085">
      <w:pPr>
        <w:ind w:left="9072"/>
        <w:rPr>
          <w:caps/>
          <w:color w:val="000000" w:themeColor="text1"/>
          <w:lang w:val="lt-LT" w:eastAsia="lt-LT"/>
        </w:rPr>
      </w:pPr>
      <w:r w:rsidRPr="003F2085">
        <w:rPr>
          <w:caps/>
          <w:color w:val="000000" w:themeColor="text1"/>
          <w:lang w:val="lt-LT" w:eastAsia="lt-LT"/>
        </w:rPr>
        <w:t>PATVIRTINTA</w:t>
      </w:r>
    </w:p>
    <w:p w:rsidR="003F2085" w:rsidRDefault="003F2085" w:rsidP="003F2085">
      <w:pPr>
        <w:ind w:left="9072"/>
        <w:rPr>
          <w:color w:val="000000" w:themeColor="text1"/>
          <w:lang w:val="lt-LT" w:eastAsia="lt-LT"/>
        </w:rPr>
      </w:pPr>
      <w:r w:rsidRPr="003F2085">
        <w:rPr>
          <w:color w:val="000000" w:themeColor="text1"/>
          <w:lang w:val="lt-LT" w:eastAsia="lt-LT"/>
        </w:rPr>
        <w:t>Panevėžio „Šaltinio“ progimnazijos</w:t>
      </w:r>
      <w:r>
        <w:rPr>
          <w:color w:val="000000" w:themeColor="text1"/>
          <w:lang w:val="lt-LT" w:eastAsia="lt-LT"/>
        </w:rPr>
        <w:t xml:space="preserve"> </w:t>
      </w:r>
      <w:r w:rsidRPr="003F2085">
        <w:rPr>
          <w:color w:val="000000" w:themeColor="text1"/>
          <w:lang w:val="lt-LT" w:eastAsia="lt-LT"/>
        </w:rPr>
        <w:t xml:space="preserve">direktoriaus </w:t>
      </w:r>
    </w:p>
    <w:p w:rsidR="003F2085" w:rsidRPr="003F2085" w:rsidRDefault="003F2085" w:rsidP="003F2085">
      <w:pPr>
        <w:ind w:left="9072"/>
        <w:rPr>
          <w:color w:val="000000" w:themeColor="text1"/>
          <w:lang w:val="lt-LT" w:eastAsia="lt-LT"/>
        </w:rPr>
      </w:pPr>
      <w:r w:rsidRPr="003F2085">
        <w:rPr>
          <w:color w:val="000000" w:themeColor="text1"/>
          <w:lang w:val="lt-LT" w:eastAsia="lt-LT"/>
        </w:rPr>
        <w:t xml:space="preserve">2017 </w:t>
      </w:r>
      <w:proofErr w:type="spellStart"/>
      <w:r w:rsidRPr="003F2085">
        <w:rPr>
          <w:color w:val="000000" w:themeColor="text1"/>
          <w:lang w:val="lt-LT" w:eastAsia="lt-LT"/>
        </w:rPr>
        <w:t>m</w:t>
      </w:r>
      <w:proofErr w:type="spellEnd"/>
      <w:r w:rsidRPr="003F2085">
        <w:rPr>
          <w:color w:val="000000" w:themeColor="text1"/>
          <w:lang w:val="lt-LT" w:eastAsia="lt-LT"/>
        </w:rPr>
        <w:t xml:space="preserve">. kovo 31 </w:t>
      </w:r>
      <w:proofErr w:type="spellStart"/>
      <w:r w:rsidRPr="003F2085">
        <w:rPr>
          <w:color w:val="000000" w:themeColor="text1"/>
          <w:lang w:val="lt-LT" w:eastAsia="lt-LT"/>
        </w:rPr>
        <w:t>d</w:t>
      </w:r>
      <w:proofErr w:type="spellEnd"/>
      <w:r w:rsidRPr="003F2085">
        <w:rPr>
          <w:color w:val="000000" w:themeColor="text1"/>
          <w:lang w:val="lt-LT" w:eastAsia="lt-LT"/>
        </w:rPr>
        <w:t>.</w:t>
      </w:r>
      <w:r>
        <w:rPr>
          <w:color w:val="000000" w:themeColor="text1"/>
          <w:lang w:val="lt-LT" w:eastAsia="lt-LT"/>
        </w:rPr>
        <w:t xml:space="preserve"> </w:t>
      </w:r>
      <w:bookmarkStart w:id="0" w:name="_GoBack"/>
      <w:bookmarkEnd w:id="0"/>
      <w:r w:rsidRPr="003F2085">
        <w:rPr>
          <w:color w:val="000000" w:themeColor="text1"/>
          <w:lang w:val="lt-LT" w:eastAsia="lt-LT"/>
        </w:rPr>
        <w:t xml:space="preserve">įsakymu </w:t>
      </w:r>
      <w:proofErr w:type="spellStart"/>
      <w:r w:rsidRPr="003F2085">
        <w:rPr>
          <w:color w:val="000000" w:themeColor="text1"/>
          <w:lang w:val="lt-LT" w:eastAsia="lt-LT"/>
        </w:rPr>
        <w:t>Nr</w:t>
      </w:r>
      <w:proofErr w:type="spellEnd"/>
      <w:r w:rsidRPr="003F2085">
        <w:rPr>
          <w:color w:val="000000" w:themeColor="text1"/>
          <w:lang w:val="lt-LT" w:eastAsia="lt-LT"/>
        </w:rPr>
        <w:t>. V1-93</w:t>
      </w:r>
    </w:p>
    <w:p w:rsidR="003F2085" w:rsidRDefault="003F2085" w:rsidP="003F2085">
      <w:pPr>
        <w:spacing w:after="200" w:line="276" w:lineRule="auto"/>
        <w:ind w:left="9072"/>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Pr="0073265B" w:rsidRDefault="00D36841" w:rsidP="00886204">
      <w:pPr>
        <w:spacing w:after="200" w:line="276" w:lineRule="auto"/>
        <w:jc w:val="center"/>
        <w:rPr>
          <w:b/>
          <w:caps/>
          <w:color w:val="000000" w:themeColor="text1"/>
          <w:lang w:val="lt-LT" w:eastAsia="lt-LT"/>
        </w:rPr>
      </w:pPr>
      <w:r w:rsidRPr="0073265B">
        <w:rPr>
          <w:b/>
          <w:caps/>
          <w:color w:val="000000" w:themeColor="text1"/>
          <w:lang w:val="lt-LT" w:eastAsia="lt-LT"/>
        </w:rPr>
        <w:t>PANEVĖŽIO „ŠALTINIO“ PROGIMNAZIJA</w:t>
      </w:r>
    </w:p>
    <w:p w:rsidR="00D36841" w:rsidRDefault="00D36841" w:rsidP="00D36841">
      <w:pPr>
        <w:spacing w:after="200" w:line="276" w:lineRule="auto"/>
        <w:ind w:left="1296"/>
        <w:jc w:val="center"/>
        <w:rPr>
          <w:b/>
          <w:caps/>
          <w:color w:val="000000" w:themeColor="text1"/>
          <w:lang w:val="lt-LT" w:eastAsia="lt-LT"/>
        </w:rPr>
      </w:pPr>
    </w:p>
    <w:p w:rsidR="00D36841" w:rsidRPr="00D36841" w:rsidRDefault="00D36841" w:rsidP="00886204">
      <w:pPr>
        <w:spacing w:after="200" w:line="276" w:lineRule="auto"/>
        <w:jc w:val="center"/>
        <w:rPr>
          <w:b/>
          <w:caps/>
          <w:color w:val="000000" w:themeColor="text1"/>
          <w:lang w:val="lt-LT" w:eastAsia="lt-LT"/>
        </w:rPr>
      </w:pPr>
      <w:r>
        <w:rPr>
          <w:b/>
          <w:caps/>
          <w:color w:val="000000" w:themeColor="text1"/>
          <w:lang w:val="lt-LT" w:eastAsia="lt-LT"/>
        </w:rPr>
        <w:t>2017 – 2019 metų strateginis planas</w:t>
      </w:r>
    </w:p>
    <w:p w:rsidR="00D36841" w:rsidRDefault="00D36841" w:rsidP="00D36841">
      <w:pPr>
        <w:spacing w:after="200" w:line="276" w:lineRule="auto"/>
        <w:jc w:val="center"/>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36841" w:rsidRPr="00D36841" w:rsidRDefault="00D36841" w:rsidP="00D36841">
      <w:pPr>
        <w:spacing w:after="200" w:line="276" w:lineRule="auto"/>
        <w:jc w:val="center"/>
        <w:rPr>
          <w:b/>
          <w:color w:val="000000" w:themeColor="text1"/>
          <w:lang w:val="lt-LT" w:eastAsia="lt-LT"/>
        </w:rPr>
      </w:pPr>
      <w:r w:rsidRPr="00D36841">
        <w:rPr>
          <w:b/>
          <w:color w:val="000000" w:themeColor="text1"/>
          <w:lang w:val="lt-LT" w:eastAsia="lt-LT"/>
        </w:rPr>
        <w:t>Panevėžys</w:t>
      </w:r>
      <w:r>
        <w:rPr>
          <w:b/>
          <w:color w:val="000000" w:themeColor="text1"/>
          <w:lang w:val="lt-LT" w:eastAsia="lt-LT"/>
        </w:rPr>
        <w:t>, 2017</w:t>
      </w:r>
    </w:p>
    <w:p w:rsidR="00D36841" w:rsidRDefault="00D36841" w:rsidP="003009A1">
      <w:pPr>
        <w:spacing w:after="200" w:line="276" w:lineRule="auto"/>
        <w:rPr>
          <w:b/>
          <w:caps/>
          <w:color w:val="000000" w:themeColor="text1"/>
          <w:u w:val="single"/>
          <w:lang w:val="lt-LT" w:eastAsia="lt-LT"/>
        </w:rPr>
      </w:pPr>
    </w:p>
    <w:p w:rsidR="00D36841" w:rsidRDefault="00D36841" w:rsidP="003009A1">
      <w:pPr>
        <w:spacing w:after="200" w:line="276" w:lineRule="auto"/>
        <w:rPr>
          <w:b/>
          <w:caps/>
          <w:color w:val="000000" w:themeColor="text1"/>
          <w:u w:val="single"/>
          <w:lang w:val="lt-LT" w:eastAsia="lt-LT"/>
        </w:rPr>
      </w:pPr>
    </w:p>
    <w:p w:rsidR="00D92F5B" w:rsidRPr="00AC5603" w:rsidRDefault="00D92F5B" w:rsidP="00D92F5B">
      <w:pPr>
        <w:spacing w:line="360" w:lineRule="auto"/>
        <w:jc w:val="center"/>
        <w:rPr>
          <w:b/>
        </w:rPr>
      </w:pPr>
      <w:r w:rsidRPr="00AC5603">
        <w:rPr>
          <w:b/>
        </w:rPr>
        <w:t>2014-2016 M. STRATEGINIAI P</w:t>
      </w:r>
      <w:r>
        <w:rPr>
          <w:b/>
        </w:rPr>
        <w:t>RIORITETAI IR EFEKTO KRITERIJAI</w:t>
      </w:r>
    </w:p>
    <w:p w:rsidR="00D92F5B" w:rsidRPr="00AC5603" w:rsidRDefault="00D92F5B" w:rsidP="00D92F5B">
      <w:pPr>
        <w:spacing w:line="360" w:lineRule="auto"/>
        <w:jc w:val="center"/>
        <w:rPr>
          <w:b/>
        </w:rPr>
      </w:pPr>
      <w:r w:rsidRPr="00AC5603">
        <w:rPr>
          <w:b/>
        </w:rPr>
        <w:t>LAUKTI IR PASIEKTI REZULTATAI</w:t>
      </w:r>
    </w:p>
    <w:p w:rsidR="00D92F5B" w:rsidRPr="00AC5603" w:rsidRDefault="00D92F5B" w:rsidP="00D92F5B">
      <w:pPr>
        <w:jc w:val="center"/>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0"/>
        <w:gridCol w:w="2276"/>
        <w:gridCol w:w="2410"/>
        <w:gridCol w:w="2268"/>
        <w:gridCol w:w="2977"/>
      </w:tblGrid>
      <w:tr w:rsidR="00D92F5B" w:rsidRPr="00AC5603" w:rsidTr="00DE3B48">
        <w:tc>
          <w:tcPr>
            <w:tcW w:w="14601" w:type="dxa"/>
            <w:gridSpan w:val="5"/>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num" w:pos="4897"/>
              </w:tabs>
              <w:rPr>
                <w:b/>
                <w:lang w:val="lt-LT" w:eastAsia="lt-LT"/>
              </w:rPr>
            </w:pPr>
            <w:r w:rsidRPr="00DE3B48">
              <w:rPr>
                <w:b/>
                <w:bCs/>
                <w:lang w:val="lt-LT" w:eastAsia="lt-LT"/>
              </w:rPr>
              <w:t>1. Strateginio tikslo pavadinimas: Kurti veiksmingą mokyklos valdymo sistemą.</w:t>
            </w:r>
          </w:p>
        </w:tc>
      </w:tr>
      <w:tr w:rsidR="00D92F5B" w:rsidRPr="00AC5603" w:rsidTr="00DE3B48">
        <w:trPr>
          <w:trHeight w:val="329"/>
        </w:trPr>
        <w:tc>
          <w:tcPr>
            <w:tcW w:w="4670" w:type="dxa"/>
            <w:vMerge w:val="restart"/>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both"/>
              <w:rPr>
                <w:lang w:val="lt-LT" w:eastAsia="lt-LT"/>
              </w:rPr>
            </w:pPr>
            <w:r w:rsidRPr="00DE3B48">
              <w:rPr>
                <w:lang w:val="lt-LT" w:eastAsia="lt-LT"/>
              </w:rPr>
              <w:t>Efekto vertinimo kriterijaus pavadinimas ir mato vienetas</w:t>
            </w:r>
          </w:p>
        </w:tc>
        <w:tc>
          <w:tcPr>
            <w:tcW w:w="4686" w:type="dxa"/>
            <w:gridSpan w:val="2"/>
            <w:tcBorders>
              <w:top w:val="single" w:sz="4" w:space="0" w:color="auto"/>
              <w:left w:val="single" w:sz="4" w:space="0" w:color="auto"/>
              <w:bottom w:val="single" w:sz="4" w:space="0" w:color="auto"/>
              <w:right w:val="single" w:sz="4" w:space="0" w:color="auto"/>
            </w:tcBorders>
            <w:hideMark/>
          </w:tcPr>
          <w:p w:rsidR="00D92F5B" w:rsidRPr="00886204" w:rsidRDefault="00D92F5B" w:rsidP="00DE3B48">
            <w:pPr>
              <w:jc w:val="center"/>
              <w:rPr>
                <w:lang w:val="lt-LT" w:eastAsia="lt-LT"/>
              </w:rPr>
            </w:pPr>
            <w:r w:rsidRPr="00886204">
              <w:rPr>
                <w:lang w:val="lt-LT" w:eastAsia="lt-LT"/>
              </w:rPr>
              <w:t xml:space="preserve">2014 </w:t>
            </w:r>
            <w:proofErr w:type="spellStart"/>
            <w:r w:rsidRPr="00886204">
              <w:rPr>
                <w:lang w:val="lt-LT" w:eastAsia="lt-LT"/>
              </w:rPr>
              <w:t>m</w:t>
            </w:r>
            <w:proofErr w:type="spellEnd"/>
            <w:r w:rsidRPr="00886204">
              <w:rPr>
                <w:lang w:val="lt-LT" w:eastAsia="lt-LT"/>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D92F5B" w:rsidRPr="00886204" w:rsidRDefault="00D92F5B" w:rsidP="00DE3B48">
            <w:pPr>
              <w:jc w:val="center"/>
              <w:rPr>
                <w:lang w:val="lt-LT" w:eastAsia="lt-LT"/>
              </w:rPr>
            </w:pPr>
            <w:r w:rsidRPr="00886204">
              <w:rPr>
                <w:lang w:val="lt-LT" w:eastAsia="lt-LT"/>
              </w:rPr>
              <w:t xml:space="preserve">2015 </w:t>
            </w:r>
            <w:proofErr w:type="spellStart"/>
            <w:r w:rsidRPr="00886204">
              <w:rPr>
                <w:lang w:val="lt-LT" w:eastAsia="lt-LT"/>
              </w:rPr>
              <w:t>m</w:t>
            </w:r>
            <w:proofErr w:type="spellEnd"/>
            <w:r w:rsidRPr="00886204">
              <w:rPr>
                <w:lang w:val="lt-LT" w:eastAsia="lt-LT"/>
              </w:rPr>
              <w:t>.</w:t>
            </w:r>
          </w:p>
        </w:tc>
      </w:tr>
      <w:tr w:rsidR="00D92F5B" w:rsidRPr="00AC5603" w:rsidTr="00DE3B48">
        <w:trPr>
          <w:trHeight w:val="215"/>
        </w:trPr>
        <w:tc>
          <w:tcPr>
            <w:tcW w:w="4670" w:type="dxa"/>
            <w:vMerge/>
            <w:tcBorders>
              <w:top w:val="single" w:sz="4" w:space="0" w:color="auto"/>
              <w:left w:val="single" w:sz="4" w:space="0" w:color="auto"/>
              <w:bottom w:val="single" w:sz="4" w:space="0" w:color="auto"/>
              <w:right w:val="single" w:sz="4" w:space="0" w:color="auto"/>
            </w:tcBorders>
            <w:vAlign w:val="center"/>
            <w:hideMark/>
          </w:tcPr>
          <w:p w:rsidR="00D92F5B" w:rsidRPr="00DE3B48" w:rsidRDefault="00D92F5B" w:rsidP="00DE3B48">
            <w:pPr>
              <w:rPr>
                <w:lang w:val="lt-LT" w:eastAsia="lt-LT"/>
              </w:rPr>
            </w:pPr>
          </w:p>
        </w:tc>
        <w:tc>
          <w:tcPr>
            <w:tcW w:w="2276"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Planuota</w:t>
            </w:r>
          </w:p>
        </w:tc>
        <w:tc>
          <w:tcPr>
            <w:tcW w:w="241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Būklė</w:t>
            </w:r>
          </w:p>
        </w:tc>
        <w:tc>
          <w:tcPr>
            <w:tcW w:w="226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Planuota</w:t>
            </w:r>
          </w:p>
        </w:tc>
        <w:tc>
          <w:tcPr>
            <w:tcW w:w="2977"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Būklė</w:t>
            </w:r>
          </w:p>
        </w:tc>
      </w:tr>
      <w:tr w:rsidR="00D92F5B" w:rsidRPr="00AC5603" w:rsidTr="00DE3B48">
        <w:tc>
          <w:tcPr>
            <w:tcW w:w="4670"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jc w:val="both"/>
              <w:rPr>
                <w:lang w:val="lt-LT" w:eastAsia="lt-LT"/>
              </w:rPr>
            </w:pPr>
            <w:r w:rsidRPr="00AC5603">
              <w:rPr>
                <w:lang w:eastAsia="lt-LT"/>
              </w:rPr>
              <w:t>1.</w:t>
            </w:r>
            <w:r w:rsidR="00DE3B48">
              <w:rPr>
                <w:lang w:eastAsia="lt-LT"/>
              </w:rPr>
              <w:t xml:space="preserve"> </w:t>
            </w:r>
            <w:r w:rsidRPr="00DE3B48">
              <w:rPr>
                <w:lang w:val="lt-LT" w:eastAsia="lt-LT"/>
              </w:rPr>
              <w:t>Pareigybių skaičius:</w:t>
            </w:r>
          </w:p>
          <w:p w:rsidR="00D92F5B" w:rsidRPr="00DE3B48" w:rsidRDefault="00D92F5B" w:rsidP="00DE3B48">
            <w:pPr>
              <w:jc w:val="both"/>
              <w:rPr>
                <w:lang w:val="lt-LT" w:eastAsia="lt-LT"/>
              </w:rPr>
            </w:pPr>
            <w:r w:rsidRPr="00DE3B48">
              <w:rPr>
                <w:lang w:val="lt-LT" w:eastAsia="lt-LT"/>
              </w:rPr>
              <w:t>1.1.</w:t>
            </w:r>
            <w:r w:rsidR="00DE3B48" w:rsidRPr="00DE3B48">
              <w:rPr>
                <w:lang w:val="lt-LT" w:eastAsia="lt-LT"/>
              </w:rPr>
              <w:t xml:space="preserve"> </w:t>
            </w:r>
            <w:r w:rsidRPr="00DE3B48">
              <w:rPr>
                <w:lang w:val="lt-LT" w:eastAsia="lt-LT"/>
              </w:rPr>
              <w:t>Valdymo</w:t>
            </w:r>
            <w:r w:rsidR="00DE3B48">
              <w:rPr>
                <w:lang w:val="lt-LT" w:eastAsia="lt-LT"/>
              </w:rPr>
              <w:t>.</w:t>
            </w:r>
          </w:p>
          <w:p w:rsidR="00D92F5B" w:rsidRPr="00DE3B48" w:rsidRDefault="00D92F5B" w:rsidP="00DE3B48">
            <w:pPr>
              <w:jc w:val="both"/>
              <w:rPr>
                <w:lang w:val="lt-LT" w:eastAsia="lt-LT"/>
              </w:rPr>
            </w:pPr>
            <w:r w:rsidRPr="00DE3B48">
              <w:rPr>
                <w:lang w:val="lt-LT" w:eastAsia="lt-LT"/>
              </w:rPr>
              <w:t>1.2.</w:t>
            </w:r>
            <w:r w:rsidR="00DE3B48" w:rsidRPr="00DE3B48">
              <w:rPr>
                <w:lang w:val="lt-LT" w:eastAsia="lt-LT"/>
              </w:rPr>
              <w:t xml:space="preserve"> </w:t>
            </w:r>
            <w:r w:rsidRPr="00DE3B48">
              <w:rPr>
                <w:lang w:val="lt-LT" w:eastAsia="lt-LT"/>
              </w:rPr>
              <w:t>Pedagoginės normos</w:t>
            </w:r>
            <w:r w:rsidR="00DE3B48">
              <w:rPr>
                <w:lang w:val="lt-LT" w:eastAsia="lt-LT"/>
              </w:rPr>
              <w:t>.</w:t>
            </w:r>
          </w:p>
          <w:p w:rsidR="00D92F5B" w:rsidRPr="00DE3B48" w:rsidRDefault="00D92F5B" w:rsidP="00DE3B48">
            <w:pPr>
              <w:jc w:val="both"/>
              <w:rPr>
                <w:lang w:val="lt-LT" w:eastAsia="lt-LT"/>
              </w:rPr>
            </w:pPr>
            <w:r w:rsidRPr="00DE3B48">
              <w:rPr>
                <w:lang w:val="lt-LT" w:eastAsia="lt-LT"/>
              </w:rPr>
              <w:t>1.3.</w:t>
            </w:r>
            <w:r w:rsidR="00DE3B48" w:rsidRPr="00DE3B48">
              <w:rPr>
                <w:lang w:val="lt-LT" w:eastAsia="lt-LT"/>
              </w:rPr>
              <w:t xml:space="preserve"> </w:t>
            </w:r>
            <w:r w:rsidRPr="00DE3B48">
              <w:rPr>
                <w:lang w:val="lt-LT" w:eastAsia="lt-LT"/>
              </w:rPr>
              <w:t>Aplinkos darbuotojų</w:t>
            </w:r>
            <w:r w:rsidR="00DE3B48">
              <w:rPr>
                <w:lang w:val="lt-LT" w:eastAsia="lt-LT"/>
              </w:rPr>
              <w:t>.</w:t>
            </w:r>
          </w:p>
          <w:p w:rsidR="00D92F5B" w:rsidRPr="00DE3B48" w:rsidRDefault="00D92F5B" w:rsidP="00DE3B48">
            <w:pPr>
              <w:jc w:val="both"/>
              <w:rPr>
                <w:lang w:val="lt-LT" w:eastAsia="lt-LT"/>
              </w:rPr>
            </w:pPr>
            <w:r w:rsidRPr="00DE3B48">
              <w:rPr>
                <w:lang w:val="lt-LT" w:eastAsia="lt-LT"/>
              </w:rPr>
              <w:t>2.</w:t>
            </w:r>
            <w:r w:rsidR="00DF3B92" w:rsidRPr="00DE3B48">
              <w:rPr>
                <w:lang w:val="lt-LT" w:eastAsia="lt-LT"/>
              </w:rPr>
              <w:t xml:space="preserve"> </w:t>
            </w:r>
            <w:r w:rsidRPr="00DE3B48">
              <w:rPr>
                <w:lang w:val="lt-LT" w:eastAsia="lt-LT"/>
              </w:rPr>
              <w:t>Mokytojų skaičius</w:t>
            </w:r>
            <w:r w:rsidR="00DE3B48">
              <w:rPr>
                <w:lang w:val="lt-LT" w:eastAsia="lt-LT"/>
              </w:rPr>
              <w:t>.</w:t>
            </w:r>
          </w:p>
          <w:p w:rsidR="00D92F5B" w:rsidRPr="00DE3B48" w:rsidRDefault="00D92F5B" w:rsidP="00DE3B48">
            <w:pPr>
              <w:jc w:val="both"/>
              <w:rPr>
                <w:lang w:val="lt-LT" w:eastAsia="lt-LT"/>
              </w:rPr>
            </w:pPr>
            <w:r w:rsidRPr="00AC5603">
              <w:rPr>
                <w:lang w:eastAsia="lt-LT"/>
              </w:rPr>
              <w:t>3.</w:t>
            </w:r>
            <w:r w:rsidR="00DE3B48">
              <w:rPr>
                <w:lang w:eastAsia="lt-LT"/>
              </w:rPr>
              <w:t xml:space="preserve"> </w:t>
            </w:r>
            <w:r w:rsidRPr="00DE3B48">
              <w:rPr>
                <w:lang w:val="lt-LT" w:eastAsia="lt-LT"/>
              </w:rPr>
              <w:t>Mokinių skaičius</w:t>
            </w:r>
            <w:r w:rsidR="00DE3B48" w:rsidRPr="00DE3B48">
              <w:rPr>
                <w:lang w:val="lt-LT" w:eastAsia="lt-LT"/>
              </w:rPr>
              <w:t>.</w:t>
            </w:r>
          </w:p>
          <w:p w:rsidR="00D92F5B" w:rsidRPr="00DE3B48" w:rsidRDefault="00D92F5B" w:rsidP="00DE3B48">
            <w:pPr>
              <w:jc w:val="both"/>
              <w:rPr>
                <w:lang w:val="lt-LT" w:eastAsia="lt-LT"/>
              </w:rPr>
            </w:pPr>
            <w:r w:rsidRPr="00DE3B48">
              <w:rPr>
                <w:lang w:val="lt-LT" w:eastAsia="lt-LT"/>
              </w:rPr>
              <w:t>4.</w:t>
            </w:r>
            <w:r w:rsidR="00DE3B48">
              <w:rPr>
                <w:lang w:val="lt-LT" w:eastAsia="lt-LT"/>
              </w:rPr>
              <w:t xml:space="preserve"> </w:t>
            </w:r>
            <w:r w:rsidRPr="00DE3B48">
              <w:rPr>
                <w:lang w:val="lt-LT" w:eastAsia="lt-LT"/>
              </w:rPr>
              <w:t>Mokyklos pažanga:</w:t>
            </w:r>
          </w:p>
          <w:p w:rsidR="00D92F5B" w:rsidRPr="00DE3B48" w:rsidRDefault="00D92F5B" w:rsidP="00DE3B48">
            <w:pPr>
              <w:jc w:val="both"/>
              <w:rPr>
                <w:lang w:val="lt-LT" w:eastAsia="lt-LT"/>
              </w:rPr>
            </w:pPr>
            <w:r w:rsidRPr="00DE3B48">
              <w:rPr>
                <w:lang w:val="lt-LT" w:eastAsia="lt-LT"/>
              </w:rPr>
              <w:t>4.1.</w:t>
            </w:r>
            <w:r w:rsidR="00DE3B48">
              <w:rPr>
                <w:lang w:val="lt-LT" w:eastAsia="lt-LT"/>
              </w:rPr>
              <w:t xml:space="preserve"> </w:t>
            </w:r>
            <w:r w:rsidRPr="00DE3B48">
              <w:rPr>
                <w:lang w:val="lt-LT" w:eastAsia="lt-LT"/>
              </w:rPr>
              <w:t xml:space="preserve">Didėja skaičius mokinių 5-8 klasėse, pasiekusių aukštesnį mokymosi pasiekimų lygį (skaičius, </w:t>
            </w:r>
            <w:proofErr w:type="spellStart"/>
            <w:r w:rsidRPr="00DE3B48">
              <w:rPr>
                <w:lang w:val="lt-LT" w:eastAsia="lt-LT"/>
              </w:rPr>
              <w:t>proc</w:t>
            </w:r>
            <w:proofErr w:type="spellEnd"/>
            <w:r w:rsidRPr="00DE3B48">
              <w:rPr>
                <w:lang w:val="lt-LT" w:eastAsia="lt-LT"/>
              </w:rPr>
              <w:t>.)</w:t>
            </w:r>
          </w:p>
          <w:p w:rsidR="00D92F5B" w:rsidRPr="00DE3B48" w:rsidRDefault="00D92F5B" w:rsidP="00DE3B48">
            <w:pPr>
              <w:jc w:val="both"/>
              <w:rPr>
                <w:lang w:val="lt-LT" w:eastAsia="lt-LT"/>
              </w:rPr>
            </w:pPr>
            <w:r w:rsidRPr="00DE3B48">
              <w:rPr>
                <w:lang w:val="lt-LT" w:eastAsia="lt-LT"/>
              </w:rPr>
              <w:t>4.2.</w:t>
            </w:r>
            <w:r w:rsidR="00DE3B48">
              <w:rPr>
                <w:lang w:val="lt-LT" w:eastAsia="lt-LT"/>
              </w:rPr>
              <w:t xml:space="preserve"> </w:t>
            </w:r>
            <w:r w:rsidRPr="00DE3B48">
              <w:rPr>
                <w:lang w:val="lt-LT" w:eastAsia="lt-LT"/>
              </w:rPr>
              <w:t>Plėtojama mokinių mokymosi paradigma.</w:t>
            </w:r>
          </w:p>
          <w:p w:rsidR="00D92F5B" w:rsidRPr="00DE3B48" w:rsidRDefault="00D92F5B" w:rsidP="00DE3B48">
            <w:pPr>
              <w:jc w:val="both"/>
              <w:rPr>
                <w:lang w:val="lt-LT" w:bidi="en-US"/>
              </w:rPr>
            </w:pPr>
            <w:r w:rsidRPr="00DE3B48">
              <w:rPr>
                <w:lang w:val="lt-LT" w:bidi="en-US"/>
              </w:rPr>
              <w:t xml:space="preserve">4.3. Didės skaičius respublikos mokyklų, su kuriomis plėtosime bendradarbiavimą, sudarysime sąlygas mokiniams, mokytojams ir mokyklos vadovams įgyti naujų patirčių </w:t>
            </w:r>
          </w:p>
          <w:p w:rsidR="00D92F5B" w:rsidRPr="00DE3B48" w:rsidRDefault="00D92F5B" w:rsidP="00DE3B48">
            <w:pPr>
              <w:jc w:val="both"/>
              <w:rPr>
                <w:lang w:val="lt-LT" w:bidi="en-US"/>
              </w:rPr>
            </w:pPr>
            <w:r w:rsidRPr="00DE3B48">
              <w:rPr>
                <w:lang w:val="lt-LT" w:bidi="en-US"/>
              </w:rPr>
              <w:t xml:space="preserve"> (</w:t>
            </w:r>
            <w:proofErr w:type="spellStart"/>
            <w:r w:rsidRPr="00DE3B48">
              <w:rPr>
                <w:lang w:val="lt-LT" w:bidi="en-US"/>
              </w:rPr>
              <w:t>vnt</w:t>
            </w:r>
            <w:proofErr w:type="spellEnd"/>
            <w:r w:rsidRPr="00DE3B48">
              <w:rPr>
                <w:lang w:val="lt-LT" w:bidi="en-US"/>
              </w:rPr>
              <w:t>.), kokybinis aprašymas.</w:t>
            </w:r>
          </w:p>
          <w:p w:rsidR="00D92F5B" w:rsidRPr="00AC5603" w:rsidRDefault="00D92F5B" w:rsidP="00DE3B48">
            <w:pPr>
              <w:jc w:val="both"/>
              <w:rPr>
                <w:lang w:eastAsia="lt-LT"/>
              </w:rPr>
            </w:pPr>
            <w:r w:rsidRPr="00DE3B48">
              <w:rPr>
                <w:lang w:val="lt-LT" w:eastAsia="lt-LT"/>
              </w:rPr>
              <w:t>5.</w:t>
            </w:r>
            <w:r w:rsidR="00DE3B48">
              <w:rPr>
                <w:lang w:val="lt-LT" w:eastAsia="lt-LT"/>
              </w:rPr>
              <w:t xml:space="preserve"> </w:t>
            </w:r>
            <w:r w:rsidRPr="00DE3B48">
              <w:rPr>
                <w:lang w:val="lt-LT" w:eastAsia="lt-LT"/>
              </w:rPr>
              <w:t>Dauguma mokyklos bendruomenės narių pozityviai vertins mokyklos kryptį į mokinių aukštesniųjų gebėjimų ugdymą (si) bei galimybę pasiekti mokiniams geriausius ugdymosi  rezultatus bei įgyti naujų patirčių (</w:t>
            </w:r>
            <w:proofErr w:type="spellStart"/>
            <w:r w:rsidRPr="00DE3B48">
              <w:rPr>
                <w:lang w:val="lt-LT" w:eastAsia="lt-LT"/>
              </w:rPr>
              <w:t>proc</w:t>
            </w:r>
            <w:proofErr w:type="spellEnd"/>
            <w:r w:rsidRPr="00DE3B48">
              <w:rPr>
                <w:lang w:val="lt-LT" w:eastAsia="lt-LT"/>
              </w:rPr>
              <w:t>).</w:t>
            </w:r>
          </w:p>
        </w:tc>
        <w:tc>
          <w:tcPr>
            <w:tcW w:w="2276"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rPr>
            </w:pPr>
          </w:p>
          <w:p w:rsidR="00D92F5B" w:rsidRPr="00DE3B48" w:rsidRDefault="00D92F5B" w:rsidP="00DE3B48">
            <w:pPr>
              <w:rPr>
                <w:lang w:val="lt-LT"/>
              </w:rPr>
            </w:pPr>
            <w:r w:rsidRPr="00DE3B48">
              <w:rPr>
                <w:lang w:val="lt-LT"/>
              </w:rPr>
              <w:t>9,25</w:t>
            </w:r>
          </w:p>
          <w:p w:rsidR="00D92F5B" w:rsidRPr="00DE3B48" w:rsidRDefault="00D92F5B" w:rsidP="00DE3B48">
            <w:pPr>
              <w:rPr>
                <w:lang w:val="lt-LT"/>
              </w:rPr>
            </w:pPr>
            <w:r w:rsidRPr="00DE3B48">
              <w:rPr>
                <w:lang w:val="lt-LT"/>
              </w:rPr>
              <w:t>47,72</w:t>
            </w:r>
          </w:p>
          <w:p w:rsidR="00D92F5B" w:rsidRPr="00DE3B48" w:rsidRDefault="00D92F5B" w:rsidP="00DE3B48">
            <w:pPr>
              <w:rPr>
                <w:lang w:val="lt-LT"/>
              </w:rPr>
            </w:pPr>
            <w:r w:rsidRPr="00DE3B48">
              <w:rPr>
                <w:lang w:val="lt-LT"/>
              </w:rPr>
              <w:t>29,2</w:t>
            </w:r>
          </w:p>
          <w:p w:rsidR="00D92F5B" w:rsidRPr="00DE3B48" w:rsidRDefault="00D92F5B" w:rsidP="00DE3B48">
            <w:pPr>
              <w:rPr>
                <w:lang w:val="lt-LT"/>
              </w:rPr>
            </w:pPr>
            <w:r w:rsidRPr="00DE3B48">
              <w:rPr>
                <w:lang w:val="lt-LT"/>
              </w:rPr>
              <w:t>36</w:t>
            </w:r>
          </w:p>
          <w:p w:rsidR="00D92F5B" w:rsidRPr="00DE3B48" w:rsidRDefault="00D92F5B" w:rsidP="00DE3B48">
            <w:pPr>
              <w:rPr>
                <w:lang w:val="lt-LT"/>
              </w:rPr>
            </w:pPr>
            <w:r w:rsidRPr="00DE3B48">
              <w:rPr>
                <w:lang w:val="lt-LT"/>
              </w:rPr>
              <w:t>432</w:t>
            </w:r>
          </w:p>
          <w:p w:rsidR="00D92F5B" w:rsidRPr="00DE3B48" w:rsidRDefault="00D92F5B" w:rsidP="00DE3B48">
            <w:pPr>
              <w:tabs>
                <w:tab w:val="left" w:pos="317"/>
              </w:tabs>
              <w:rPr>
                <w:lang w:val="lt-LT"/>
              </w:rPr>
            </w:pPr>
          </w:p>
          <w:p w:rsidR="00D92F5B" w:rsidRPr="00DE3B48" w:rsidRDefault="00D92F5B" w:rsidP="00DE3B48">
            <w:pPr>
              <w:tabs>
                <w:tab w:val="left" w:pos="317"/>
              </w:tabs>
              <w:rPr>
                <w:lang w:val="lt-LT"/>
              </w:rPr>
            </w:pPr>
            <w:r w:rsidRPr="00DE3B48">
              <w:rPr>
                <w:lang w:val="lt-LT"/>
              </w:rPr>
              <w:t xml:space="preserve">7 </w:t>
            </w:r>
            <w:proofErr w:type="spellStart"/>
            <w:r w:rsidRPr="00DE3B48">
              <w:rPr>
                <w:lang w:val="lt-LT"/>
              </w:rPr>
              <w:t>proc</w:t>
            </w:r>
            <w:proofErr w:type="spellEnd"/>
            <w:r w:rsidRPr="00DE3B48">
              <w:rPr>
                <w:lang w:val="lt-LT"/>
              </w:rPr>
              <w:t>.</w:t>
            </w:r>
          </w:p>
          <w:p w:rsidR="00D92F5B" w:rsidRPr="00DE3B48" w:rsidRDefault="00D92F5B" w:rsidP="00DE3B48">
            <w:pPr>
              <w:rPr>
                <w:lang w:val="lt-LT"/>
              </w:rPr>
            </w:pPr>
          </w:p>
          <w:p w:rsidR="00D92F5B" w:rsidRPr="00DE3B48" w:rsidRDefault="00D92F5B" w:rsidP="00DE3B48">
            <w:pPr>
              <w:rPr>
                <w:lang w:val="lt-LT"/>
              </w:rPr>
            </w:pPr>
          </w:p>
          <w:p w:rsidR="00D92F5B" w:rsidRPr="00DE3B48" w:rsidRDefault="00D92F5B" w:rsidP="00DE3B48">
            <w:pPr>
              <w:rPr>
                <w:lang w:val="lt-LT"/>
              </w:rPr>
            </w:pPr>
            <w:r w:rsidRPr="00DE3B48">
              <w:rPr>
                <w:lang w:val="lt-LT"/>
              </w:rPr>
              <w:t>Kokybės aprašymas.</w:t>
            </w:r>
          </w:p>
          <w:p w:rsidR="00D92F5B" w:rsidRPr="00DE3B48" w:rsidRDefault="00D92F5B" w:rsidP="00DE3B48">
            <w:pPr>
              <w:rPr>
                <w:lang w:val="lt-LT"/>
              </w:rPr>
            </w:pPr>
            <w:r w:rsidRPr="00DE3B48">
              <w:rPr>
                <w:lang w:val="lt-LT"/>
              </w:rPr>
              <w:t>5</w:t>
            </w:r>
          </w:p>
          <w:p w:rsidR="00D92F5B" w:rsidRPr="00DE3B48" w:rsidRDefault="00D92F5B" w:rsidP="00DE3B48">
            <w:pPr>
              <w:rPr>
                <w:lang w:val="lt-LT"/>
              </w:rPr>
            </w:pPr>
            <w:r w:rsidRPr="00DE3B48">
              <w:rPr>
                <w:lang w:val="lt-LT"/>
              </w:rPr>
              <w:t>Kokybės aprašymas</w:t>
            </w:r>
            <w:r w:rsidR="00DE3B48" w:rsidRPr="00DE3B48">
              <w:rPr>
                <w:lang w:val="lt-LT"/>
              </w:rPr>
              <w:t>.</w:t>
            </w:r>
          </w:p>
          <w:p w:rsidR="00D92F5B" w:rsidRPr="00DE3B48" w:rsidRDefault="00D92F5B" w:rsidP="00DE3B48">
            <w:pPr>
              <w:rPr>
                <w:lang w:val="lt-LT"/>
              </w:rPr>
            </w:pPr>
          </w:p>
          <w:p w:rsidR="00D92F5B" w:rsidRPr="00DE3B48" w:rsidRDefault="00D92F5B" w:rsidP="00DE3B48">
            <w:pPr>
              <w:rPr>
                <w:lang w:val="lt-LT"/>
              </w:rPr>
            </w:pPr>
          </w:p>
          <w:p w:rsidR="00D92F5B" w:rsidRPr="00DE3B48" w:rsidRDefault="00D92F5B" w:rsidP="00DE3B48">
            <w:pPr>
              <w:rPr>
                <w:lang w:val="lt-LT"/>
              </w:rPr>
            </w:pPr>
          </w:p>
          <w:p w:rsidR="00D92F5B" w:rsidRPr="00DE3B48" w:rsidRDefault="00D92F5B" w:rsidP="00DE3B48">
            <w:pPr>
              <w:rPr>
                <w:lang w:val="lt-LT"/>
              </w:rPr>
            </w:pPr>
            <w:r w:rsidRPr="00DE3B48">
              <w:rPr>
                <w:lang w:val="lt-LT"/>
              </w:rPr>
              <w:t>80</w:t>
            </w:r>
          </w:p>
        </w:tc>
        <w:tc>
          <w:tcPr>
            <w:tcW w:w="2410"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eastAsia="lt-LT"/>
              </w:rPr>
            </w:pPr>
          </w:p>
          <w:p w:rsidR="00D92F5B" w:rsidRPr="00DE3B48" w:rsidRDefault="00D92F5B" w:rsidP="00DE3B48">
            <w:pPr>
              <w:rPr>
                <w:lang w:val="lt-LT"/>
              </w:rPr>
            </w:pPr>
            <w:r w:rsidRPr="00DE3B48">
              <w:rPr>
                <w:lang w:val="lt-LT"/>
              </w:rPr>
              <w:t>9,25</w:t>
            </w:r>
          </w:p>
          <w:p w:rsidR="00D92F5B" w:rsidRPr="00DE3B48" w:rsidRDefault="00D92F5B" w:rsidP="00DE3B48">
            <w:pPr>
              <w:rPr>
                <w:lang w:val="lt-LT"/>
              </w:rPr>
            </w:pPr>
            <w:r w:rsidRPr="00DE3B48">
              <w:rPr>
                <w:lang w:val="lt-LT"/>
              </w:rPr>
              <w:t>47,72</w:t>
            </w:r>
          </w:p>
          <w:p w:rsidR="00D92F5B" w:rsidRPr="00DE3B48" w:rsidRDefault="00D92F5B" w:rsidP="00DE3B48">
            <w:pPr>
              <w:rPr>
                <w:lang w:val="lt-LT"/>
              </w:rPr>
            </w:pPr>
            <w:r w:rsidRPr="00DE3B48">
              <w:rPr>
                <w:lang w:val="lt-LT"/>
              </w:rPr>
              <w:t>29,2</w:t>
            </w:r>
          </w:p>
          <w:p w:rsidR="00D92F5B" w:rsidRPr="00DE3B48" w:rsidRDefault="00D92F5B" w:rsidP="00DE3B48">
            <w:pPr>
              <w:rPr>
                <w:lang w:val="lt-LT"/>
              </w:rPr>
            </w:pPr>
            <w:r w:rsidRPr="00DE3B48">
              <w:rPr>
                <w:lang w:val="lt-LT"/>
              </w:rPr>
              <w:t>36</w:t>
            </w:r>
          </w:p>
          <w:p w:rsidR="00D92F5B" w:rsidRPr="00DE3B48" w:rsidRDefault="00D92F5B" w:rsidP="00DE3B48">
            <w:pPr>
              <w:rPr>
                <w:lang w:val="lt-LT"/>
              </w:rPr>
            </w:pPr>
            <w:r w:rsidRPr="00DE3B48">
              <w:rPr>
                <w:lang w:val="lt-LT"/>
              </w:rPr>
              <w:t>401</w:t>
            </w: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8,6</w:t>
            </w: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4</w:t>
            </w: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80</w:t>
            </w:r>
          </w:p>
        </w:tc>
        <w:tc>
          <w:tcPr>
            <w:tcW w:w="2268"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9,25</w:t>
            </w:r>
          </w:p>
          <w:p w:rsidR="00D92F5B" w:rsidRPr="00DE3B48" w:rsidRDefault="00D92F5B" w:rsidP="00DE3B48">
            <w:pPr>
              <w:rPr>
                <w:lang w:val="lt-LT" w:eastAsia="lt-LT"/>
              </w:rPr>
            </w:pPr>
            <w:r w:rsidRPr="00DE3B48">
              <w:rPr>
                <w:lang w:val="lt-LT" w:eastAsia="lt-LT"/>
              </w:rPr>
              <w:t>46,11</w:t>
            </w:r>
          </w:p>
          <w:p w:rsidR="00D92F5B" w:rsidRPr="00DE3B48" w:rsidRDefault="00D92F5B" w:rsidP="00DE3B48">
            <w:pPr>
              <w:rPr>
                <w:lang w:val="lt-LT" w:eastAsia="lt-LT"/>
              </w:rPr>
            </w:pPr>
            <w:r w:rsidRPr="00DE3B48">
              <w:rPr>
                <w:lang w:val="lt-LT" w:eastAsia="lt-LT"/>
              </w:rPr>
              <w:t>27,96</w:t>
            </w:r>
          </w:p>
          <w:p w:rsidR="00D92F5B" w:rsidRPr="00DE3B48" w:rsidRDefault="00D92F5B" w:rsidP="00DE3B48">
            <w:pPr>
              <w:rPr>
                <w:lang w:val="lt-LT" w:eastAsia="lt-LT"/>
              </w:rPr>
            </w:pPr>
            <w:r w:rsidRPr="00DE3B48">
              <w:rPr>
                <w:lang w:val="lt-LT" w:eastAsia="lt-LT"/>
              </w:rPr>
              <w:t>35</w:t>
            </w:r>
          </w:p>
          <w:p w:rsidR="00D92F5B" w:rsidRPr="00DE3B48" w:rsidRDefault="00D92F5B" w:rsidP="00DE3B48">
            <w:pPr>
              <w:rPr>
                <w:lang w:val="lt-LT" w:eastAsia="lt-LT"/>
              </w:rPr>
            </w:pPr>
            <w:r w:rsidRPr="00DE3B48">
              <w:rPr>
                <w:lang w:val="lt-LT" w:eastAsia="lt-LT"/>
              </w:rPr>
              <w:t>415</w:t>
            </w: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 xml:space="preserve">7,5 </w:t>
            </w:r>
            <w:proofErr w:type="spellStart"/>
            <w:r w:rsidRPr="00DE3B48">
              <w:rPr>
                <w:lang w:val="lt-LT" w:eastAsia="lt-LT"/>
              </w:rPr>
              <w:t>proc</w:t>
            </w:r>
            <w:proofErr w:type="spellEnd"/>
            <w:r w:rsidRPr="00DE3B48">
              <w:rPr>
                <w:lang w:val="lt-LT" w:eastAsia="lt-LT"/>
              </w:rPr>
              <w:t>.</w:t>
            </w: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Kokybės aprašymas</w:t>
            </w:r>
            <w:r w:rsidR="00DE3B48" w:rsidRPr="00DE3B48">
              <w:rPr>
                <w:lang w:val="lt-LT" w:eastAsia="lt-LT"/>
              </w:rPr>
              <w:t>.</w:t>
            </w:r>
          </w:p>
          <w:p w:rsidR="00D92F5B" w:rsidRPr="00DE3B48" w:rsidRDefault="00D92F5B" w:rsidP="00DE3B48">
            <w:pPr>
              <w:rPr>
                <w:lang w:val="lt-LT" w:eastAsia="lt-LT"/>
              </w:rPr>
            </w:pPr>
            <w:r w:rsidRPr="00DE3B48">
              <w:rPr>
                <w:lang w:val="lt-LT" w:eastAsia="lt-LT"/>
              </w:rPr>
              <w:t>6</w:t>
            </w:r>
          </w:p>
          <w:p w:rsidR="00D92F5B" w:rsidRPr="00DE3B48" w:rsidRDefault="00D92F5B" w:rsidP="00DE3B48">
            <w:pPr>
              <w:rPr>
                <w:lang w:val="lt-LT" w:eastAsia="lt-LT"/>
              </w:rPr>
            </w:pPr>
            <w:r w:rsidRPr="00DE3B48">
              <w:rPr>
                <w:lang w:val="lt-LT" w:eastAsia="lt-LT"/>
              </w:rPr>
              <w:t>Kokybės aprašymas</w:t>
            </w:r>
            <w:r w:rsidR="00DE3B48" w:rsidRPr="00DE3B48">
              <w:rPr>
                <w:lang w:val="lt-LT" w:eastAsia="lt-LT"/>
              </w:rPr>
              <w:t>.</w:t>
            </w: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82,5</w:t>
            </w:r>
          </w:p>
        </w:tc>
        <w:tc>
          <w:tcPr>
            <w:tcW w:w="2977"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9.25</w:t>
            </w:r>
          </w:p>
          <w:p w:rsidR="00D92F5B" w:rsidRPr="00DE3B48" w:rsidRDefault="00D92F5B" w:rsidP="00DE3B48">
            <w:pPr>
              <w:rPr>
                <w:lang w:val="lt-LT" w:eastAsia="lt-LT"/>
              </w:rPr>
            </w:pPr>
            <w:r w:rsidRPr="00DE3B48">
              <w:rPr>
                <w:lang w:val="lt-LT" w:eastAsia="lt-LT"/>
              </w:rPr>
              <w:t>45,72</w:t>
            </w:r>
          </w:p>
          <w:p w:rsidR="00D92F5B" w:rsidRPr="00DE3B48" w:rsidRDefault="00D92F5B" w:rsidP="00DE3B48">
            <w:pPr>
              <w:rPr>
                <w:lang w:val="lt-LT" w:eastAsia="lt-LT"/>
              </w:rPr>
            </w:pPr>
            <w:r w:rsidRPr="00DE3B48">
              <w:rPr>
                <w:lang w:val="lt-LT" w:eastAsia="lt-LT"/>
              </w:rPr>
              <w:t>27,96</w:t>
            </w:r>
          </w:p>
          <w:p w:rsidR="00D92F5B" w:rsidRPr="00DE3B48" w:rsidRDefault="00D92F5B" w:rsidP="00DE3B48">
            <w:pPr>
              <w:rPr>
                <w:lang w:val="lt-LT" w:eastAsia="lt-LT"/>
              </w:rPr>
            </w:pPr>
            <w:r w:rsidRPr="00DE3B48">
              <w:rPr>
                <w:lang w:val="lt-LT" w:eastAsia="lt-LT"/>
              </w:rPr>
              <w:t>34</w:t>
            </w:r>
          </w:p>
          <w:p w:rsidR="00D92F5B" w:rsidRPr="00DE3B48" w:rsidRDefault="00D92F5B" w:rsidP="00DE3B48">
            <w:pPr>
              <w:rPr>
                <w:lang w:val="lt-LT" w:eastAsia="lt-LT"/>
              </w:rPr>
            </w:pPr>
            <w:r w:rsidRPr="00DE3B48">
              <w:rPr>
                <w:lang w:val="lt-LT" w:eastAsia="lt-LT"/>
              </w:rPr>
              <w:t>413</w:t>
            </w: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 xml:space="preserve">8 </w:t>
            </w:r>
            <w:proofErr w:type="spellStart"/>
            <w:r w:rsidRPr="00DE3B48">
              <w:rPr>
                <w:lang w:val="lt-LT" w:eastAsia="lt-LT"/>
              </w:rPr>
              <w:t>proc</w:t>
            </w:r>
            <w:proofErr w:type="spellEnd"/>
            <w:r w:rsidRPr="00DE3B48">
              <w:rPr>
                <w:lang w:val="lt-LT" w:eastAsia="lt-LT"/>
              </w:rPr>
              <w:t>.</w:t>
            </w: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Kokybės aprašymas</w:t>
            </w:r>
            <w:r w:rsidR="00DE3B48" w:rsidRPr="00DE3B48">
              <w:rPr>
                <w:lang w:val="lt-LT" w:eastAsia="lt-LT"/>
              </w:rPr>
              <w:t>.</w:t>
            </w:r>
          </w:p>
          <w:p w:rsidR="00D92F5B" w:rsidRPr="00DE3B48" w:rsidRDefault="00D92F5B" w:rsidP="00DE3B48">
            <w:pPr>
              <w:rPr>
                <w:lang w:val="lt-LT" w:eastAsia="lt-LT"/>
              </w:rPr>
            </w:pPr>
            <w:r w:rsidRPr="00DE3B48">
              <w:rPr>
                <w:lang w:val="lt-LT" w:eastAsia="lt-LT"/>
              </w:rPr>
              <w:t>7</w:t>
            </w:r>
          </w:p>
          <w:p w:rsidR="00D92F5B" w:rsidRPr="00DE3B48" w:rsidRDefault="00D92F5B" w:rsidP="00DE3B48">
            <w:pPr>
              <w:rPr>
                <w:lang w:val="lt-LT" w:eastAsia="lt-LT"/>
              </w:rPr>
            </w:pPr>
            <w:r w:rsidRPr="00DE3B48">
              <w:rPr>
                <w:lang w:val="lt-LT" w:eastAsia="lt-LT"/>
              </w:rPr>
              <w:t>Kokybės aprašymas</w:t>
            </w:r>
            <w:r w:rsidR="00DE3B48" w:rsidRPr="00DE3B48">
              <w:rPr>
                <w:lang w:val="lt-LT" w:eastAsia="lt-LT"/>
              </w:rPr>
              <w:t>.</w:t>
            </w: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p>
          <w:p w:rsidR="00D92F5B" w:rsidRPr="00DE3B48" w:rsidRDefault="00D92F5B" w:rsidP="00DE3B48">
            <w:pPr>
              <w:rPr>
                <w:lang w:val="lt-LT" w:eastAsia="lt-LT"/>
              </w:rPr>
            </w:pPr>
            <w:r w:rsidRPr="00DE3B48">
              <w:rPr>
                <w:lang w:val="lt-LT" w:eastAsia="lt-LT"/>
              </w:rPr>
              <w:t>85</w:t>
            </w:r>
          </w:p>
        </w:tc>
      </w:tr>
    </w:tbl>
    <w:p w:rsidR="00D92F5B" w:rsidRPr="00AC5603" w:rsidRDefault="00D92F5B" w:rsidP="00D92F5B">
      <w:pPr>
        <w:tabs>
          <w:tab w:val="left" w:pos="567"/>
          <w:tab w:val="left" w:pos="1134"/>
        </w:tabs>
        <w:ind w:left="420"/>
        <w:rPr>
          <w:b/>
          <w:bCs/>
          <w:lang w:eastAsia="x-non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60"/>
        <w:gridCol w:w="1701"/>
        <w:gridCol w:w="1701"/>
        <w:gridCol w:w="1559"/>
        <w:gridCol w:w="1843"/>
      </w:tblGrid>
      <w:tr w:rsidR="00D92F5B" w:rsidRPr="00AC5603" w:rsidTr="00DE3B48">
        <w:trPr>
          <w:trHeight w:val="251"/>
        </w:trPr>
        <w:tc>
          <w:tcPr>
            <w:tcW w:w="14601" w:type="dxa"/>
            <w:gridSpan w:val="7"/>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both"/>
              <w:rPr>
                <w:b/>
                <w:bCs/>
                <w:lang w:val="lt-LT" w:eastAsia="lt-LT"/>
              </w:rPr>
            </w:pPr>
            <w:r w:rsidRPr="00DE3B48">
              <w:rPr>
                <w:b/>
                <w:bCs/>
                <w:lang w:val="lt-LT" w:eastAsia="lt-LT"/>
              </w:rPr>
              <w:lastRenderedPageBreak/>
              <w:t>2. Strateginio tikslo pavadinimas:</w:t>
            </w:r>
            <w:r w:rsidRPr="00DE3B48">
              <w:rPr>
                <w:lang w:val="lt-LT" w:eastAsia="lt-LT"/>
              </w:rPr>
              <w:t xml:space="preserve"> </w:t>
            </w:r>
            <w:r w:rsidR="00DE3B48">
              <w:rPr>
                <w:lang w:val="lt-LT" w:eastAsia="lt-LT"/>
              </w:rPr>
              <w:t>G</w:t>
            </w:r>
            <w:r w:rsidRPr="00DE3B48">
              <w:rPr>
                <w:b/>
                <w:lang w:val="lt-LT" w:eastAsia="lt-LT"/>
              </w:rPr>
              <w:t>erinti mokinių ugdymo/si rezultatus įvairinant jų veiklos patirtis.</w:t>
            </w:r>
          </w:p>
        </w:tc>
      </w:tr>
      <w:tr w:rsidR="00D92F5B" w:rsidRPr="00AC5603" w:rsidTr="00DE3B48">
        <w:trPr>
          <w:trHeight w:val="147"/>
        </w:trPr>
        <w:tc>
          <w:tcPr>
            <w:tcW w:w="4678" w:type="dxa"/>
            <w:vMerge w:val="restart"/>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Efekto vertinimo kriterijaus pavadinimas ir mato vienetas</w:t>
            </w:r>
          </w:p>
        </w:tc>
        <w:tc>
          <w:tcPr>
            <w:tcW w:w="3119" w:type="dxa"/>
            <w:gridSpan w:val="2"/>
            <w:tcBorders>
              <w:top w:val="single" w:sz="4" w:space="0" w:color="auto"/>
              <w:left w:val="single" w:sz="4" w:space="0" w:color="auto"/>
              <w:bottom w:val="single" w:sz="4" w:space="0" w:color="auto"/>
              <w:right w:val="single" w:sz="4" w:space="0" w:color="auto"/>
            </w:tcBorders>
            <w:hideMark/>
          </w:tcPr>
          <w:p w:rsidR="00D92F5B" w:rsidRPr="00712569" w:rsidRDefault="00D92F5B" w:rsidP="00DE3B48">
            <w:pPr>
              <w:jc w:val="center"/>
              <w:rPr>
                <w:lang w:val="lt-LT" w:eastAsia="lt-LT"/>
              </w:rPr>
            </w:pPr>
            <w:r w:rsidRPr="00712569">
              <w:rPr>
                <w:lang w:val="lt-LT" w:eastAsia="lt-LT"/>
              </w:rPr>
              <w:t xml:space="preserve">2014 </w:t>
            </w:r>
            <w:proofErr w:type="spellStart"/>
            <w:r w:rsidRPr="00712569">
              <w:rPr>
                <w:lang w:val="lt-LT" w:eastAsia="lt-LT"/>
              </w:rPr>
              <w:t>m</w:t>
            </w:r>
            <w:proofErr w:type="spellEnd"/>
            <w:r w:rsidRPr="00712569">
              <w:rPr>
                <w:lang w:val="lt-LT" w:eastAsia="lt-LT"/>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D92F5B" w:rsidRPr="00712569" w:rsidRDefault="00D92F5B" w:rsidP="00DE3B48">
            <w:pPr>
              <w:jc w:val="center"/>
              <w:rPr>
                <w:lang w:val="lt-LT" w:eastAsia="lt-LT"/>
              </w:rPr>
            </w:pPr>
            <w:r w:rsidRPr="00712569">
              <w:rPr>
                <w:lang w:val="lt-LT" w:eastAsia="lt-LT"/>
              </w:rPr>
              <w:t xml:space="preserve">2015 </w:t>
            </w:r>
            <w:proofErr w:type="spellStart"/>
            <w:r w:rsidRPr="00712569">
              <w:rPr>
                <w:lang w:val="lt-LT" w:eastAsia="lt-LT"/>
              </w:rPr>
              <w:t>m</w:t>
            </w:r>
            <w:proofErr w:type="spellEnd"/>
            <w:r w:rsidRPr="00712569">
              <w:rPr>
                <w:lang w:val="lt-LT" w:eastAsia="lt-LT"/>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D92F5B" w:rsidRPr="00712569" w:rsidRDefault="00D92F5B" w:rsidP="00DE3B48">
            <w:pPr>
              <w:jc w:val="center"/>
              <w:rPr>
                <w:lang w:val="lt-LT" w:eastAsia="lt-LT"/>
              </w:rPr>
            </w:pPr>
            <w:r w:rsidRPr="00712569">
              <w:rPr>
                <w:lang w:val="lt-LT" w:eastAsia="lt-LT"/>
              </w:rPr>
              <w:t xml:space="preserve">2016 </w:t>
            </w:r>
            <w:proofErr w:type="spellStart"/>
            <w:r w:rsidRPr="00712569">
              <w:rPr>
                <w:lang w:val="lt-LT" w:eastAsia="lt-LT"/>
              </w:rPr>
              <w:t>m</w:t>
            </w:r>
            <w:proofErr w:type="spellEnd"/>
            <w:r w:rsidRPr="00712569">
              <w:rPr>
                <w:lang w:val="lt-LT" w:eastAsia="lt-LT"/>
              </w:rPr>
              <w:t>.</w:t>
            </w:r>
          </w:p>
        </w:tc>
      </w:tr>
      <w:tr w:rsidR="00D92F5B" w:rsidRPr="00AC5603" w:rsidTr="00DE3B48">
        <w:trPr>
          <w:trHeight w:val="147"/>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92F5B" w:rsidRPr="00DE3B48" w:rsidRDefault="00D92F5B" w:rsidP="00DE3B48">
            <w:pPr>
              <w:rPr>
                <w:lang w:val="lt-LT" w:eastAsia="lt-LT"/>
              </w:rPr>
            </w:pPr>
          </w:p>
        </w:tc>
        <w:tc>
          <w:tcPr>
            <w:tcW w:w="15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Laukiamas rezultatas</w:t>
            </w:r>
          </w:p>
        </w:tc>
        <w:tc>
          <w:tcPr>
            <w:tcW w:w="156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Pasiektas  rezultatas</w:t>
            </w:r>
          </w:p>
        </w:tc>
        <w:tc>
          <w:tcPr>
            <w:tcW w:w="170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Laukiamas rezultatas</w:t>
            </w:r>
          </w:p>
        </w:tc>
        <w:tc>
          <w:tcPr>
            <w:tcW w:w="170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Pasiektas  rezultatas</w:t>
            </w:r>
          </w:p>
        </w:tc>
        <w:tc>
          <w:tcPr>
            <w:tcW w:w="15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Laukiamas rezultatas</w:t>
            </w:r>
          </w:p>
        </w:tc>
        <w:tc>
          <w:tcPr>
            <w:tcW w:w="1843"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jc w:val="center"/>
              <w:rPr>
                <w:lang w:val="lt-LT" w:eastAsia="lt-LT"/>
              </w:rPr>
            </w:pPr>
            <w:r w:rsidRPr="00DE3B48">
              <w:rPr>
                <w:lang w:val="lt-LT" w:eastAsia="lt-LT"/>
              </w:rPr>
              <w:t>Pasiektas</w:t>
            </w:r>
          </w:p>
          <w:p w:rsidR="00D92F5B" w:rsidRPr="00DE3B48" w:rsidRDefault="00D92F5B" w:rsidP="00DE3B48">
            <w:pPr>
              <w:jc w:val="center"/>
              <w:rPr>
                <w:lang w:val="lt-LT" w:eastAsia="lt-LT"/>
              </w:rPr>
            </w:pPr>
            <w:r w:rsidRPr="00DE3B48">
              <w:rPr>
                <w:lang w:val="lt-LT" w:eastAsia="lt-LT"/>
              </w:rPr>
              <w:t>rezultatas</w:t>
            </w:r>
          </w:p>
        </w:tc>
      </w:tr>
      <w:tr w:rsidR="00D92F5B" w:rsidRPr="00AC5603" w:rsidTr="00DE3B48">
        <w:trPr>
          <w:trHeight w:val="302"/>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Mokinių mokymosi pažangumas 1-8 klasėse (</w:t>
            </w:r>
            <w:proofErr w:type="spellStart"/>
            <w:r w:rsidRPr="00DE3B48">
              <w:rPr>
                <w:lang w:val="lt-LT" w:eastAsia="lt-LT"/>
              </w:rPr>
              <w:t>proc</w:t>
            </w:r>
            <w:proofErr w:type="spellEnd"/>
            <w:r w:rsidRPr="00DE3B48">
              <w:rPr>
                <w:lang w:val="lt-LT" w:eastAsia="lt-LT"/>
              </w:rPr>
              <w:t>.)</w:t>
            </w:r>
          </w:p>
        </w:tc>
        <w:tc>
          <w:tcPr>
            <w:tcW w:w="1559"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 xml:space="preserve">99,3 </w:t>
            </w:r>
          </w:p>
        </w:tc>
        <w:tc>
          <w:tcPr>
            <w:tcW w:w="156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 xml:space="preserve">99,4 </w:t>
            </w:r>
          </w:p>
        </w:tc>
        <w:tc>
          <w:tcPr>
            <w:tcW w:w="170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 xml:space="preserve">99,4 </w:t>
            </w:r>
          </w:p>
        </w:tc>
        <w:tc>
          <w:tcPr>
            <w:tcW w:w="170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 xml:space="preserve">99,5 </w:t>
            </w:r>
          </w:p>
        </w:tc>
        <w:tc>
          <w:tcPr>
            <w:tcW w:w="1559"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eastAsia="lt-LT"/>
              </w:rPr>
            </w:pPr>
            <w:r w:rsidRPr="00DE3B48">
              <w:rPr>
                <w:lang w:val="lt-LT"/>
              </w:rPr>
              <w:t xml:space="preserve">99,5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F5B" w:rsidRPr="00DE3B48" w:rsidRDefault="00D92F5B" w:rsidP="00DE3B48">
            <w:pPr>
              <w:rPr>
                <w:lang w:val="lt-LT"/>
              </w:rPr>
            </w:pPr>
            <w:r w:rsidRPr="0073265B">
              <w:rPr>
                <w:lang w:val="lt-LT"/>
              </w:rPr>
              <w:t>98,2</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Pažymių vidurkis 5-8 klasėse</w:t>
            </w:r>
            <w:r w:rsidR="00DE3B48">
              <w:rPr>
                <w:lang w:val="lt-LT" w:eastAsia="lt-LT"/>
              </w:rPr>
              <w:t>.</w:t>
            </w:r>
          </w:p>
        </w:tc>
        <w:tc>
          <w:tcPr>
            <w:tcW w:w="15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7,9</w:t>
            </w:r>
          </w:p>
        </w:tc>
        <w:tc>
          <w:tcPr>
            <w:tcW w:w="156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7,9</w:t>
            </w:r>
          </w:p>
        </w:tc>
        <w:tc>
          <w:tcPr>
            <w:tcW w:w="170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8,0</w:t>
            </w:r>
          </w:p>
        </w:tc>
        <w:tc>
          <w:tcPr>
            <w:tcW w:w="170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eastAsia="lt-LT"/>
              </w:rPr>
            </w:pPr>
            <w:r w:rsidRPr="00DE3B48">
              <w:rPr>
                <w:lang w:val="lt-LT" w:eastAsia="lt-LT"/>
              </w:rPr>
              <w:t>7,8</w:t>
            </w:r>
          </w:p>
        </w:tc>
        <w:tc>
          <w:tcPr>
            <w:tcW w:w="1559"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eastAsia="lt-LT"/>
              </w:rPr>
            </w:pPr>
            <w:r w:rsidRPr="00DE3B48">
              <w:rPr>
                <w:lang w:val="lt-LT"/>
              </w:rPr>
              <w:t>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F5B" w:rsidRPr="00DE3B48" w:rsidRDefault="00D92F5B" w:rsidP="00DE3B48">
            <w:pPr>
              <w:rPr>
                <w:lang w:val="lt-LT"/>
              </w:rPr>
            </w:pPr>
            <w:r w:rsidRPr="00DE3B48">
              <w:rPr>
                <w:lang w:val="lt-LT"/>
              </w:rPr>
              <w:t>7,8</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Mokinių, pasiekusių aukštesnįjį mokymosi pasiekimų lygį skaičius (</w:t>
            </w:r>
            <w:proofErr w:type="spellStart"/>
            <w:r w:rsidRPr="00DE3B48">
              <w:rPr>
                <w:lang w:val="lt-LT"/>
              </w:rPr>
              <w:t>proc</w:t>
            </w:r>
            <w:proofErr w:type="spellEnd"/>
            <w:r w:rsidRPr="00DE3B48">
              <w:rPr>
                <w:lang w:val="lt-LT"/>
              </w:rPr>
              <w:t xml:space="preserve">.): </w:t>
            </w:r>
          </w:p>
          <w:p w:rsidR="00D92F5B" w:rsidRPr="00DE3B48" w:rsidRDefault="00D92F5B" w:rsidP="00DE3B48">
            <w:pPr>
              <w:rPr>
                <w:lang w:val="lt-LT"/>
              </w:rPr>
            </w:pPr>
            <w:r w:rsidRPr="00DE3B48">
              <w:rPr>
                <w:lang w:val="lt-LT"/>
              </w:rPr>
              <w:t xml:space="preserve">1-4 </w:t>
            </w:r>
            <w:proofErr w:type="spellStart"/>
            <w:r w:rsidRPr="00DE3B48">
              <w:rPr>
                <w:lang w:val="lt-LT"/>
              </w:rPr>
              <w:t>kl</w:t>
            </w:r>
            <w:proofErr w:type="spellEnd"/>
            <w:r w:rsidRPr="00DE3B48">
              <w:rPr>
                <w:lang w:val="lt-LT"/>
              </w:rPr>
              <w:t xml:space="preserve">. </w:t>
            </w:r>
          </w:p>
          <w:p w:rsidR="00D92F5B" w:rsidRPr="00DE3B48" w:rsidRDefault="00D92F5B" w:rsidP="00DE3B48">
            <w:pPr>
              <w:rPr>
                <w:lang w:val="lt-LT"/>
              </w:rPr>
            </w:pPr>
            <w:r w:rsidRPr="00DE3B48">
              <w:rPr>
                <w:lang w:val="lt-LT"/>
              </w:rPr>
              <w:t xml:space="preserve">5-8 </w:t>
            </w:r>
            <w:proofErr w:type="spellStart"/>
            <w:r w:rsidRPr="00DE3B48">
              <w:rPr>
                <w:lang w:val="lt-LT"/>
              </w:rPr>
              <w:t>kl</w:t>
            </w:r>
            <w:proofErr w:type="spellEnd"/>
            <w:r w:rsidRPr="00DE3B48">
              <w:rPr>
                <w:lang w:val="lt-LT"/>
              </w:rPr>
              <w:t xml:space="preserve">. </w:t>
            </w:r>
          </w:p>
        </w:tc>
        <w:tc>
          <w:tcPr>
            <w:tcW w:w="1559" w:type="dxa"/>
            <w:tcBorders>
              <w:top w:val="single" w:sz="4" w:space="0" w:color="auto"/>
              <w:left w:val="single" w:sz="4" w:space="0" w:color="auto"/>
              <w:bottom w:val="single" w:sz="4" w:space="0" w:color="auto"/>
              <w:right w:val="single" w:sz="4" w:space="0" w:color="auto"/>
            </w:tcBorders>
          </w:tcPr>
          <w:p w:rsidR="00D92F5B" w:rsidRPr="00886204" w:rsidRDefault="00D92F5B" w:rsidP="00DE3B48">
            <w:pPr>
              <w:tabs>
                <w:tab w:val="left" w:pos="709"/>
              </w:tabs>
              <w:rPr>
                <w:lang w:val="lt-LT"/>
              </w:rPr>
            </w:pPr>
            <w:r w:rsidRPr="00886204">
              <w:rPr>
                <w:lang w:val="lt-LT"/>
              </w:rPr>
              <w:t xml:space="preserve">15,2 </w:t>
            </w:r>
          </w:p>
          <w:p w:rsidR="00D92F5B" w:rsidRPr="00886204" w:rsidRDefault="00D92F5B" w:rsidP="00DE3B48">
            <w:pPr>
              <w:rPr>
                <w:lang w:val="lt-LT"/>
              </w:rPr>
            </w:pPr>
          </w:p>
          <w:p w:rsidR="00D92F5B" w:rsidRPr="00886204" w:rsidRDefault="00D92F5B" w:rsidP="00DE3B48">
            <w:pPr>
              <w:rPr>
                <w:lang w:val="lt-LT"/>
              </w:rPr>
            </w:pPr>
            <w:r w:rsidRPr="00886204">
              <w:rPr>
                <w:lang w:val="lt-LT"/>
              </w:rPr>
              <w:t xml:space="preserve">3,4 </w:t>
            </w:r>
          </w:p>
          <w:p w:rsidR="00D92F5B" w:rsidRPr="00886204" w:rsidRDefault="00D92F5B" w:rsidP="00DE3B48">
            <w:pPr>
              <w:rPr>
                <w:lang w:val="lt-LT"/>
              </w:rPr>
            </w:pPr>
            <w:r w:rsidRPr="00886204">
              <w:rPr>
                <w:lang w:val="lt-LT"/>
              </w:rPr>
              <w:t xml:space="preserve">7,0  </w:t>
            </w:r>
          </w:p>
        </w:tc>
        <w:tc>
          <w:tcPr>
            <w:tcW w:w="1560"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r w:rsidRPr="00DE3B48">
              <w:rPr>
                <w:lang w:val="lt-LT"/>
              </w:rPr>
              <w:t xml:space="preserve">21,5 </w:t>
            </w:r>
          </w:p>
          <w:p w:rsidR="00D92F5B" w:rsidRPr="00DE3B48" w:rsidRDefault="00D92F5B" w:rsidP="00DE3B48">
            <w:pPr>
              <w:tabs>
                <w:tab w:val="left" w:pos="709"/>
              </w:tabs>
              <w:rPr>
                <w:lang w:val="lt-LT"/>
              </w:rPr>
            </w:pPr>
            <w:r w:rsidRPr="00DE3B48">
              <w:rPr>
                <w:lang w:val="lt-LT"/>
              </w:rPr>
              <w:t xml:space="preserve">8,6 </w:t>
            </w:r>
          </w:p>
        </w:tc>
        <w:tc>
          <w:tcPr>
            <w:tcW w:w="1701"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p>
          <w:p w:rsidR="00D92F5B" w:rsidRPr="00DE3B48" w:rsidRDefault="00D92F5B" w:rsidP="00DE3B48">
            <w:pPr>
              <w:rPr>
                <w:lang w:val="lt-LT"/>
              </w:rPr>
            </w:pPr>
          </w:p>
          <w:p w:rsidR="00D92F5B" w:rsidRPr="00DE3B48" w:rsidRDefault="00D92F5B" w:rsidP="00DE3B48">
            <w:pPr>
              <w:rPr>
                <w:lang w:val="lt-LT"/>
              </w:rPr>
            </w:pPr>
            <w:r w:rsidRPr="00DE3B48">
              <w:rPr>
                <w:lang w:val="lt-LT"/>
              </w:rPr>
              <w:t>23,5</w:t>
            </w:r>
          </w:p>
          <w:p w:rsidR="00D92F5B" w:rsidRPr="00DE3B48" w:rsidRDefault="00D92F5B" w:rsidP="00DE3B48">
            <w:pPr>
              <w:rPr>
                <w:lang w:val="lt-LT"/>
              </w:rPr>
            </w:pPr>
            <w:r w:rsidRPr="00DE3B48">
              <w:rPr>
                <w:lang w:val="lt-LT"/>
              </w:rPr>
              <w:t xml:space="preserve">7,5 </w:t>
            </w:r>
          </w:p>
        </w:tc>
        <w:tc>
          <w:tcPr>
            <w:tcW w:w="1701"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r w:rsidRPr="00DE3B48">
              <w:rPr>
                <w:lang w:val="lt-LT"/>
              </w:rPr>
              <w:t xml:space="preserve">18,1 </w:t>
            </w:r>
          </w:p>
          <w:p w:rsidR="00D92F5B" w:rsidRPr="00DE3B48" w:rsidRDefault="00D92F5B" w:rsidP="00DE3B48">
            <w:pPr>
              <w:tabs>
                <w:tab w:val="left" w:pos="709"/>
              </w:tabs>
              <w:rPr>
                <w:lang w:val="lt-LT"/>
              </w:rPr>
            </w:pPr>
            <w:r w:rsidRPr="00DE3B48">
              <w:rPr>
                <w:lang w:val="lt-LT"/>
              </w:rPr>
              <w:t xml:space="preserve">8,1 </w:t>
            </w:r>
          </w:p>
        </w:tc>
        <w:tc>
          <w:tcPr>
            <w:tcW w:w="1559"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rPr>
            </w:pPr>
          </w:p>
          <w:p w:rsidR="00D92F5B" w:rsidRPr="00DE3B48" w:rsidRDefault="00D92F5B" w:rsidP="00DE3B48">
            <w:pPr>
              <w:rPr>
                <w:lang w:val="lt-LT"/>
              </w:rPr>
            </w:pPr>
          </w:p>
          <w:p w:rsidR="00D92F5B" w:rsidRPr="00DE3B48" w:rsidRDefault="00D92F5B" w:rsidP="00DE3B48">
            <w:pPr>
              <w:rPr>
                <w:lang w:val="lt-LT"/>
              </w:rPr>
            </w:pPr>
            <w:r w:rsidRPr="00DE3B48">
              <w:rPr>
                <w:lang w:val="lt-LT"/>
              </w:rPr>
              <w:t>23,6</w:t>
            </w:r>
          </w:p>
          <w:p w:rsidR="00D92F5B" w:rsidRPr="00DE3B48" w:rsidRDefault="00D92F5B" w:rsidP="00DE3B48">
            <w:pPr>
              <w:rPr>
                <w:lang w:val="lt-LT" w:eastAsia="lt-LT"/>
              </w:rPr>
            </w:pPr>
            <w:r w:rsidRPr="00DE3B48">
              <w:rPr>
                <w:lang w:val="lt-LT"/>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F5B" w:rsidRPr="00DE3B48" w:rsidRDefault="00D92F5B" w:rsidP="00DE3B48">
            <w:pPr>
              <w:rPr>
                <w:lang w:val="lt-LT"/>
              </w:rPr>
            </w:pPr>
          </w:p>
          <w:p w:rsidR="00D92F5B" w:rsidRPr="00DE3B48" w:rsidRDefault="00D92F5B" w:rsidP="00DE3B48">
            <w:pPr>
              <w:rPr>
                <w:lang w:val="lt-LT"/>
              </w:rPr>
            </w:pPr>
          </w:p>
          <w:p w:rsidR="00D92F5B" w:rsidRPr="00DE3B48" w:rsidRDefault="00D92F5B" w:rsidP="00DE3B48">
            <w:pPr>
              <w:rPr>
                <w:lang w:val="lt-LT"/>
              </w:rPr>
            </w:pPr>
            <w:r w:rsidRPr="00DE3B48">
              <w:rPr>
                <w:lang w:val="lt-LT"/>
              </w:rPr>
              <w:t>24,4</w:t>
            </w:r>
          </w:p>
          <w:p w:rsidR="00D92F5B" w:rsidRPr="00DE3B48" w:rsidRDefault="00D92F5B" w:rsidP="00DE3B48">
            <w:pPr>
              <w:rPr>
                <w:lang w:val="lt-LT"/>
              </w:rPr>
            </w:pPr>
            <w:r w:rsidRPr="00DE3B48">
              <w:rPr>
                <w:lang w:val="lt-LT"/>
              </w:rPr>
              <w:t>8,0</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Mokinių, pasiekusių pagrindinį mokymosi pasiekimų lygį skaičius (</w:t>
            </w:r>
            <w:proofErr w:type="spellStart"/>
            <w:r w:rsidRPr="00DE3B48">
              <w:rPr>
                <w:lang w:val="lt-LT"/>
              </w:rPr>
              <w:t>proc</w:t>
            </w:r>
            <w:proofErr w:type="spellEnd"/>
            <w:r w:rsidRPr="00DE3B48">
              <w:rPr>
                <w:lang w:val="lt-LT"/>
              </w:rPr>
              <w:t xml:space="preserve">.): </w:t>
            </w:r>
          </w:p>
          <w:p w:rsidR="00D92F5B" w:rsidRPr="00DE3B48" w:rsidRDefault="00D92F5B" w:rsidP="00DE3B48">
            <w:pPr>
              <w:rPr>
                <w:lang w:val="lt-LT"/>
              </w:rPr>
            </w:pPr>
            <w:r w:rsidRPr="00DE3B48">
              <w:rPr>
                <w:lang w:val="lt-LT"/>
              </w:rPr>
              <w:t xml:space="preserve">1-4 </w:t>
            </w:r>
            <w:proofErr w:type="spellStart"/>
            <w:r w:rsidRPr="00DE3B48">
              <w:rPr>
                <w:lang w:val="lt-LT"/>
              </w:rPr>
              <w:t>kl</w:t>
            </w:r>
            <w:proofErr w:type="spellEnd"/>
            <w:r w:rsidRPr="00DE3B48">
              <w:rPr>
                <w:lang w:val="lt-LT"/>
              </w:rPr>
              <w:t xml:space="preserve">. </w:t>
            </w:r>
          </w:p>
          <w:p w:rsidR="00D92F5B" w:rsidRPr="00DE3B48" w:rsidRDefault="00D92F5B" w:rsidP="00DE3B48">
            <w:pPr>
              <w:rPr>
                <w:lang w:val="lt-LT"/>
              </w:rPr>
            </w:pPr>
            <w:r w:rsidRPr="00DE3B48">
              <w:rPr>
                <w:lang w:val="lt-LT"/>
              </w:rPr>
              <w:t xml:space="preserve">5-8 </w:t>
            </w:r>
            <w:proofErr w:type="spellStart"/>
            <w:r w:rsidRPr="00DE3B48">
              <w:rPr>
                <w:lang w:val="lt-LT"/>
              </w:rPr>
              <w:t>kl</w:t>
            </w:r>
            <w:proofErr w:type="spellEnd"/>
            <w:r w:rsidRPr="00DE3B48">
              <w:rPr>
                <w:lang w:val="lt-LT"/>
              </w:rPr>
              <w:t xml:space="preserve">. </w:t>
            </w:r>
          </w:p>
        </w:tc>
        <w:tc>
          <w:tcPr>
            <w:tcW w:w="1559" w:type="dxa"/>
            <w:tcBorders>
              <w:top w:val="single" w:sz="4" w:space="0" w:color="auto"/>
              <w:left w:val="single" w:sz="4" w:space="0" w:color="auto"/>
              <w:bottom w:val="single" w:sz="4" w:space="0" w:color="auto"/>
              <w:right w:val="single" w:sz="4" w:space="0" w:color="auto"/>
            </w:tcBorders>
          </w:tcPr>
          <w:p w:rsidR="00D92F5B" w:rsidRPr="00886204" w:rsidRDefault="00D92F5B" w:rsidP="00DE3B48">
            <w:pPr>
              <w:tabs>
                <w:tab w:val="left" w:pos="709"/>
              </w:tabs>
              <w:rPr>
                <w:lang w:val="lt-LT"/>
              </w:rPr>
            </w:pPr>
            <w:r w:rsidRPr="00886204">
              <w:rPr>
                <w:lang w:val="lt-LT"/>
              </w:rPr>
              <w:t xml:space="preserve">51,6 </w:t>
            </w:r>
          </w:p>
          <w:p w:rsidR="00D92F5B" w:rsidRPr="00886204" w:rsidRDefault="00D92F5B" w:rsidP="00DE3B48">
            <w:pPr>
              <w:tabs>
                <w:tab w:val="left" w:pos="709"/>
              </w:tabs>
              <w:rPr>
                <w:lang w:val="lt-LT"/>
              </w:rPr>
            </w:pPr>
          </w:p>
          <w:p w:rsidR="00D92F5B" w:rsidRPr="00886204" w:rsidRDefault="00D92F5B" w:rsidP="00DE3B48">
            <w:pPr>
              <w:rPr>
                <w:lang w:val="lt-LT"/>
              </w:rPr>
            </w:pPr>
            <w:r w:rsidRPr="00886204">
              <w:rPr>
                <w:lang w:val="lt-LT"/>
              </w:rPr>
              <w:t xml:space="preserve">54,1 </w:t>
            </w:r>
          </w:p>
          <w:p w:rsidR="00D92F5B" w:rsidRPr="00886204" w:rsidRDefault="00D92F5B" w:rsidP="00DE3B48">
            <w:pPr>
              <w:rPr>
                <w:lang w:val="lt-LT"/>
              </w:rPr>
            </w:pPr>
            <w:r w:rsidRPr="00886204">
              <w:rPr>
                <w:lang w:val="lt-LT"/>
              </w:rPr>
              <w:t>49,2</w:t>
            </w:r>
          </w:p>
        </w:tc>
        <w:tc>
          <w:tcPr>
            <w:tcW w:w="1560"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r w:rsidRPr="00DE3B48">
              <w:rPr>
                <w:lang w:val="lt-LT"/>
              </w:rPr>
              <w:t xml:space="preserve">50,2 </w:t>
            </w:r>
          </w:p>
          <w:p w:rsidR="00D92F5B" w:rsidRPr="00DE3B48" w:rsidRDefault="00D92F5B" w:rsidP="00DE3B48">
            <w:pPr>
              <w:tabs>
                <w:tab w:val="left" w:pos="709"/>
              </w:tabs>
              <w:rPr>
                <w:lang w:val="lt-LT"/>
              </w:rPr>
            </w:pPr>
            <w:r w:rsidRPr="00DE3B48">
              <w:rPr>
                <w:lang w:val="lt-LT"/>
              </w:rPr>
              <w:t xml:space="preserve">27,3 </w:t>
            </w:r>
          </w:p>
        </w:tc>
        <w:tc>
          <w:tcPr>
            <w:tcW w:w="1701"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rPr>
                <w:lang w:val="lt-LT"/>
              </w:rPr>
            </w:pPr>
            <w:r w:rsidRPr="00DE3B48">
              <w:rPr>
                <w:lang w:val="lt-LT"/>
              </w:rPr>
              <w:t>54,2</w:t>
            </w:r>
          </w:p>
          <w:p w:rsidR="00D92F5B" w:rsidRPr="00DE3B48" w:rsidRDefault="00D92F5B" w:rsidP="00DE3B48">
            <w:pPr>
              <w:rPr>
                <w:lang w:val="lt-LT"/>
              </w:rPr>
            </w:pPr>
            <w:r w:rsidRPr="00DE3B48">
              <w:rPr>
                <w:lang w:val="lt-LT"/>
              </w:rPr>
              <w:t>49,4</w:t>
            </w:r>
          </w:p>
        </w:tc>
        <w:tc>
          <w:tcPr>
            <w:tcW w:w="1701"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r w:rsidRPr="00DE3B48">
              <w:rPr>
                <w:lang w:val="lt-LT"/>
              </w:rPr>
              <w:t xml:space="preserve">54,6 </w:t>
            </w:r>
          </w:p>
          <w:p w:rsidR="00D92F5B" w:rsidRPr="00DE3B48" w:rsidRDefault="00D92F5B" w:rsidP="00DE3B48">
            <w:pPr>
              <w:tabs>
                <w:tab w:val="left" w:pos="709"/>
              </w:tabs>
              <w:rPr>
                <w:lang w:val="lt-LT"/>
              </w:rPr>
            </w:pPr>
            <w:r w:rsidRPr="00DE3B48">
              <w:rPr>
                <w:lang w:val="lt-LT"/>
              </w:rPr>
              <w:t xml:space="preserve">33 </w:t>
            </w:r>
          </w:p>
        </w:tc>
        <w:tc>
          <w:tcPr>
            <w:tcW w:w="1559"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rPr>
                <w:lang w:val="lt-LT"/>
              </w:rPr>
            </w:pPr>
          </w:p>
          <w:p w:rsidR="00D92F5B" w:rsidRPr="00DE3B48" w:rsidRDefault="00D92F5B" w:rsidP="00DE3B48">
            <w:pPr>
              <w:rPr>
                <w:lang w:val="lt-LT"/>
              </w:rPr>
            </w:pPr>
          </w:p>
          <w:p w:rsidR="00D92F5B" w:rsidRPr="00DE3B48" w:rsidRDefault="00D92F5B" w:rsidP="00DE3B48">
            <w:pPr>
              <w:rPr>
                <w:lang w:val="lt-LT"/>
              </w:rPr>
            </w:pPr>
            <w:r w:rsidRPr="00DE3B48">
              <w:rPr>
                <w:lang w:val="lt-LT"/>
              </w:rPr>
              <w:t>54,3</w:t>
            </w:r>
          </w:p>
          <w:p w:rsidR="00D92F5B" w:rsidRPr="00DE3B48" w:rsidRDefault="00D92F5B" w:rsidP="00DE3B48">
            <w:pPr>
              <w:rPr>
                <w:lang w:val="lt-LT" w:eastAsia="lt-LT"/>
              </w:rPr>
            </w:pPr>
            <w:r w:rsidRPr="00DE3B48">
              <w:rPr>
                <w:lang w:val="lt-LT"/>
              </w:rPr>
              <w:t>49,6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F5B" w:rsidRPr="00DE3B48" w:rsidRDefault="00D92F5B" w:rsidP="00DE3B48">
            <w:pPr>
              <w:rPr>
                <w:lang w:val="lt-LT"/>
              </w:rPr>
            </w:pPr>
          </w:p>
          <w:p w:rsidR="00D92F5B" w:rsidRPr="00DE3B48" w:rsidRDefault="00D92F5B" w:rsidP="00DE3B48">
            <w:pPr>
              <w:rPr>
                <w:lang w:val="lt-LT"/>
              </w:rPr>
            </w:pPr>
          </w:p>
          <w:p w:rsidR="00D92F5B" w:rsidRPr="00DE3B48" w:rsidRDefault="00D92F5B" w:rsidP="00DE3B48">
            <w:pPr>
              <w:rPr>
                <w:lang w:val="lt-LT"/>
              </w:rPr>
            </w:pPr>
            <w:r w:rsidRPr="00DE3B48">
              <w:rPr>
                <w:lang w:val="lt-LT"/>
              </w:rPr>
              <w:t>48,8</w:t>
            </w:r>
          </w:p>
          <w:p w:rsidR="00D92F5B" w:rsidRPr="00DE3B48" w:rsidRDefault="00D92F5B" w:rsidP="00DE3B48">
            <w:pPr>
              <w:rPr>
                <w:lang w:val="lt-LT"/>
              </w:rPr>
            </w:pPr>
            <w:r w:rsidRPr="00DE3B48">
              <w:rPr>
                <w:lang w:val="lt-LT"/>
              </w:rPr>
              <w:t>31,8</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Miesto olimpiadų, konkursų laureatų (1-3 vieta, paskatinimas) skaičius</w:t>
            </w:r>
            <w:r w:rsidR="00DE3B48">
              <w:rPr>
                <w:lang w:val="lt-LT"/>
              </w:rPr>
              <w:t>.</w:t>
            </w:r>
            <w:r w:rsidRPr="00DE3B48">
              <w:rPr>
                <w:lang w:val="lt-L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rPr>
                <w:lang w:val="en-GB"/>
              </w:rPr>
            </w:pPr>
            <w:r w:rsidRPr="00AC5603">
              <w:rPr>
                <w:lang w:val="en-GB"/>
              </w:rPr>
              <w:t xml:space="preserve">18-22 </w:t>
            </w:r>
          </w:p>
        </w:tc>
        <w:tc>
          <w:tcPr>
            <w:tcW w:w="156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43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20-24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41 </w:t>
            </w:r>
          </w:p>
        </w:tc>
        <w:tc>
          <w:tcPr>
            <w:tcW w:w="1559"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rPr>
                <w:lang w:val="en-GB"/>
              </w:rPr>
            </w:pPr>
            <w:r w:rsidRPr="00AC5603">
              <w:rPr>
                <w:lang w:val="en-GB"/>
              </w:rPr>
              <w:t>22-26</w:t>
            </w:r>
          </w:p>
          <w:p w:rsidR="00D92F5B" w:rsidRPr="00AC5603" w:rsidRDefault="00D92F5B" w:rsidP="00DE3B48">
            <w:pPr>
              <w:jc w:val="both"/>
              <w:rPr>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F5B" w:rsidRPr="00AC5603" w:rsidRDefault="00D92F5B" w:rsidP="00DE3B48">
            <w:pPr>
              <w:rPr>
                <w:lang w:val="en-GB"/>
              </w:rPr>
            </w:pPr>
            <w:r w:rsidRPr="00AC5603">
              <w:rPr>
                <w:lang w:val="en-GB"/>
              </w:rPr>
              <w:t>95</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Šalies olimpiadų, konkursų laureatų (1-3 vieta, paskatinimas) skaičius</w:t>
            </w:r>
            <w:r w:rsidR="00DE3B48">
              <w:rPr>
                <w:lang w:val="lt-LT"/>
              </w:rPr>
              <w:t>.</w:t>
            </w:r>
            <w:r w:rsidRPr="00DE3B48">
              <w:rPr>
                <w:lang w:val="lt-L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rPr>
                <w:lang w:val="en-GB"/>
              </w:rPr>
            </w:pPr>
            <w:r w:rsidRPr="00AC5603">
              <w:rPr>
                <w:lang w:val="en-GB"/>
              </w:rPr>
              <w:t xml:space="preserve">3-6 </w:t>
            </w:r>
          </w:p>
        </w:tc>
        <w:tc>
          <w:tcPr>
            <w:tcW w:w="156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11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4-7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44 </w:t>
            </w:r>
          </w:p>
        </w:tc>
        <w:tc>
          <w:tcPr>
            <w:tcW w:w="1559"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rPr>
                <w:lang w:val="en-GB"/>
              </w:rPr>
            </w:pPr>
            <w:r w:rsidRPr="00AC5603">
              <w:rPr>
                <w:lang w:val="en-GB"/>
              </w:rPr>
              <w:t>5-8</w:t>
            </w:r>
          </w:p>
          <w:p w:rsidR="00D92F5B" w:rsidRPr="00AC5603" w:rsidRDefault="00D92F5B" w:rsidP="00DE3B48">
            <w:pPr>
              <w:jc w:val="both"/>
              <w:rPr>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F5B" w:rsidRPr="00AC5603" w:rsidRDefault="00D92F5B" w:rsidP="00DE3B48">
            <w:pPr>
              <w:rPr>
                <w:lang w:val="en-GB"/>
              </w:rPr>
            </w:pPr>
            <w:r w:rsidRPr="00AC5603">
              <w:rPr>
                <w:lang w:val="en-GB"/>
              </w:rPr>
              <w:t>87</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Tarptautinių olimpiadų, konkursų laureatų (1-3 vieta, paskatinimas, yra tarp 10 geriausiųjų) skaičius</w:t>
            </w:r>
            <w:r w:rsidR="00DE3B48">
              <w:rPr>
                <w:lang w:val="lt-LT"/>
              </w:rPr>
              <w:t>.</w:t>
            </w:r>
          </w:p>
        </w:tc>
        <w:tc>
          <w:tcPr>
            <w:tcW w:w="1559"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rPr>
                <w:lang w:val="en-GB"/>
              </w:rPr>
            </w:pPr>
            <w:r w:rsidRPr="00AC5603">
              <w:rPr>
                <w:lang w:val="en-GB"/>
              </w:rPr>
              <w:t xml:space="preserve">13-16 </w:t>
            </w:r>
          </w:p>
        </w:tc>
        <w:tc>
          <w:tcPr>
            <w:tcW w:w="156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32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15-18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10 </w:t>
            </w:r>
          </w:p>
        </w:tc>
        <w:tc>
          <w:tcPr>
            <w:tcW w:w="1559"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rPr>
                <w:lang w:val="en-GB"/>
              </w:rPr>
            </w:pPr>
            <w:r w:rsidRPr="00AC5603">
              <w:rPr>
                <w:lang w:val="en-GB"/>
              </w:rPr>
              <w:t>17-20</w:t>
            </w:r>
          </w:p>
          <w:p w:rsidR="00D92F5B" w:rsidRPr="00AC5603" w:rsidRDefault="00D92F5B" w:rsidP="00DE3B48">
            <w:pPr>
              <w:jc w:val="both"/>
              <w:rPr>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F5B" w:rsidRPr="00AC5603" w:rsidRDefault="00D92F5B" w:rsidP="00DE3B48">
            <w:pPr>
              <w:rPr>
                <w:lang w:val="en-GB"/>
              </w:rPr>
            </w:pPr>
            <w:r w:rsidRPr="00AC5603">
              <w:rPr>
                <w:lang w:val="en-GB"/>
              </w:rPr>
              <w:t>15</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Baigusių pradinio ugdymo programą procentas</w:t>
            </w:r>
            <w:r w:rsidR="00DE3B48">
              <w:rPr>
                <w:lang w:val="lt-LT"/>
              </w:rPr>
              <w:t>.</w:t>
            </w:r>
            <w:r w:rsidRPr="00DE3B48">
              <w:rPr>
                <w:lang w:val="lt-L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rPr>
                <w:lang w:val="en-GB"/>
              </w:rPr>
            </w:pPr>
            <w:r w:rsidRPr="00AC5603">
              <w:rPr>
                <w:lang w:val="en-GB"/>
              </w:rPr>
              <w:t xml:space="preserve">100 </w:t>
            </w:r>
          </w:p>
        </w:tc>
        <w:tc>
          <w:tcPr>
            <w:tcW w:w="156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100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100.</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100 </w:t>
            </w:r>
          </w:p>
        </w:tc>
        <w:tc>
          <w:tcPr>
            <w:tcW w:w="1559" w:type="dxa"/>
            <w:tcBorders>
              <w:top w:val="single" w:sz="4" w:space="0" w:color="auto"/>
              <w:left w:val="single" w:sz="4" w:space="0" w:color="auto"/>
              <w:bottom w:val="single" w:sz="4" w:space="0" w:color="auto"/>
              <w:right w:val="single" w:sz="4" w:space="0" w:color="auto"/>
            </w:tcBorders>
          </w:tcPr>
          <w:p w:rsidR="00D92F5B" w:rsidRPr="00AC5603" w:rsidRDefault="00D92F5B" w:rsidP="00DE3B48">
            <w:r w:rsidRPr="00AC5603">
              <w:rPr>
                <w:lang w:val="en-GB"/>
              </w:rPr>
              <w:t xml:space="preserve">100 </w:t>
            </w:r>
          </w:p>
        </w:tc>
        <w:tc>
          <w:tcPr>
            <w:tcW w:w="1843"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rPr>
                <w:lang w:val="en-GB"/>
              </w:rPr>
            </w:pPr>
            <w:r w:rsidRPr="00AC5603">
              <w:rPr>
                <w:lang w:val="en-GB"/>
              </w:rPr>
              <w:t xml:space="preserve">100 </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both"/>
              <w:rPr>
                <w:lang w:val="lt-LT"/>
              </w:rPr>
            </w:pPr>
            <w:r w:rsidRPr="00DE3B48">
              <w:rPr>
                <w:lang w:val="lt-LT"/>
              </w:rPr>
              <w:t>Baigusių pagrindinio ugdymo programos I dalį procentas</w:t>
            </w:r>
            <w:r w:rsidR="00DE3B48">
              <w:rPr>
                <w:lang w:val="lt-LT"/>
              </w:rPr>
              <w:t>.</w:t>
            </w:r>
            <w:r w:rsidRPr="00DE3B48">
              <w:rPr>
                <w:lang w:val="lt-L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rPr>
                <w:lang w:val="en-GB"/>
              </w:rPr>
            </w:pPr>
            <w:r w:rsidRPr="00AC5603">
              <w:rPr>
                <w:lang w:val="en-GB"/>
              </w:rPr>
              <w:t xml:space="preserve">100 </w:t>
            </w:r>
          </w:p>
        </w:tc>
        <w:tc>
          <w:tcPr>
            <w:tcW w:w="156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100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100 </w:t>
            </w:r>
          </w:p>
        </w:tc>
        <w:tc>
          <w:tcPr>
            <w:tcW w:w="170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 xml:space="preserve">100 </w:t>
            </w:r>
          </w:p>
        </w:tc>
        <w:tc>
          <w:tcPr>
            <w:tcW w:w="1559"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jc w:val="both"/>
              <w:rPr>
                <w:lang w:eastAsia="lt-LT"/>
              </w:rPr>
            </w:pPr>
            <w:r w:rsidRPr="00AC5603">
              <w:rPr>
                <w:lang w:val="en-GB"/>
              </w:rPr>
              <w:t xml:space="preserve">100 </w:t>
            </w:r>
          </w:p>
        </w:tc>
        <w:tc>
          <w:tcPr>
            <w:tcW w:w="1843"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jc w:val="both"/>
              <w:rPr>
                <w:lang w:val="en-GB"/>
              </w:rPr>
            </w:pPr>
            <w:r w:rsidRPr="00AC5603">
              <w:rPr>
                <w:lang w:val="en-GB"/>
              </w:rPr>
              <w:t xml:space="preserve">100 </w:t>
            </w:r>
          </w:p>
        </w:tc>
      </w:tr>
      <w:tr w:rsidR="00D92F5B" w:rsidRPr="00AC5603" w:rsidTr="00DE3B48">
        <w:trPr>
          <w:trHeight w:val="147"/>
        </w:trPr>
        <w:tc>
          <w:tcPr>
            <w:tcW w:w="4678"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both"/>
              <w:rPr>
                <w:bCs/>
                <w:lang w:val="lt-LT"/>
              </w:rPr>
            </w:pPr>
            <w:r w:rsidRPr="00DE3B48">
              <w:rPr>
                <w:bCs/>
                <w:lang w:val="lt-LT"/>
              </w:rPr>
              <w:t>Dalyvaujančių  olimpiadose, konkursuose, festivaliuose  mokinių skaičius:</w:t>
            </w:r>
          </w:p>
          <w:p w:rsidR="00D92F5B" w:rsidRPr="00DE3B48" w:rsidRDefault="00D92F5B" w:rsidP="00DE3B48">
            <w:pPr>
              <w:jc w:val="right"/>
              <w:rPr>
                <w:lang w:val="lt-LT"/>
              </w:rPr>
            </w:pPr>
            <w:r w:rsidRPr="00DE3B48">
              <w:rPr>
                <w:lang w:val="lt-LT"/>
              </w:rPr>
              <w:t>Miesto</w:t>
            </w:r>
          </w:p>
          <w:p w:rsidR="00D92F5B" w:rsidRPr="00DE3B48" w:rsidRDefault="00D92F5B" w:rsidP="00DE3B48">
            <w:pPr>
              <w:jc w:val="right"/>
              <w:rPr>
                <w:lang w:val="lt-LT"/>
              </w:rPr>
            </w:pPr>
            <w:r w:rsidRPr="00DE3B48">
              <w:rPr>
                <w:lang w:val="lt-LT"/>
              </w:rPr>
              <w:t>Respublikiniai</w:t>
            </w:r>
          </w:p>
          <w:p w:rsidR="00D92F5B" w:rsidRPr="00DE3B48" w:rsidRDefault="00D92F5B" w:rsidP="00DE3B48">
            <w:pPr>
              <w:jc w:val="right"/>
              <w:rPr>
                <w:lang w:val="lt-LT"/>
              </w:rPr>
            </w:pPr>
            <w:r w:rsidRPr="00DE3B48">
              <w:rPr>
                <w:lang w:val="lt-LT"/>
              </w:rPr>
              <w:t>Tarptautiniai</w:t>
            </w:r>
          </w:p>
        </w:tc>
        <w:tc>
          <w:tcPr>
            <w:tcW w:w="1559"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tabs>
                <w:tab w:val="left" w:pos="709"/>
              </w:tabs>
              <w:rPr>
                <w:lang w:val="en-GB"/>
              </w:rPr>
            </w:pPr>
          </w:p>
        </w:tc>
        <w:tc>
          <w:tcPr>
            <w:tcW w:w="1560"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tabs>
                <w:tab w:val="left" w:pos="709"/>
              </w:tabs>
            </w:pPr>
          </w:p>
          <w:p w:rsidR="00D92F5B" w:rsidRPr="00AC5603" w:rsidRDefault="00D92F5B" w:rsidP="00DE3B48">
            <w:pPr>
              <w:tabs>
                <w:tab w:val="left" w:pos="709"/>
              </w:tabs>
            </w:pPr>
          </w:p>
          <w:p w:rsidR="00D92F5B" w:rsidRPr="00AC5603" w:rsidRDefault="00D92F5B" w:rsidP="00DE3B48">
            <w:pPr>
              <w:tabs>
                <w:tab w:val="left" w:pos="709"/>
              </w:tabs>
            </w:pPr>
            <w:r w:rsidRPr="00AC5603">
              <w:t>123</w:t>
            </w:r>
          </w:p>
          <w:p w:rsidR="00D92F5B" w:rsidRPr="00AC5603" w:rsidRDefault="00D92F5B" w:rsidP="00DE3B48">
            <w:pPr>
              <w:tabs>
                <w:tab w:val="left" w:pos="709"/>
              </w:tabs>
            </w:pPr>
            <w:r w:rsidRPr="00AC5603">
              <w:t>143</w:t>
            </w:r>
          </w:p>
          <w:p w:rsidR="00D92F5B" w:rsidRPr="00AC5603" w:rsidRDefault="00D92F5B" w:rsidP="00DE3B48">
            <w:pPr>
              <w:tabs>
                <w:tab w:val="left" w:pos="709"/>
              </w:tabs>
            </w:pPr>
            <w:r w:rsidRPr="00AC5603">
              <w:t>194</w:t>
            </w:r>
          </w:p>
        </w:tc>
        <w:tc>
          <w:tcPr>
            <w:tcW w:w="1701"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tabs>
                <w:tab w:val="left" w:pos="900"/>
                <w:tab w:val="center" w:pos="4153"/>
                <w:tab w:val="right" w:pos="8306"/>
              </w:tabs>
              <w:jc w:val="both"/>
            </w:pPr>
          </w:p>
        </w:tc>
        <w:tc>
          <w:tcPr>
            <w:tcW w:w="1701"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tabs>
                <w:tab w:val="left" w:pos="900"/>
                <w:tab w:val="center" w:pos="4153"/>
                <w:tab w:val="right" w:pos="8306"/>
              </w:tabs>
              <w:jc w:val="both"/>
            </w:pPr>
          </w:p>
          <w:p w:rsidR="00D92F5B" w:rsidRPr="00AC5603" w:rsidRDefault="00D92F5B" w:rsidP="00DE3B48">
            <w:pPr>
              <w:tabs>
                <w:tab w:val="left" w:pos="900"/>
                <w:tab w:val="center" w:pos="4153"/>
                <w:tab w:val="right" w:pos="8306"/>
              </w:tabs>
              <w:jc w:val="both"/>
            </w:pPr>
          </w:p>
          <w:p w:rsidR="00D92F5B" w:rsidRPr="00AC5603" w:rsidRDefault="00D92F5B" w:rsidP="00DE3B48">
            <w:pPr>
              <w:tabs>
                <w:tab w:val="left" w:pos="900"/>
                <w:tab w:val="center" w:pos="4153"/>
                <w:tab w:val="right" w:pos="8306"/>
              </w:tabs>
              <w:jc w:val="both"/>
            </w:pPr>
            <w:r w:rsidRPr="00AC5603">
              <w:t>149</w:t>
            </w:r>
          </w:p>
          <w:p w:rsidR="00D92F5B" w:rsidRPr="00AC5603" w:rsidRDefault="00D92F5B" w:rsidP="00DE3B48">
            <w:pPr>
              <w:tabs>
                <w:tab w:val="left" w:pos="900"/>
                <w:tab w:val="center" w:pos="4153"/>
                <w:tab w:val="right" w:pos="8306"/>
              </w:tabs>
              <w:jc w:val="both"/>
            </w:pPr>
            <w:r w:rsidRPr="00AC5603">
              <w:t>271</w:t>
            </w:r>
          </w:p>
          <w:p w:rsidR="00D92F5B" w:rsidRPr="00AC5603" w:rsidRDefault="00D92F5B" w:rsidP="00DE3B48">
            <w:pPr>
              <w:tabs>
                <w:tab w:val="left" w:pos="900"/>
                <w:tab w:val="center" w:pos="4153"/>
                <w:tab w:val="right" w:pos="8306"/>
              </w:tabs>
              <w:jc w:val="both"/>
            </w:pPr>
            <w:r w:rsidRPr="00AC5603">
              <w:t>313</w:t>
            </w:r>
          </w:p>
        </w:tc>
        <w:tc>
          <w:tcPr>
            <w:tcW w:w="1559"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jc w:val="both"/>
              <w:rPr>
                <w:lang w:val="en-GB"/>
              </w:rPr>
            </w:pPr>
          </w:p>
        </w:tc>
        <w:tc>
          <w:tcPr>
            <w:tcW w:w="1843"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jc w:val="both"/>
              <w:rPr>
                <w:color w:val="FF0000"/>
                <w:lang w:val="en-GB"/>
              </w:rPr>
            </w:pPr>
          </w:p>
          <w:p w:rsidR="00D92F5B" w:rsidRPr="00AC5603" w:rsidRDefault="00D92F5B" w:rsidP="00DE3B48">
            <w:pPr>
              <w:jc w:val="both"/>
              <w:rPr>
                <w:lang w:val="en-GB"/>
              </w:rPr>
            </w:pPr>
          </w:p>
          <w:p w:rsidR="00D92F5B" w:rsidRPr="00AC5603" w:rsidRDefault="00D92F5B" w:rsidP="00DE3B48">
            <w:pPr>
              <w:jc w:val="both"/>
              <w:rPr>
                <w:lang w:val="en-GB"/>
              </w:rPr>
            </w:pPr>
            <w:r w:rsidRPr="00AC5603">
              <w:rPr>
                <w:lang w:val="en-GB"/>
              </w:rPr>
              <w:t>227</w:t>
            </w:r>
          </w:p>
          <w:p w:rsidR="00D92F5B" w:rsidRPr="00AC5603" w:rsidRDefault="00D92F5B" w:rsidP="00DE3B48">
            <w:pPr>
              <w:jc w:val="both"/>
              <w:rPr>
                <w:lang w:val="en-GB"/>
              </w:rPr>
            </w:pPr>
            <w:r w:rsidRPr="00AC5603">
              <w:rPr>
                <w:lang w:val="en-GB"/>
              </w:rPr>
              <w:t>341</w:t>
            </w:r>
          </w:p>
          <w:p w:rsidR="00D92F5B" w:rsidRPr="00AC5603" w:rsidRDefault="00D92F5B" w:rsidP="00DE3B48">
            <w:pPr>
              <w:jc w:val="both"/>
              <w:rPr>
                <w:lang w:val="en-GB"/>
              </w:rPr>
            </w:pPr>
            <w:r w:rsidRPr="00AC5603">
              <w:rPr>
                <w:lang w:val="en-GB"/>
              </w:rPr>
              <w:t>193</w:t>
            </w:r>
          </w:p>
        </w:tc>
      </w:tr>
    </w:tbl>
    <w:p w:rsidR="00D92F5B" w:rsidRPr="00AC5603" w:rsidRDefault="00D92F5B" w:rsidP="00D92F5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84"/>
        <w:gridCol w:w="850"/>
        <w:gridCol w:w="994"/>
        <w:gridCol w:w="1415"/>
        <w:gridCol w:w="851"/>
        <w:gridCol w:w="997"/>
        <w:gridCol w:w="994"/>
        <w:gridCol w:w="1416"/>
        <w:gridCol w:w="850"/>
        <w:gridCol w:w="903"/>
        <w:gridCol w:w="94"/>
        <w:gridCol w:w="994"/>
      </w:tblGrid>
      <w:tr w:rsidR="00D92F5B" w:rsidRPr="00AC5603" w:rsidTr="00DE3B48">
        <w:trPr>
          <w:trHeight w:val="147"/>
        </w:trPr>
        <w:tc>
          <w:tcPr>
            <w:tcW w:w="2959" w:type="dxa"/>
            <w:vMerge w:val="restart"/>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both"/>
              <w:rPr>
                <w:lang w:val="lt-LT" w:eastAsia="lt-LT"/>
              </w:rPr>
            </w:pPr>
            <w:r w:rsidRPr="00DE3B48">
              <w:rPr>
                <w:lang w:val="lt-LT" w:eastAsia="lt-LT"/>
              </w:rPr>
              <w:lastRenderedPageBreak/>
              <w:t>Efekto vertinimo kriterijaus pavadinimas ir mato vienetas</w:t>
            </w:r>
          </w:p>
        </w:tc>
        <w:tc>
          <w:tcPr>
            <w:tcW w:w="3128" w:type="dxa"/>
            <w:gridSpan w:val="3"/>
            <w:tcBorders>
              <w:top w:val="single" w:sz="4" w:space="0" w:color="auto"/>
              <w:left w:val="single" w:sz="4" w:space="0" w:color="auto"/>
              <w:bottom w:val="single" w:sz="4" w:space="0" w:color="auto"/>
              <w:right w:val="single" w:sz="4" w:space="0" w:color="auto"/>
            </w:tcBorders>
            <w:hideMark/>
          </w:tcPr>
          <w:p w:rsidR="00D92F5B" w:rsidRPr="00712569" w:rsidRDefault="00D92F5B" w:rsidP="00DE3B48">
            <w:pPr>
              <w:jc w:val="center"/>
              <w:rPr>
                <w:lang w:val="lt-LT" w:eastAsia="lt-LT"/>
              </w:rPr>
            </w:pPr>
            <w:r w:rsidRPr="00712569">
              <w:rPr>
                <w:lang w:val="lt-LT" w:eastAsia="lt-LT"/>
              </w:rPr>
              <w:t xml:space="preserve">2014 </w:t>
            </w:r>
            <w:proofErr w:type="spellStart"/>
            <w:r w:rsidRPr="00712569">
              <w:rPr>
                <w:lang w:val="lt-LT" w:eastAsia="lt-LT"/>
              </w:rPr>
              <w:t>m</w:t>
            </w:r>
            <w:proofErr w:type="spellEnd"/>
            <w:r w:rsidRPr="00712569">
              <w:rPr>
                <w:lang w:val="lt-LT" w:eastAsia="lt-LT"/>
              </w:rPr>
              <w:t>.</w:t>
            </w:r>
          </w:p>
        </w:tc>
        <w:tc>
          <w:tcPr>
            <w:tcW w:w="4257" w:type="dxa"/>
            <w:gridSpan w:val="4"/>
            <w:tcBorders>
              <w:top w:val="single" w:sz="4" w:space="0" w:color="auto"/>
              <w:left w:val="single" w:sz="4" w:space="0" w:color="auto"/>
              <w:bottom w:val="single" w:sz="4" w:space="0" w:color="auto"/>
              <w:right w:val="single" w:sz="4" w:space="0" w:color="auto"/>
            </w:tcBorders>
            <w:hideMark/>
          </w:tcPr>
          <w:p w:rsidR="00D92F5B" w:rsidRPr="00712569" w:rsidRDefault="00D92F5B" w:rsidP="00DE3B48">
            <w:pPr>
              <w:jc w:val="center"/>
              <w:rPr>
                <w:lang w:val="lt-LT" w:eastAsia="lt-LT"/>
              </w:rPr>
            </w:pPr>
            <w:r w:rsidRPr="00712569">
              <w:rPr>
                <w:lang w:val="lt-LT" w:eastAsia="lt-LT"/>
              </w:rPr>
              <w:t xml:space="preserve">2015 </w:t>
            </w:r>
            <w:proofErr w:type="spellStart"/>
            <w:r w:rsidRPr="00712569">
              <w:rPr>
                <w:lang w:val="lt-LT" w:eastAsia="lt-LT"/>
              </w:rPr>
              <w:t>m</w:t>
            </w:r>
            <w:proofErr w:type="spellEnd"/>
            <w:r w:rsidRPr="00712569">
              <w:rPr>
                <w:lang w:val="lt-LT" w:eastAsia="lt-LT"/>
              </w:rPr>
              <w:t>.</w:t>
            </w:r>
          </w:p>
        </w:tc>
        <w:tc>
          <w:tcPr>
            <w:tcW w:w="4257" w:type="dxa"/>
            <w:gridSpan w:val="5"/>
            <w:tcBorders>
              <w:top w:val="single" w:sz="4" w:space="0" w:color="auto"/>
              <w:left w:val="single" w:sz="4" w:space="0" w:color="auto"/>
              <w:bottom w:val="single" w:sz="4" w:space="0" w:color="auto"/>
              <w:right w:val="single" w:sz="4" w:space="0" w:color="auto"/>
            </w:tcBorders>
            <w:hideMark/>
          </w:tcPr>
          <w:p w:rsidR="00D92F5B" w:rsidRPr="00712569" w:rsidRDefault="00D92F5B" w:rsidP="00DE3B48">
            <w:pPr>
              <w:jc w:val="center"/>
              <w:rPr>
                <w:lang w:val="lt-LT" w:eastAsia="lt-LT"/>
              </w:rPr>
            </w:pPr>
            <w:r w:rsidRPr="00712569">
              <w:rPr>
                <w:lang w:val="lt-LT" w:eastAsia="lt-LT"/>
              </w:rPr>
              <w:t xml:space="preserve">2016 </w:t>
            </w:r>
            <w:proofErr w:type="spellStart"/>
            <w:r w:rsidRPr="00712569">
              <w:rPr>
                <w:lang w:val="lt-LT" w:eastAsia="lt-LT"/>
              </w:rPr>
              <w:t>m</w:t>
            </w:r>
            <w:proofErr w:type="spellEnd"/>
            <w:r w:rsidRPr="00712569">
              <w:rPr>
                <w:lang w:val="lt-LT" w:eastAsia="lt-LT"/>
              </w:rPr>
              <w:t>.</w:t>
            </w:r>
          </w:p>
        </w:tc>
      </w:tr>
      <w:tr w:rsidR="00D92F5B" w:rsidRPr="00AC5603" w:rsidTr="00DE3B48">
        <w:trPr>
          <w:trHeight w:val="147"/>
        </w:trPr>
        <w:tc>
          <w:tcPr>
            <w:tcW w:w="2959" w:type="dxa"/>
            <w:vMerge/>
            <w:tcBorders>
              <w:top w:val="single" w:sz="4" w:space="0" w:color="auto"/>
              <w:left w:val="single" w:sz="4" w:space="0" w:color="auto"/>
              <w:bottom w:val="single" w:sz="4" w:space="0" w:color="auto"/>
              <w:right w:val="single" w:sz="4" w:space="0" w:color="auto"/>
            </w:tcBorders>
            <w:vAlign w:val="center"/>
            <w:hideMark/>
          </w:tcPr>
          <w:p w:rsidR="00D92F5B" w:rsidRPr="00DE3B48" w:rsidRDefault="00D92F5B" w:rsidP="00DE3B48">
            <w:pPr>
              <w:rPr>
                <w:lang w:val="lt-LT" w:eastAsia="lt-LT"/>
              </w:rPr>
            </w:pPr>
          </w:p>
        </w:tc>
        <w:tc>
          <w:tcPr>
            <w:tcW w:w="128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Laukiamas rezultatas</w:t>
            </w:r>
          </w:p>
        </w:tc>
        <w:tc>
          <w:tcPr>
            <w:tcW w:w="1844" w:type="dxa"/>
            <w:gridSpan w:val="2"/>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Pasiektas  rezultatas</w:t>
            </w:r>
          </w:p>
        </w:tc>
        <w:tc>
          <w:tcPr>
            <w:tcW w:w="1415"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Laukiamas rezultatas</w:t>
            </w:r>
          </w:p>
        </w:tc>
        <w:tc>
          <w:tcPr>
            <w:tcW w:w="2842" w:type="dxa"/>
            <w:gridSpan w:val="3"/>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Pasiektas  rezultatas</w:t>
            </w:r>
          </w:p>
        </w:tc>
        <w:tc>
          <w:tcPr>
            <w:tcW w:w="1416"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jc w:val="center"/>
              <w:rPr>
                <w:lang w:val="lt-LT" w:eastAsia="lt-LT"/>
              </w:rPr>
            </w:pPr>
            <w:r w:rsidRPr="00DE3B48">
              <w:rPr>
                <w:lang w:val="lt-LT" w:eastAsia="lt-LT"/>
              </w:rPr>
              <w:t>Laukiamas rezultatas</w:t>
            </w:r>
          </w:p>
        </w:tc>
        <w:tc>
          <w:tcPr>
            <w:tcW w:w="2841" w:type="dxa"/>
            <w:gridSpan w:val="4"/>
            <w:tcBorders>
              <w:top w:val="single" w:sz="4" w:space="0" w:color="auto"/>
              <w:left w:val="single" w:sz="4" w:space="0" w:color="auto"/>
              <w:bottom w:val="single" w:sz="4" w:space="0" w:color="auto"/>
              <w:right w:val="single" w:sz="4" w:space="0" w:color="auto"/>
            </w:tcBorders>
          </w:tcPr>
          <w:p w:rsidR="00D92F5B" w:rsidRPr="00DE3B48" w:rsidRDefault="00D92F5B" w:rsidP="00DE3B48">
            <w:pPr>
              <w:jc w:val="center"/>
              <w:rPr>
                <w:lang w:val="lt-LT" w:eastAsia="lt-LT"/>
              </w:rPr>
            </w:pPr>
            <w:r w:rsidRPr="00DE3B48">
              <w:rPr>
                <w:lang w:val="lt-LT" w:eastAsia="lt-LT"/>
              </w:rPr>
              <w:t>Pasiektas  rezultatas</w:t>
            </w: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4 klasės mokinių pasiekusių aukštesnįjį mokymosi pasiekimų lygį atliekant standartizuotus  testus skaičius (</w:t>
            </w:r>
            <w:proofErr w:type="spellStart"/>
            <w:r w:rsidRPr="00DE3B48">
              <w:rPr>
                <w:lang w:val="lt-LT"/>
              </w:rPr>
              <w:t>proc</w:t>
            </w:r>
            <w:proofErr w:type="spellEnd"/>
            <w:r w:rsidRPr="00DE3B48">
              <w:rPr>
                <w:lang w:val="lt-LT"/>
              </w:rPr>
              <w:t xml:space="preserve">.): </w:t>
            </w:r>
          </w:p>
        </w:tc>
        <w:tc>
          <w:tcPr>
            <w:tcW w:w="1284" w:type="dxa"/>
            <w:vMerge w:val="restart"/>
            <w:tcBorders>
              <w:top w:val="single" w:sz="4" w:space="0" w:color="auto"/>
              <w:left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Viršijamas šalies vidurkis</w:t>
            </w: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Šalies</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tabs>
                <w:tab w:val="left" w:pos="709"/>
              </w:tabs>
              <w:rPr>
                <w:lang w:val="lt-LT"/>
              </w:rPr>
            </w:pPr>
            <w:r w:rsidRPr="00DE3B48">
              <w:rPr>
                <w:lang w:val="lt-LT"/>
              </w:rPr>
              <w:t>(</w:t>
            </w:r>
            <w:r w:rsidRPr="00DE3B48">
              <w:rPr>
                <w:u w:val="single"/>
                <w:lang w:val="lt-LT"/>
              </w:rPr>
              <w:t>be</w:t>
            </w:r>
            <w:r w:rsidRPr="00DE3B48">
              <w:rPr>
                <w:lang w:val="lt-LT"/>
              </w:rPr>
              <w:t xml:space="preserve"> SUP)</w:t>
            </w:r>
          </w:p>
        </w:tc>
        <w:tc>
          <w:tcPr>
            <w:tcW w:w="1415" w:type="dxa"/>
            <w:vMerge w:val="restart"/>
            <w:tcBorders>
              <w:top w:val="single" w:sz="4" w:space="0" w:color="auto"/>
              <w:left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 xml:space="preserve">Viršijamas šalies </w:t>
            </w:r>
          </w:p>
          <w:p w:rsidR="00D92F5B" w:rsidRPr="00DE3B48" w:rsidRDefault="00D92F5B" w:rsidP="00DE3B48">
            <w:pPr>
              <w:tabs>
                <w:tab w:val="left" w:pos="709"/>
              </w:tabs>
              <w:rPr>
                <w:lang w:val="lt-LT"/>
              </w:rPr>
            </w:pPr>
            <w:r w:rsidRPr="00DE3B48">
              <w:rPr>
                <w:lang w:val="lt-LT"/>
              </w:rPr>
              <w:t>vidurkis</w:t>
            </w:r>
          </w:p>
        </w:tc>
        <w:tc>
          <w:tcPr>
            <w:tcW w:w="85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Šalies</w:t>
            </w:r>
          </w:p>
        </w:tc>
        <w:tc>
          <w:tcPr>
            <w:tcW w:w="997"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Mokyklos</w:t>
            </w:r>
          </w:p>
          <w:p w:rsidR="00D92F5B" w:rsidRPr="00DE3B48" w:rsidRDefault="00D92F5B" w:rsidP="00DE3B48">
            <w:pPr>
              <w:tabs>
                <w:tab w:val="left" w:pos="709"/>
              </w:tabs>
              <w:rPr>
                <w:lang w:val="lt-LT"/>
              </w:rPr>
            </w:pPr>
            <w:r w:rsidRPr="00DE3B48">
              <w:rPr>
                <w:lang w:val="lt-LT"/>
              </w:rPr>
              <w:t>(</w:t>
            </w:r>
            <w:r w:rsidRPr="00DE3B48">
              <w:rPr>
                <w:u w:val="single"/>
                <w:lang w:val="lt-LT"/>
              </w:rPr>
              <w:t>su</w:t>
            </w:r>
            <w:r w:rsidRPr="00DE3B48">
              <w:rPr>
                <w:lang w:val="lt-LT"/>
              </w:rPr>
              <w:t xml:space="preserve"> SUP)</w:t>
            </w:r>
          </w:p>
        </w:tc>
        <w:tc>
          <w:tcPr>
            <w:tcW w:w="994"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rPr>
                <w:lang w:val="lt-LT"/>
              </w:rPr>
            </w:pPr>
            <w:r w:rsidRPr="00DE3B48">
              <w:rPr>
                <w:lang w:val="lt-LT"/>
              </w:rPr>
              <w:t>(</w:t>
            </w:r>
            <w:r w:rsidRPr="00DE3B48">
              <w:rPr>
                <w:u w:val="single"/>
                <w:lang w:val="lt-LT"/>
              </w:rPr>
              <w:t>be</w:t>
            </w:r>
            <w:r w:rsidRPr="00DE3B48">
              <w:rPr>
                <w:lang w:val="lt-LT"/>
              </w:rPr>
              <w:t xml:space="preserve"> SUP)</w:t>
            </w:r>
          </w:p>
          <w:p w:rsidR="00D92F5B" w:rsidRPr="00DE3B48" w:rsidRDefault="00D92F5B" w:rsidP="00DE3B48">
            <w:pPr>
              <w:tabs>
                <w:tab w:val="left" w:pos="709"/>
              </w:tabs>
              <w:rPr>
                <w:lang w:val="lt-LT"/>
              </w:rPr>
            </w:pPr>
          </w:p>
        </w:tc>
        <w:tc>
          <w:tcPr>
            <w:tcW w:w="1416" w:type="dxa"/>
            <w:vMerge w:val="restart"/>
            <w:tcBorders>
              <w:top w:val="single" w:sz="4" w:space="0" w:color="auto"/>
              <w:left w:val="single" w:sz="4" w:space="0" w:color="auto"/>
              <w:right w:val="single" w:sz="4" w:space="0" w:color="auto"/>
            </w:tcBorders>
          </w:tcPr>
          <w:p w:rsidR="00D92F5B" w:rsidRPr="00DE3B48" w:rsidRDefault="00D92F5B" w:rsidP="00DE3B48">
            <w:pPr>
              <w:jc w:val="both"/>
              <w:rPr>
                <w:lang w:val="lt-LT"/>
              </w:rPr>
            </w:pPr>
            <w:r w:rsidRPr="00DE3B48">
              <w:rPr>
                <w:lang w:val="lt-LT"/>
              </w:rPr>
              <w:t xml:space="preserve">Viršijamas šalies </w:t>
            </w:r>
          </w:p>
          <w:p w:rsidR="00D92F5B" w:rsidRPr="00DE3B48" w:rsidRDefault="00D92F5B" w:rsidP="00DE3B48">
            <w:pPr>
              <w:jc w:val="both"/>
              <w:rPr>
                <w:lang w:val="lt-LT" w:eastAsia="lt-LT"/>
              </w:rPr>
            </w:pPr>
            <w:r w:rsidRPr="00DE3B48">
              <w:rPr>
                <w:lang w:val="lt-LT"/>
              </w:rPr>
              <w:t>vidurkis</w:t>
            </w:r>
          </w:p>
        </w:tc>
        <w:tc>
          <w:tcPr>
            <w:tcW w:w="850" w:type="dxa"/>
            <w:tcBorders>
              <w:top w:val="single" w:sz="4" w:space="0" w:color="auto"/>
              <w:left w:val="single" w:sz="4" w:space="0" w:color="auto"/>
              <w:bottom w:val="nil"/>
              <w:right w:val="single" w:sz="4" w:space="0" w:color="auto"/>
            </w:tcBorders>
          </w:tcPr>
          <w:p w:rsidR="00D92F5B" w:rsidRPr="00DE3B48" w:rsidRDefault="00D92F5B" w:rsidP="00DE3B48">
            <w:pPr>
              <w:tabs>
                <w:tab w:val="left" w:pos="709"/>
              </w:tabs>
              <w:rPr>
                <w:lang w:val="lt-LT"/>
              </w:rPr>
            </w:pPr>
            <w:r w:rsidRPr="00DE3B48">
              <w:rPr>
                <w:lang w:val="lt-LT"/>
              </w:rPr>
              <w:t>Šalies</w:t>
            </w:r>
          </w:p>
        </w:tc>
        <w:tc>
          <w:tcPr>
            <w:tcW w:w="997" w:type="dxa"/>
            <w:gridSpan w:val="2"/>
            <w:tcBorders>
              <w:top w:val="single" w:sz="4" w:space="0" w:color="auto"/>
              <w:left w:val="single" w:sz="4" w:space="0" w:color="auto"/>
              <w:bottom w:val="nil"/>
              <w:right w:val="single" w:sz="4" w:space="0" w:color="auto"/>
            </w:tcBorders>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tabs>
                <w:tab w:val="left" w:pos="709"/>
              </w:tabs>
              <w:rPr>
                <w:lang w:val="lt-LT"/>
              </w:rPr>
            </w:pPr>
            <w:r w:rsidRPr="00DE3B48">
              <w:rPr>
                <w:lang w:val="lt-LT"/>
              </w:rPr>
              <w:t>(</w:t>
            </w:r>
            <w:r w:rsidRPr="00DE3B48">
              <w:rPr>
                <w:u w:val="single"/>
                <w:lang w:val="lt-LT"/>
              </w:rPr>
              <w:t>su</w:t>
            </w:r>
            <w:r w:rsidRPr="00DE3B48">
              <w:rPr>
                <w:lang w:val="lt-LT"/>
              </w:rPr>
              <w:t xml:space="preserve"> SUP)</w:t>
            </w:r>
          </w:p>
        </w:tc>
        <w:tc>
          <w:tcPr>
            <w:tcW w:w="994" w:type="dxa"/>
            <w:tcBorders>
              <w:top w:val="single" w:sz="4" w:space="0" w:color="auto"/>
              <w:left w:val="single" w:sz="4" w:space="0" w:color="auto"/>
              <w:bottom w:val="nil"/>
              <w:right w:val="single" w:sz="4" w:space="0" w:color="auto"/>
            </w:tcBorders>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rPr>
                <w:lang w:val="lt-LT"/>
              </w:rPr>
            </w:pPr>
            <w:r w:rsidRPr="00DE3B48">
              <w:rPr>
                <w:lang w:val="lt-LT"/>
              </w:rPr>
              <w:t>(</w:t>
            </w:r>
            <w:r w:rsidRPr="00DE3B48">
              <w:rPr>
                <w:u w:val="single"/>
                <w:lang w:val="lt-LT"/>
              </w:rPr>
              <w:t>be</w:t>
            </w:r>
            <w:r w:rsidRPr="00DE3B48">
              <w:rPr>
                <w:lang w:val="lt-LT"/>
              </w:rPr>
              <w:t xml:space="preserve"> SUP)</w:t>
            </w:r>
          </w:p>
          <w:p w:rsidR="00D92F5B" w:rsidRPr="00DE3B48" w:rsidRDefault="00D92F5B" w:rsidP="00DE3B48">
            <w:pPr>
              <w:tabs>
                <w:tab w:val="left" w:pos="709"/>
              </w:tabs>
              <w:rPr>
                <w:lang w:val="lt-LT"/>
              </w:rPr>
            </w:pP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Skaitymo</w:t>
            </w:r>
          </w:p>
        </w:tc>
        <w:tc>
          <w:tcPr>
            <w:tcW w:w="1284" w:type="dxa"/>
            <w:vMerge/>
            <w:tcBorders>
              <w:left w:val="single" w:sz="4" w:space="0" w:color="auto"/>
              <w:right w:val="single" w:sz="4" w:space="0" w:color="auto"/>
            </w:tcBorders>
            <w:vAlign w:val="center"/>
            <w:hideMark/>
          </w:tcPr>
          <w:p w:rsidR="00D92F5B" w:rsidRPr="00DE3B48" w:rsidRDefault="00D92F5B" w:rsidP="00DE3B48">
            <w:pPr>
              <w:tabs>
                <w:tab w:val="left" w:pos="709"/>
              </w:tabs>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10,0</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18,8</w:t>
            </w:r>
          </w:p>
        </w:tc>
        <w:tc>
          <w:tcPr>
            <w:tcW w:w="1415" w:type="dxa"/>
            <w:vMerge/>
            <w:tcBorders>
              <w:left w:val="single" w:sz="4" w:space="0" w:color="auto"/>
              <w:right w:val="single" w:sz="4" w:space="0" w:color="auto"/>
            </w:tcBorders>
            <w:vAlign w:val="center"/>
            <w:hideMark/>
          </w:tcPr>
          <w:p w:rsidR="00D92F5B" w:rsidRPr="00DE3B48" w:rsidRDefault="00D92F5B" w:rsidP="00DE3B48">
            <w:pPr>
              <w:tabs>
                <w:tab w:val="left" w:pos="709"/>
              </w:tabs>
              <w:rPr>
                <w:lang w:val="lt-LT"/>
              </w:rPr>
            </w:pPr>
          </w:p>
        </w:tc>
        <w:tc>
          <w:tcPr>
            <w:tcW w:w="85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9,4</w:t>
            </w:r>
          </w:p>
        </w:tc>
        <w:tc>
          <w:tcPr>
            <w:tcW w:w="997"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14,9</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16,1</w:t>
            </w:r>
          </w:p>
        </w:tc>
        <w:tc>
          <w:tcPr>
            <w:tcW w:w="1416" w:type="dxa"/>
            <w:vMerge/>
            <w:tcBorders>
              <w:left w:val="single" w:sz="4" w:space="0" w:color="auto"/>
              <w:right w:val="single" w:sz="4" w:space="0" w:color="auto"/>
            </w:tcBorders>
            <w:vAlign w:val="center"/>
            <w:hideMark/>
          </w:tcPr>
          <w:p w:rsidR="00D92F5B" w:rsidRPr="00DE3B48" w:rsidRDefault="00D92F5B" w:rsidP="00DE3B48">
            <w:pPr>
              <w:jc w:val="both"/>
              <w:rPr>
                <w:lang w:val="lt-LT" w:eastAsia="lt-LT"/>
              </w:rPr>
            </w:pPr>
          </w:p>
        </w:tc>
        <w:tc>
          <w:tcPr>
            <w:tcW w:w="850"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14,5</w:t>
            </w:r>
          </w:p>
        </w:tc>
        <w:tc>
          <w:tcPr>
            <w:tcW w:w="997" w:type="dxa"/>
            <w:gridSpan w:val="2"/>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12,2</w:t>
            </w:r>
          </w:p>
        </w:tc>
        <w:tc>
          <w:tcPr>
            <w:tcW w:w="994"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12,8</w:t>
            </w: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Rašymo</w:t>
            </w:r>
          </w:p>
        </w:tc>
        <w:tc>
          <w:tcPr>
            <w:tcW w:w="1284" w:type="dxa"/>
            <w:vMerge/>
            <w:tcBorders>
              <w:left w:val="single" w:sz="4" w:space="0" w:color="auto"/>
              <w:right w:val="single" w:sz="4" w:space="0" w:color="auto"/>
            </w:tcBorders>
            <w:vAlign w:val="center"/>
            <w:hideMark/>
          </w:tcPr>
          <w:p w:rsidR="00D92F5B" w:rsidRPr="00DE3B48" w:rsidRDefault="00D92F5B" w:rsidP="00DE3B48">
            <w:pPr>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21,9</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54,2</w:t>
            </w:r>
          </w:p>
        </w:tc>
        <w:tc>
          <w:tcPr>
            <w:tcW w:w="1415" w:type="dxa"/>
            <w:vMerge/>
            <w:tcBorders>
              <w:left w:val="single" w:sz="4" w:space="0" w:color="auto"/>
              <w:right w:val="single" w:sz="4" w:space="0" w:color="auto"/>
            </w:tcBorders>
            <w:vAlign w:val="center"/>
            <w:hideMark/>
          </w:tcPr>
          <w:p w:rsidR="00D92F5B" w:rsidRPr="00DE3B48" w:rsidRDefault="00D92F5B" w:rsidP="00DE3B48">
            <w:pPr>
              <w:rPr>
                <w:lang w:val="lt-LT"/>
              </w:rPr>
            </w:pPr>
          </w:p>
        </w:tc>
        <w:tc>
          <w:tcPr>
            <w:tcW w:w="85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11,7</w:t>
            </w:r>
          </w:p>
        </w:tc>
        <w:tc>
          <w:tcPr>
            <w:tcW w:w="997"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15,2</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16,4</w:t>
            </w:r>
          </w:p>
        </w:tc>
        <w:tc>
          <w:tcPr>
            <w:tcW w:w="1416" w:type="dxa"/>
            <w:vMerge/>
            <w:tcBorders>
              <w:left w:val="single" w:sz="4" w:space="0" w:color="auto"/>
              <w:right w:val="single" w:sz="4" w:space="0" w:color="auto"/>
            </w:tcBorders>
            <w:vAlign w:val="center"/>
            <w:hideMark/>
          </w:tcPr>
          <w:p w:rsidR="00D92F5B" w:rsidRPr="00DE3B48" w:rsidRDefault="00D92F5B" w:rsidP="00DE3B48">
            <w:pPr>
              <w:rPr>
                <w:lang w:val="lt-LT" w:eastAsia="lt-LT"/>
              </w:rPr>
            </w:pPr>
          </w:p>
        </w:tc>
        <w:tc>
          <w:tcPr>
            <w:tcW w:w="850"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19,4</w:t>
            </w:r>
          </w:p>
        </w:tc>
        <w:tc>
          <w:tcPr>
            <w:tcW w:w="997" w:type="dxa"/>
            <w:gridSpan w:val="2"/>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24,5</w:t>
            </w:r>
          </w:p>
        </w:tc>
        <w:tc>
          <w:tcPr>
            <w:tcW w:w="994"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25,5</w:t>
            </w: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Matematikos</w:t>
            </w:r>
          </w:p>
        </w:tc>
        <w:tc>
          <w:tcPr>
            <w:tcW w:w="1284" w:type="dxa"/>
            <w:vMerge/>
            <w:tcBorders>
              <w:left w:val="single" w:sz="4" w:space="0" w:color="auto"/>
              <w:right w:val="single" w:sz="4" w:space="0" w:color="auto"/>
            </w:tcBorders>
            <w:vAlign w:val="center"/>
            <w:hideMark/>
          </w:tcPr>
          <w:p w:rsidR="00D92F5B" w:rsidRPr="00DE3B48" w:rsidRDefault="00D92F5B" w:rsidP="00DE3B48">
            <w:pPr>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11,5</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16,3</w:t>
            </w:r>
          </w:p>
        </w:tc>
        <w:tc>
          <w:tcPr>
            <w:tcW w:w="1415" w:type="dxa"/>
            <w:vMerge/>
            <w:tcBorders>
              <w:left w:val="single" w:sz="4" w:space="0" w:color="auto"/>
              <w:right w:val="single" w:sz="4" w:space="0" w:color="auto"/>
            </w:tcBorders>
            <w:vAlign w:val="center"/>
            <w:hideMark/>
          </w:tcPr>
          <w:p w:rsidR="00D92F5B" w:rsidRPr="00DE3B48" w:rsidRDefault="00D92F5B" w:rsidP="00DE3B48">
            <w:pPr>
              <w:rPr>
                <w:lang w:val="lt-LT"/>
              </w:rPr>
            </w:pPr>
          </w:p>
        </w:tc>
        <w:tc>
          <w:tcPr>
            <w:tcW w:w="85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12,8</w:t>
            </w:r>
          </w:p>
        </w:tc>
        <w:tc>
          <w:tcPr>
            <w:tcW w:w="997"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4,5</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4,8</w:t>
            </w:r>
          </w:p>
        </w:tc>
        <w:tc>
          <w:tcPr>
            <w:tcW w:w="1416" w:type="dxa"/>
            <w:vMerge/>
            <w:tcBorders>
              <w:left w:val="single" w:sz="4" w:space="0" w:color="auto"/>
              <w:right w:val="single" w:sz="4" w:space="0" w:color="auto"/>
            </w:tcBorders>
            <w:vAlign w:val="center"/>
            <w:hideMark/>
          </w:tcPr>
          <w:p w:rsidR="00D92F5B" w:rsidRPr="00DE3B48" w:rsidRDefault="00D92F5B" w:rsidP="00DE3B48">
            <w:pPr>
              <w:rPr>
                <w:lang w:val="lt-LT" w:eastAsia="lt-LT"/>
              </w:rPr>
            </w:pPr>
          </w:p>
        </w:tc>
        <w:tc>
          <w:tcPr>
            <w:tcW w:w="850"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14,6</w:t>
            </w:r>
          </w:p>
        </w:tc>
        <w:tc>
          <w:tcPr>
            <w:tcW w:w="997" w:type="dxa"/>
            <w:gridSpan w:val="2"/>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12,2</w:t>
            </w:r>
          </w:p>
        </w:tc>
        <w:tc>
          <w:tcPr>
            <w:tcW w:w="994"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12,8</w:t>
            </w:r>
          </w:p>
        </w:tc>
      </w:tr>
      <w:tr w:rsidR="00D92F5B" w:rsidRPr="00AC5603" w:rsidTr="00DE3B48">
        <w:trPr>
          <w:trHeight w:val="262"/>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Pasaulio pažinimas</w:t>
            </w:r>
          </w:p>
        </w:tc>
        <w:tc>
          <w:tcPr>
            <w:tcW w:w="1284" w:type="dxa"/>
            <w:vMerge/>
            <w:tcBorders>
              <w:left w:val="single" w:sz="4" w:space="0" w:color="auto"/>
              <w:right w:val="single" w:sz="4" w:space="0" w:color="auto"/>
            </w:tcBorders>
            <w:vAlign w:val="center"/>
            <w:hideMark/>
          </w:tcPr>
          <w:p w:rsidR="00D92F5B" w:rsidRPr="00DE3B48" w:rsidRDefault="00D92F5B" w:rsidP="00DE3B48">
            <w:pPr>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w:t>
            </w:r>
          </w:p>
        </w:tc>
        <w:tc>
          <w:tcPr>
            <w:tcW w:w="1415" w:type="dxa"/>
            <w:vMerge/>
            <w:tcBorders>
              <w:left w:val="single" w:sz="4" w:space="0" w:color="auto"/>
              <w:right w:val="single" w:sz="4" w:space="0" w:color="auto"/>
            </w:tcBorders>
            <w:vAlign w:val="center"/>
            <w:hideMark/>
          </w:tcPr>
          <w:p w:rsidR="00D92F5B" w:rsidRPr="00DE3B48" w:rsidRDefault="00D92F5B" w:rsidP="00DE3B48">
            <w:pPr>
              <w:rPr>
                <w:lang w:val="lt-LT"/>
              </w:rPr>
            </w:pPr>
          </w:p>
        </w:tc>
        <w:tc>
          <w:tcPr>
            <w:tcW w:w="85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23,7</w:t>
            </w:r>
          </w:p>
        </w:tc>
        <w:tc>
          <w:tcPr>
            <w:tcW w:w="997"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13,6</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13,6</w:t>
            </w:r>
          </w:p>
        </w:tc>
        <w:tc>
          <w:tcPr>
            <w:tcW w:w="1416" w:type="dxa"/>
            <w:vMerge/>
            <w:tcBorders>
              <w:left w:val="single" w:sz="4" w:space="0" w:color="auto"/>
              <w:right w:val="single" w:sz="4" w:space="0" w:color="auto"/>
            </w:tcBorders>
            <w:vAlign w:val="center"/>
            <w:hideMark/>
          </w:tcPr>
          <w:p w:rsidR="00D92F5B" w:rsidRPr="00DE3B48" w:rsidRDefault="00D92F5B" w:rsidP="00DE3B48">
            <w:pPr>
              <w:rPr>
                <w:lang w:val="lt-LT" w:eastAsia="lt-LT"/>
              </w:rPr>
            </w:pPr>
          </w:p>
        </w:tc>
        <w:tc>
          <w:tcPr>
            <w:tcW w:w="850"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17,1</w:t>
            </w:r>
          </w:p>
        </w:tc>
        <w:tc>
          <w:tcPr>
            <w:tcW w:w="997" w:type="dxa"/>
            <w:gridSpan w:val="2"/>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8,2</w:t>
            </w:r>
          </w:p>
        </w:tc>
        <w:tc>
          <w:tcPr>
            <w:tcW w:w="994" w:type="dxa"/>
            <w:tcBorders>
              <w:top w:val="single" w:sz="4" w:space="0" w:color="auto"/>
              <w:left w:val="single" w:sz="4" w:space="0" w:color="auto"/>
              <w:bottom w:val="nil"/>
              <w:right w:val="single" w:sz="4" w:space="0" w:color="auto"/>
            </w:tcBorders>
          </w:tcPr>
          <w:p w:rsidR="00D92F5B" w:rsidRPr="00DE3B48" w:rsidRDefault="00D92F5B" w:rsidP="00DE3B48">
            <w:pPr>
              <w:rPr>
                <w:lang w:val="lt-LT" w:eastAsia="lt-LT"/>
              </w:rPr>
            </w:pPr>
            <w:r w:rsidRPr="00DE3B48">
              <w:rPr>
                <w:lang w:val="lt-LT" w:eastAsia="lt-LT"/>
              </w:rPr>
              <w:t>8,2</w:t>
            </w:r>
          </w:p>
        </w:tc>
      </w:tr>
      <w:tr w:rsidR="00D92F5B" w:rsidRPr="00AC5603" w:rsidTr="00886204">
        <w:trPr>
          <w:trHeight w:val="278"/>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8 klasės mokinių pasiekusių aukštesnįjį mokymosi pasiekimų lygį atliekant standartizuotus  testus skaičius (</w:t>
            </w:r>
            <w:proofErr w:type="spellStart"/>
            <w:r w:rsidRPr="00DE3B48">
              <w:rPr>
                <w:lang w:val="lt-LT"/>
              </w:rPr>
              <w:t>proc</w:t>
            </w:r>
            <w:proofErr w:type="spellEnd"/>
            <w:r w:rsidRPr="00DE3B48">
              <w:rPr>
                <w:lang w:val="lt-LT"/>
              </w:rPr>
              <w:t>.):</w:t>
            </w:r>
          </w:p>
        </w:tc>
        <w:tc>
          <w:tcPr>
            <w:tcW w:w="1284" w:type="dxa"/>
            <w:tcBorders>
              <w:left w:val="single" w:sz="4" w:space="0" w:color="auto"/>
              <w:right w:val="single" w:sz="4" w:space="0" w:color="auto"/>
            </w:tcBorders>
            <w:vAlign w:val="center"/>
            <w:hideMark/>
          </w:tcPr>
          <w:p w:rsidR="00D92F5B" w:rsidRPr="00DE3B48" w:rsidRDefault="00D92F5B" w:rsidP="00DE3B48">
            <w:pPr>
              <w:tabs>
                <w:tab w:val="left" w:pos="709"/>
              </w:tabs>
              <w:rPr>
                <w:lang w:val="lt-LT"/>
              </w:rPr>
            </w:pPr>
            <w:r w:rsidRPr="00DE3B48">
              <w:rPr>
                <w:lang w:val="lt-LT"/>
              </w:rPr>
              <w:t>Viršijamas šalies vidurkis</w:t>
            </w:r>
          </w:p>
          <w:p w:rsidR="00D92F5B" w:rsidRPr="00DE3B48" w:rsidRDefault="00D92F5B" w:rsidP="00DE3B48">
            <w:pPr>
              <w:tabs>
                <w:tab w:val="left" w:pos="709"/>
              </w:tabs>
              <w:rPr>
                <w:lang w:val="lt-LT"/>
              </w:rPr>
            </w:pPr>
          </w:p>
          <w:p w:rsidR="00D92F5B" w:rsidRPr="00DE3B48" w:rsidRDefault="00D92F5B" w:rsidP="00DE3B48">
            <w:pPr>
              <w:tabs>
                <w:tab w:val="left" w:pos="709"/>
              </w:tabs>
              <w:rPr>
                <w:lang w:val="lt-LT"/>
              </w:rPr>
            </w:pPr>
          </w:p>
        </w:tc>
        <w:tc>
          <w:tcPr>
            <w:tcW w:w="850"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Šalies</w:t>
            </w:r>
          </w:p>
        </w:tc>
        <w:tc>
          <w:tcPr>
            <w:tcW w:w="994"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tabs>
                <w:tab w:val="left" w:pos="709"/>
              </w:tabs>
              <w:rPr>
                <w:lang w:val="lt-LT"/>
              </w:rPr>
            </w:pPr>
            <w:r w:rsidRPr="00DE3B48">
              <w:rPr>
                <w:lang w:val="lt-LT"/>
              </w:rPr>
              <w:t>(</w:t>
            </w:r>
            <w:r w:rsidRPr="00DE3B48">
              <w:rPr>
                <w:u w:val="single"/>
                <w:lang w:val="lt-LT"/>
              </w:rPr>
              <w:t>be</w:t>
            </w:r>
            <w:r w:rsidRPr="00DE3B48">
              <w:rPr>
                <w:lang w:val="lt-LT"/>
              </w:rPr>
              <w:t xml:space="preserve"> SUP)</w:t>
            </w:r>
          </w:p>
        </w:tc>
        <w:tc>
          <w:tcPr>
            <w:tcW w:w="1415" w:type="dxa"/>
            <w:tcBorders>
              <w:left w:val="single" w:sz="4" w:space="0" w:color="auto"/>
              <w:bottom w:val="single" w:sz="4" w:space="0" w:color="auto"/>
              <w:right w:val="single" w:sz="4" w:space="0" w:color="auto"/>
            </w:tcBorders>
            <w:vAlign w:val="center"/>
            <w:hideMark/>
          </w:tcPr>
          <w:p w:rsidR="00D92F5B" w:rsidRPr="00DE3B48" w:rsidRDefault="00D92F5B" w:rsidP="00DE3B48">
            <w:pPr>
              <w:tabs>
                <w:tab w:val="left" w:pos="709"/>
              </w:tabs>
              <w:rPr>
                <w:lang w:val="lt-LT"/>
              </w:rPr>
            </w:pPr>
            <w:r w:rsidRPr="00DE3B48">
              <w:rPr>
                <w:lang w:val="lt-LT"/>
              </w:rPr>
              <w:t>Viršijamas šalies vidurkis</w:t>
            </w:r>
          </w:p>
          <w:p w:rsidR="00D92F5B" w:rsidRPr="00DE3B48" w:rsidRDefault="00D92F5B" w:rsidP="00DE3B48">
            <w:pPr>
              <w:tabs>
                <w:tab w:val="left" w:pos="709"/>
              </w:tabs>
              <w:rPr>
                <w:lang w:val="lt-LT"/>
              </w:rPr>
            </w:pPr>
          </w:p>
          <w:p w:rsidR="00D92F5B" w:rsidRPr="00DE3B48" w:rsidRDefault="00D92F5B" w:rsidP="00DE3B48">
            <w:pPr>
              <w:rPr>
                <w:lang w:val="lt-LT"/>
              </w:rPr>
            </w:pPr>
          </w:p>
        </w:tc>
        <w:tc>
          <w:tcPr>
            <w:tcW w:w="851"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Šalies</w:t>
            </w:r>
          </w:p>
        </w:tc>
        <w:tc>
          <w:tcPr>
            <w:tcW w:w="997"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Mokyklos</w:t>
            </w:r>
          </w:p>
          <w:p w:rsidR="00D92F5B" w:rsidRPr="00DE3B48" w:rsidRDefault="00D92F5B" w:rsidP="00DE3B48">
            <w:pPr>
              <w:tabs>
                <w:tab w:val="left" w:pos="709"/>
              </w:tabs>
              <w:rPr>
                <w:lang w:val="lt-LT"/>
              </w:rPr>
            </w:pPr>
            <w:r w:rsidRPr="00DE3B48">
              <w:rPr>
                <w:lang w:val="lt-LT"/>
              </w:rPr>
              <w:t>(</w:t>
            </w:r>
            <w:r w:rsidRPr="00DE3B48">
              <w:rPr>
                <w:u w:val="single"/>
                <w:lang w:val="lt-LT"/>
              </w:rPr>
              <w:t>su</w:t>
            </w:r>
            <w:r w:rsidRPr="00DE3B48">
              <w:rPr>
                <w:lang w:val="lt-LT"/>
              </w:rPr>
              <w:t xml:space="preserve"> SUP)</w:t>
            </w:r>
          </w:p>
        </w:tc>
        <w:tc>
          <w:tcPr>
            <w:tcW w:w="994"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rPr>
                <w:lang w:val="lt-LT"/>
              </w:rPr>
            </w:pPr>
            <w:r w:rsidRPr="00DE3B48">
              <w:rPr>
                <w:lang w:val="lt-LT"/>
              </w:rPr>
              <w:t>(</w:t>
            </w:r>
            <w:r w:rsidRPr="00DE3B48">
              <w:rPr>
                <w:u w:val="single"/>
                <w:lang w:val="lt-LT"/>
              </w:rPr>
              <w:t>be</w:t>
            </w:r>
            <w:r w:rsidRPr="00DE3B48">
              <w:rPr>
                <w:lang w:val="lt-LT"/>
              </w:rPr>
              <w:t xml:space="preserve"> SUP)</w:t>
            </w:r>
          </w:p>
          <w:p w:rsidR="00D92F5B" w:rsidRPr="00DE3B48" w:rsidRDefault="00D92F5B" w:rsidP="00DE3B48">
            <w:pPr>
              <w:tabs>
                <w:tab w:val="left" w:pos="709"/>
              </w:tabs>
              <w:rPr>
                <w:lang w:val="lt-LT"/>
              </w:rPr>
            </w:pPr>
          </w:p>
        </w:tc>
        <w:tc>
          <w:tcPr>
            <w:tcW w:w="1416" w:type="dxa"/>
            <w:tcBorders>
              <w:left w:val="single" w:sz="4" w:space="0" w:color="auto"/>
              <w:right w:val="single" w:sz="4" w:space="0" w:color="auto"/>
            </w:tcBorders>
            <w:vAlign w:val="center"/>
            <w:hideMark/>
          </w:tcPr>
          <w:p w:rsidR="00D92F5B" w:rsidRPr="00DE3B48" w:rsidRDefault="00D92F5B" w:rsidP="00DE3B48">
            <w:pPr>
              <w:tabs>
                <w:tab w:val="left" w:pos="709"/>
              </w:tabs>
              <w:rPr>
                <w:lang w:val="lt-LT"/>
              </w:rPr>
            </w:pPr>
            <w:r w:rsidRPr="00DE3B48">
              <w:rPr>
                <w:lang w:val="lt-LT"/>
              </w:rPr>
              <w:t>Viršijamas šalies vidurkis</w:t>
            </w:r>
          </w:p>
          <w:p w:rsidR="00D92F5B" w:rsidRPr="00DE3B48" w:rsidRDefault="00D92F5B" w:rsidP="00DE3B48">
            <w:pPr>
              <w:rPr>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Šalies</w:t>
            </w:r>
          </w:p>
        </w:tc>
        <w:tc>
          <w:tcPr>
            <w:tcW w:w="997" w:type="dxa"/>
            <w:gridSpan w:val="2"/>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tabs>
                <w:tab w:val="left" w:pos="709"/>
              </w:tabs>
              <w:rPr>
                <w:lang w:val="lt-LT"/>
              </w:rPr>
            </w:pPr>
            <w:r w:rsidRPr="00DE3B48">
              <w:rPr>
                <w:lang w:val="lt-LT"/>
              </w:rPr>
              <w:t>(</w:t>
            </w:r>
            <w:r w:rsidRPr="00DE3B48">
              <w:rPr>
                <w:u w:val="single"/>
                <w:lang w:val="lt-LT"/>
              </w:rPr>
              <w:t>su</w:t>
            </w:r>
            <w:r w:rsidRPr="00DE3B48">
              <w:rPr>
                <w:lang w:val="lt-LT"/>
              </w:rPr>
              <w:t xml:space="preserve"> SUP)</w:t>
            </w:r>
          </w:p>
        </w:tc>
        <w:tc>
          <w:tcPr>
            <w:tcW w:w="994" w:type="dxa"/>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r w:rsidRPr="00DE3B48">
              <w:rPr>
                <w:lang w:val="lt-LT"/>
              </w:rPr>
              <w:t>Mokyk</w:t>
            </w:r>
          </w:p>
          <w:p w:rsidR="00D92F5B" w:rsidRPr="00DE3B48" w:rsidRDefault="00D92F5B" w:rsidP="00DE3B48">
            <w:pPr>
              <w:tabs>
                <w:tab w:val="left" w:pos="709"/>
              </w:tabs>
              <w:rPr>
                <w:lang w:val="lt-LT"/>
              </w:rPr>
            </w:pPr>
            <w:r w:rsidRPr="00DE3B48">
              <w:rPr>
                <w:lang w:val="lt-LT"/>
              </w:rPr>
              <w:t>los</w:t>
            </w:r>
          </w:p>
          <w:p w:rsidR="00D92F5B" w:rsidRPr="00DE3B48" w:rsidRDefault="00D92F5B" w:rsidP="00DE3B48">
            <w:pPr>
              <w:rPr>
                <w:lang w:val="lt-LT"/>
              </w:rPr>
            </w:pPr>
            <w:r w:rsidRPr="00DE3B48">
              <w:rPr>
                <w:lang w:val="lt-LT"/>
              </w:rPr>
              <w:t>(</w:t>
            </w:r>
            <w:r w:rsidRPr="00DE3B48">
              <w:rPr>
                <w:u w:val="single"/>
                <w:lang w:val="lt-LT"/>
              </w:rPr>
              <w:t>be</w:t>
            </w:r>
            <w:r w:rsidRPr="00DE3B48">
              <w:rPr>
                <w:lang w:val="lt-LT"/>
              </w:rPr>
              <w:t xml:space="preserve"> SUP)</w:t>
            </w:r>
          </w:p>
          <w:p w:rsidR="00D92F5B" w:rsidRPr="00DE3B48" w:rsidRDefault="00D92F5B" w:rsidP="00DE3B48">
            <w:pPr>
              <w:tabs>
                <w:tab w:val="left" w:pos="709"/>
              </w:tabs>
              <w:rPr>
                <w:lang w:val="lt-LT"/>
              </w:rPr>
            </w:pP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Skaitymo</w:t>
            </w:r>
          </w:p>
        </w:tc>
        <w:tc>
          <w:tcPr>
            <w:tcW w:w="1284" w:type="dxa"/>
            <w:vMerge w:val="restart"/>
            <w:tcBorders>
              <w:left w:val="single" w:sz="4" w:space="0" w:color="auto"/>
              <w:right w:val="single" w:sz="4" w:space="0" w:color="auto"/>
            </w:tcBorders>
            <w:vAlign w:val="center"/>
            <w:hideMark/>
          </w:tcPr>
          <w:p w:rsidR="00D92F5B" w:rsidRPr="00DE3B48" w:rsidRDefault="00D92F5B" w:rsidP="00DE3B48">
            <w:pPr>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8,5</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33,3</w:t>
            </w:r>
          </w:p>
        </w:tc>
        <w:tc>
          <w:tcPr>
            <w:tcW w:w="1415" w:type="dxa"/>
            <w:vMerge w:val="restart"/>
            <w:tcBorders>
              <w:top w:val="single" w:sz="4" w:space="0" w:color="auto"/>
              <w:left w:val="single" w:sz="4" w:space="0" w:color="auto"/>
              <w:bottom w:val="single" w:sz="4" w:space="0" w:color="auto"/>
              <w:right w:val="single" w:sz="4" w:space="0" w:color="auto"/>
            </w:tcBorders>
          </w:tcPr>
          <w:p w:rsidR="00D92F5B" w:rsidRPr="00DE3B48" w:rsidRDefault="00D92F5B" w:rsidP="00DE3B48">
            <w:pPr>
              <w:tabs>
                <w:tab w:val="left" w:pos="709"/>
              </w:tabs>
              <w:rPr>
                <w:lang w:val="lt-LT"/>
              </w:rPr>
            </w:pPr>
          </w:p>
        </w:tc>
        <w:tc>
          <w:tcPr>
            <w:tcW w:w="851"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7,4</w:t>
            </w:r>
          </w:p>
        </w:tc>
        <w:tc>
          <w:tcPr>
            <w:tcW w:w="997"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5,9</w:t>
            </w:r>
          </w:p>
        </w:tc>
        <w:tc>
          <w:tcPr>
            <w:tcW w:w="994"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tabs>
                <w:tab w:val="left" w:pos="709"/>
              </w:tabs>
              <w:rPr>
                <w:lang w:val="lt-LT"/>
              </w:rPr>
            </w:pPr>
            <w:r w:rsidRPr="00DE3B48">
              <w:rPr>
                <w:lang w:val="lt-LT"/>
              </w:rPr>
              <w:t>6,4</w:t>
            </w:r>
          </w:p>
        </w:tc>
        <w:tc>
          <w:tcPr>
            <w:tcW w:w="1416" w:type="dxa"/>
            <w:vMerge w:val="restart"/>
            <w:tcBorders>
              <w:left w:val="single" w:sz="4" w:space="0" w:color="auto"/>
              <w:right w:val="single" w:sz="4" w:space="0" w:color="auto"/>
            </w:tcBorders>
          </w:tcPr>
          <w:p w:rsidR="00D92F5B" w:rsidRPr="00DE3B48" w:rsidRDefault="00D92F5B" w:rsidP="00DE3B48">
            <w:pPr>
              <w:jc w:val="both"/>
              <w:rPr>
                <w:lang w:val="lt-LT" w:eastAsia="lt-LT"/>
              </w:rPr>
            </w:pPr>
          </w:p>
        </w:tc>
        <w:tc>
          <w:tcPr>
            <w:tcW w:w="850" w:type="dxa"/>
            <w:tcBorders>
              <w:top w:val="nil"/>
              <w:left w:val="single" w:sz="4" w:space="0" w:color="auto"/>
              <w:bottom w:val="single" w:sz="4" w:space="0" w:color="auto"/>
              <w:right w:val="single" w:sz="4" w:space="0" w:color="auto"/>
            </w:tcBorders>
          </w:tcPr>
          <w:p w:rsidR="00D92F5B" w:rsidRPr="00DE3B48" w:rsidRDefault="00D92F5B" w:rsidP="00DE3B48">
            <w:pPr>
              <w:jc w:val="both"/>
              <w:rPr>
                <w:lang w:val="lt-LT" w:eastAsia="lt-LT"/>
              </w:rPr>
            </w:pPr>
            <w:r w:rsidRPr="00DE3B48">
              <w:rPr>
                <w:lang w:val="lt-LT" w:eastAsia="lt-LT"/>
              </w:rPr>
              <w:t>7,8</w:t>
            </w:r>
          </w:p>
        </w:tc>
        <w:tc>
          <w:tcPr>
            <w:tcW w:w="997" w:type="dxa"/>
            <w:gridSpan w:val="2"/>
            <w:tcBorders>
              <w:top w:val="nil"/>
              <w:left w:val="single" w:sz="4" w:space="0" w:color="auto"/>
              <w:bottom w:val="single" w:sz="4" w:space="0" w:color="auto"/>
              <w:right w:val="single" w:sz="4" w:space="0" w:color="auto"/>
            </w:tcBorders>
          </w:tcPr>
          <w:p w:rsidR="00D92F5B" w:rsidRPr="00DE3B48" w:rsidRDefault="00D92F5B" w:rsidP="00DE3B48">
            <w:pPr>
              <w:jc w:val="both"/>
              <w:rPr>
                <w:lang w:val="lt-LT" w:eastAsia="lt-LT"/>
              </w:rPr>
            </w:pPr>
            <w:r w:rsidRPr="00DE3B48">
              <w:rPr>
                <w:lang w:val="lt-LT" w:eastAsia="lt-LT"/>
              </w:rPr>
              <w:t>19,6</w:t>
            </w:r>
          </w:p>
        </w:tc>
        <w:tc>
          <w:tcPr>
            <w:tcW w:w="994" w:type="dxa"/>
            <w:tcBorders>
              <w:top w:val="nil"/>
              <w:left w:val="single" w:sz="4" w:space="0" w:color="auto"/>
              <w:bottom w:val="single" w:sz="4" w:space="0" w:color="auto"/>
              <w:right w:val="single" w:sz="4" w:space="0" w:color="auto"/>
            </w:tcBorders>
          </w:tcPr>
          <w:p w:rsidR="00D92F5B" w:rsidRPr="00DE3B48" w:rsidRDefault="00D92F5B" w:rsidP="00DE3B48">
            <w:pPr>
              <w:jc w:val="both"/>
              <w:rPr>
                <w:lang w:val="lt-LT" w:eastAsia="lt-LT"/>
              </w:rPr>
            </w:pPr>
            <w:r w:rsidRPr="00DE3B48">
              <w:rPr>
                <w:lang w:val="lt-LT" w:eastAsia="lt-LT"/>
              </w:rPr>
              <w:t>20,9</w:t>
            </w: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Rašymo</w:t>
            </w:r>
          </w:p>
        </w:tc>
        <w:tc>
          <w:tcPr>
            <w:tcW w:w="1284" w:type="dxa"/>
            <w:vMerge/>
            <w:tcBorders>
              <w:left w:val="single" w:sz="4" w:space="0" w:color="auto"/>
              <w:right w:val="single" w:sz="4" w:space="0" w:color="auto"/>
            </w:tcBorders>
            <w:vAlign w:val="center"/>
            <w:hideMark/>
          </w:tcPr>
          <w:p w:rsidR="00D92F5B" w:rsidRPr="00AC5603" w:rsidRDefault="00D92F5B" w:rsidP="00DE3B48">
            <w:pPr>
              <w:rPr>
                <w:lang w:val="en-GB"/>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11,0</w:t>
            </w:r>
          </w:p>
        </w:tc>
        <w:tc>
          <w:tcPr>
            <w:tcW w:w="994"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45,5</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D92F5B" w:rsidRPr="00AC5603" w:rsidRDefault="00D92F5B" w:rsidP="00DE3B48"/>
        </w:tc>
        <w:tc>
          <w:tcPr>
            <w:tcW w:w="85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7,0</w:t>
            </w:r>
          </w:p>
        </w:tc>
        <w:tc>
          <w:tcPr>
            <w:tcW w:w="997"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7,8</w:t>
            </w:r>
          </w:p>
        </w:tc>
        <w:tc>
          <w:tcPr>
            <w:tcW w:w="994"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8,5</w:t>
            </w:r>
          </w:p>
        </w:tc>
        <w:tc>
          <w:tcPr>
            <w:tcW w:w="1416" w:type="dxa"/>
            <w:vMerge/>
            <w:tcBorders>
              <w:left w:val="single" w:sz="4" w:space="0" w:color="auto"/>
              <w:right w:val="single" w:sz="4" w:space="0" w:color="auto"/>
            </w:tcBorders>
            <w:vAlign w:val="center"/>
            <w:hideMark/>
          </w:tcPr>
          <w:p w:rsidR="00D92F5B" w:rsidRPr="00AC5603" w:rsidRDefault="00D92F5B" w:rsidP="00DE3B48">
            <w:pPr>
              <w:rPr>
                <w:lang w:eastAsia="lt-LT"/>
              </w:rPr>
            </w:pPr>
          </w:p>
        </w:tc>
        <w:tc>
          <w:tcPr>
            <w:tcW w:w="850" w:type="dxa"/>
            <w:tcBorders>
              <w:top w:val="nil"/>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8,5</w:t>
            </w:r>
          </w:p>
        </w:tc>
        <w:tc>
          <w:tcPr>
            <w:tcW w:w="997" w:type="dxa"/>
            <w:gridSpan w:val="2"/>
            <w:tcBorders>
              <w:top w:val="nil"/>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17,4</w:t>
            </w:r>
          </w:p>
        </w:tc>
        <w:tc>
          <w:tcPr>
            <w:tcW w:w="994" w:type="dxa"/>
            <w:tcBorders>
              <w:top w:val="nil"/>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18,6</w:t>
            </w: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Matematikos</w:t>
            </w:r>
          </w:p>
        </w:tc>
        <w:tc>
          <w:tcPr>
            <w:tcW w:w="1284" w:type="dxa"/>
            <w:vMerge/>
            <w:tcBorders>
              <w:left w:val="single" w:sz="4" w:space="0" w:color="auto"/>
              <w:bottom w:val="single" w:sz="4" w:space="0" w:color="auto"/>
              <w:right w:val="single" w:sz="4" w:space="0" w:color="auto"/>
            </w:tcBorders>
            <w:vAlign w:val="center"/>
            <w:hideMark/>
          </w:tcPr>
          <w:p w:rsidR="00D92F5B" w:rsidRPr="00AC5603" w:rsidRDefault="00D92F5B" w:rsidP="00DE3B48">
            <w:pPr>
              <w:rPr>
                <w:lang w:val="en-GB"/>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11,3</w:t>
            </w:r>
          </w:p>
        </w:tc>
        <w:tc>
          <w:tcPr>
            <w:tcW w:w="994"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22,7</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D92F5B" w:rsidRPr="00AC5603" w:rsidRDefault="00D92F5B" w:rsidP="00DE3B48"/>
        </w:tc>
        <w:tc>
          <w:tcPr>
            <w:tcW w:w="85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10,0</w:t>
            </w:r>
          </w:p>
        </w:tc>
        <w:tc>
          <w:tcPr>
            <w:tcW w:w="997"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9,6</w:t>
            </w:r>
          </w:p>
        </w:tc>
        <w:tc>
          <w:tcPr>
            <w:tcW w:w="994"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10,0</w:t>
            </w:r>
          </w:p>
        </w:tc>
        <w:tc>
          <w:tcPr>
            <w:tcW w:w="1416" w:type="dxa"/>
            <w:vMerge/>
            <w:tcBorders>
              <w:left w:val="single" w:sz="4" w:space="0" w:color="auto"/>
              <w:right w:val="single" w:sz="4" w:space="0" w:color="auto"/>
            </w:tcBorders>
            <w:vAlign w:val="center"/>
            <w:hideMark/>
          </w:tcPr>
          <w:p w:rsidR="00D92F5B" w:rsidRPr="00AC5603" w:rsidRDefault="00D92F5B" w:rsidP="00DE3B48">
            <w:pPr>
              <w:rPr>
                <w:lang w:eastAsia="lt-LT"/>
              </w:rPr>
            </w:pPr>
          </w:p>
        </w:tc>
        <w:tc>
          <w:tcPr>
            <w:tcW w:w="850"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9,3</w:t>
            </w:r>
          </w:p>
        </w:tc>
        <w:tc>
          <w:tcPr>
            <w:tcW w:w="997" w:type="dxa"/>
            <w:gridSpan w:val="2"/>
            <w:tcBorders>
              <w:top w:val="single" w:sz="4" w:space="0" w:color="auto"/>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8,7</w:t>
            </w:r>
          </w:p>
        </w:tc>
        <w:tc>
          <w:tcPr>
            <w:tcW w:w="994" w:type="dxa"/>
            <w:tcBorders>
              <w:top w:val="single" w:sz="4" w:space="0" w:color="auto"/>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9,5</w:t>
            </w:r>
          </w:p>
        </w:tc>
      </w:tr>
      <w:tr w:rsidR="00D92F5B" w:rsidRPr="00AC5603" w:rsidTr="00DE3B48">
        <w:trPr>
          <w:trHeight w:val="278"/>
        </w:trPr>
        <w:tc>
          <w:tcPr>
            <w:tcW w:w="2959" w:type="dxa"/>
            <w:tcBorders>
              <w:top w:val="single" w:sz="4" w:space="0" w:color="auto"/>
              <w:left w:val="single" w:sz="4" w:space="0" w:color="auto"/>
              <w:right w:val="single" w:sz="4" w:space="0" w:color="auto"/>
            </w:tcBorders>
            <w:hideMark/>
          </w:tcPr>
          <w:p w:rsidR="00D92F5B" w:rsidRPr="00DE3B48" w:rsidRDefault="00D92F5B" w:rsidP="00DE3B48">
            <w:pPr>
              <w:rPr>
                <w:lang w:val="lt-LT"/>
              </w:rPr>
            </w:pPr>
            <w:r w:rsidRPr="00DE3B48">
              <w:rPr>
                <w:lang w:val="lt-LT"/>
              </w:rPr>
              <w:t>Socialiniai mokslai</w:t>
            </w:r>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D92F5B" w:rsidRPr="00AC5603" w:rsidRDefault="00D92F5B" w:rsidP="00DE3B48">
            <w:pPr>
              <w:rPr>
                <w:lang w:val="en-GB"/>
              </w:rPr>
            </w:pPr>
          </w:p>
        </w:tc>
        <w:tc>
          <w:tcPr>
            <w:tcW w:w="850" w:type="dxa"/>
            <w:tcBorders>
              <w:top w:val="single" w:sz="4" w:space="0" w:color="auto"/>
              <w:left w:val="single" w:sz="4" w:space="0" w:color="auto"/>
              <w:right w:val="single" w:sz="4" w:space="0" w:color="auto"/>
            </w:tcBorders>
            <w:hideMark/>
          </w:tcPr>
          <w:p w:rsidR="00D92F5B" w:rsidRPr="00AC5603" w:rsidRDefault="00D92F5B" w:rsidP="00DE3B48">
            <w:pPr>
              <w:tabs>
                <w:tab w:val="left" w:pos="709"/>
              </w:tabs>
            </w:pPr>
            <w:r w:rsidRPr="00AC5603">
              <w:t>9,9</w:t>
            </w:r>
          </w:p>
        </w:tc>
        <w:tc>
          <w:tcPr>
            <w:tcW w:w="994" w:type="dxa"/>
            <w:tcBorders>
              <w:top w:val="single" w:sz="4" w:space="0" w:color="auto"/>
              <w:left w:val="single" w:sz="4" w:space="0" w:color="auto"/>
              <w:right w:val="single" w:sz="4" w:space="0" w:color="auto"/>
            </w:tcBorders>
            <w:hideMark/>
          </w:tcPr>
          <w:p w:rsidR="00D92F5B" w:rsidRPr="00AC5603" w:rsidRDefault="00D92F5B" w:rsidP="00DE3B48">
            <w:pPr>
              <w:tabs>
                <w:tab w:val="left" w:pos="709"/>
              </w:tabs>
            </w:pPr>
            <w:r w:rsidRPr="00AC5603">
              <w:t>17,9</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D92F5B" w:rsidRPr="00AC5603" w:rsidRDefault="00D92F5B" w:rsidP="00DE3B48"/>
        </w:tc>
        <w:tc>
          <w:tcPr>
            <w:tcW w:w="851" w:type="dxa"/>
            <w:tcBorders>
              <w:top w:val="single" w:sz="4" w:space="0" w:color="auto"/>
              <w:left w:val="single" w:sz="4" w:space="0" w:color="auto"/>
              <w:right w:val="single" w:sz="4" w:space="0" w:color="auto"/>
            </w:tcBorders>
            <w:hideMark/>
          </w:tcPr>
          <w:p w:rsidR="00D92F5B" w:rsidRPr="00AC5603" w:rsidRDefault="00D92F5B" w:rsidP="00DE3B48">
            <w:pPr>
              <w:tabs>
                <w:tab w:val="left" w:pos="709"/>
              </w:tabs>
            </w:pPr>
            <w:r w:rsidRPr="00AC5603">
              <w:t>6,4</w:t>
            </w:r>
          </w:p>
        </w:tc>
        <w:tc>
          <w:tcPr>
            <w:tcW w:w="997" w:type="dxa"/>
            <w:tcBorders>
              <w:top w:val="single" w:sz="4" w:space="0" w:color="auto"/>
              <w:left w:val="single" w:sz="4" w:space="0" w:color="auto"/>
              <w:right w:val="single" w:sz="4" w:space="0" w:color="auto"/>
            </w:tcBorders>
            <w:hideMark/>
          </w:tcPr>
          <w:p w:rsidR="00D92F5B" w:rsidRPr="00AC5603" w:rsidRDefault="00D92F5B" w:rsidP="00DE3B48">
            <w:pPr>
              <w:tabs>
                <w:tab w:val="left" w:pos="709"/>
              </w:tabs>
            </w:pPr>
            <w:r w:rsidRPr="00AC5603">
              <w:t>7,7</w:t>
            </w:r>
          </w:p>
        </w:tc>
        <w:tc>
          <w:tcPr>
            <w:tcW w:w="994" w:type="dxa"/>
            <w:tcBorders>
              <w:top w:val="single" w:sz="4" w:space="0" w:color="auto"/>
              <w:left w:val="single" w:sz="4" w:space="0" w:color="auto"/>
              <w:right w:val="single" w:sz="4" w:space="0" w:color="auto"/>
            </w:tcBorders>
            <w:hideMark/>
          </w:tcPr>
          <w:p w:rsidR="00D92F5B" w:rsidRPr="00AC5603" w:rsidRDefault="00D92F5B" w:rsidP="00DE3B48">
            <w:pPr>
              <w:tabs>
                <w:tab w:val="left" w:pos="709"/>
              </w:tabs>
            </w:pPr>
            <w:r w:rsidRPr="00AC5603">
              <w:t>7,7</w:t>
            </w:r>
          </w:p>
        </w:tc>
        <w:tc>
          <w:tcPr>
            <w:tcW w:w="1416" w:type="dxa"/>
            <w:vMerge w:val="restart"/>
            <w:tcBorders>
              <w:left w:val="single" w:sz="4" w:space="0" w:color="auto"/>
              <w:right w:val="single" w:sz="4" w:space="0" w:color="auto"/>
            </w:tcBorders>
            <w:vAlign w:val="center"/>
            <w:hideMark/>
          </w:tcPr>
          <w:p w:rsidR="00D92F5B" w:rsidRPr="00AC5603" w:rsidRDefault="00D92F5B" w:rsidP="00DE3B48">
            <w:pPr>
              <w:rPr>
                <w:lang w:eastAsia="lt-LT"/>
              </w:rPr>
            </w:pPr>
          </w:p>
        </w:tc>
        <w:tc>
          <w:tcPr>
            <w:tcW w:w="850" w:type="dxa"/>
            <w:tcBorders>
              <w:top w:val="single" w:sz="4" w:space="0" w:color="auto"/>
              <w:left w:val="single" w:sz="4" w:space="0" w:color="auto"/>
              <w:right w:val="single" w:sz="4" w:space="0" w:color="auto"/>
            </w:tcBorders>
          </w:tcPr>
          <w:p w:rsidR="00D92F5B" w:rsidRPr="00AC5603" w:rsidRDefault="00D92F5B" w:rsidP="00DE3B48">
            <w:pPr>
              <w:rPr>
                <w:lang w:eastAsia="lt-LT"/>
              </w:rPr>
            </w:pPr>
            <w:r w:rsidRPr="00AC5603">
              <w:rPr>
                <w:lang w:eastAsia="lt-LT"/>
              </w:rPr>
              <w:t>5,8</w:t>
            </w:r>
          </w:p>
        </w:tc>
        <w:tc>
          <w:tcPr>
            <w:tcW w:w="903" w:type="dxa"/>
            <w:tcBorders>
              <w:top w:val="single" w:sz="4" w:space="0" w:color="auto"/>
              <w:left w:val="single" w:sz="4" w:space="0" w:color="auto"/>
              <w:right w:val="single" w:sz="4" w:space="0" w:color="auto"/>
            </w:tcBorders>
          </w:tcPr>
          <w:p w:rsidR="00D92F5B" w:rsidRPr="00AC5603" w:rsidRDefault="00D92F5B" w:rsidP="00DE3B48">
            <w:pPr>
              <w:rPr>
                <w:lang w:eastAsia="lt-LT"/>
              </w:rPr>
            </w:pPr>
            <w:r w:rsidRPr="00AC5603">
              <w:rPr>
                <w:lang w:eastAsia="lt-LT"/>
              </w:rPr>
              <w:t>15,2</w:t>
            </w:r>
          </w:p>
        </w:tc>
        <w:tc>
          <w:tcPr>
            <w:tcW w:w="1088" w:type="dxa"/>
            <w:gridSpan w:val="2"/>
            <w:tcBorders>
              <w:top w:val="single" w:sz="4" w:space="0" w:color="auto"/>
              <w:left w:val="single" w:sz="4" w:space="0" w:color="auto"/>
              <w:right w:val="single" w:sz="4" w:space="0" w:color="auto"/>
            </w:tcBorders>
          </w:tcPr>
          <w:p w:rsidR="00D92F5B" w:rsidRPr="00AC5603" w:rsidRDefault="00D92F5B" w:rsidP="00DE3B48">
            <w:pPr>
              <w:rPr>
                <w:lang w:eastAsia="lt-LT"/>
              </w:rPr>
            </w:pPr>
            <w:r w:rsidRPr="00AC5603">
              <w:rPr>
                <w:lang w:eastAsia="lt-LT"/>
              </w:rPr>
              <w:t>15,2</w:t>
            </w:r>
          </w:p>
        </w:tc>
      </w:tr>
      <w:tr w:rsidR="00D92F5B" w:rsidRPr="00AC5603" w:rsidTr="00DE3B48">
        <w:trPr>
          <w:trHeight w:val="147"/>
        </w:trPr>
        <w:tc>
          <w:tcPr>
            <w:tcW w:w="2959" w:type="dxa"/>
            <w:tcBorders>
              <w:top w:val="single" w:sz="4" w:space="0" w:color="auto"/>
              <w:left w:val="single" w:sz="4" w:space="0" w:color="auto"/>
              <w:bottom w:val="single" w:sz="4" w:space="0" w:color="auto"/>
              <w:right w:val="single" w:sz="4" w:space="0" w:color="auto"/>
            </w:tcBorders>
            <w:hideMark/>
          </w:tcPr>
          <w:p w:rsidR="00D92F5B" w:rsidRPr="00DE3B48" w:rsidRDefault="00D92F5B" w:rsidP="00DE3B48">
            <w:pPr>
              <w:rPr>
                <w:lang w:val="lt-LT"/>
              </w:rPr>
            </w:pPr>
            <w:r w:rsidRPr="00DE3B48">
              <w:rPr>
                <w:lang w:val="lt-LT"/>
              </w:rPr>
              <w:t>Gamtos mokslai</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D92F5B" w:rsidRPr="00AC5603" w:rsidRDefault="00D92F5B" w:rsidP="00DE3B48">
            <w:pPr>
              <w:rPr>
                <w:lang w:val="en-GB"/>
              </w:rPr>
            </w:pPr>
          </w:p>
        </w:tc>
        <w:tc>
          <w:tcPr>
            <w:tcW w:w="850"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w:t>
            </w:r>
          </w:p>
        </w:tc>
        <w:tc>
          <w:tcPr>
            <w:tcW w:w="994"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D92F5B" w:rsidRPr="00AC5603" w:rsidRDefault="00D92F5B" w:rsidP="00DE3B48"/>
        </w:tc>
        <w:tc>
          <w:tcPr>
            <w:tcW w:w="851"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11,9</w:t>
            </w:r>
          </w:p>
        </w:tc>
        <w:tc>
          <w:tcPr>
            <w:tcW w:w="997"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11,5</w:t>
            </w:r>
          </w:p>
        </w:tc>
        <w:tc>
          <w:tcPr>
            <w:tcW w:w="994" w:type="dxa"/>
            <w:tcBorders>
              <w:top w:val="single" w:sz="4" w:space="0" w:color="auto"/>
              <w:left w:val="single" w:sz="4" w:space="0" w:color="auto"/>
              <w:bottom w:val="single" w:sz="4" w:space="0" w:color="auto"/>
              <w:right w:val="single" w:sz="4" w:space="0" w:color="auto"/>
            </w:tcBorders>
            <w:hideMark/>
          </w:tcPr>
          <w:p w:rsidR="00D92F5B" w:rsidRPr="00AC5603" w:rsidRDefault="00D92F5B" w:rsidP="00DE3B48">
            <w:pPr>
              <w:tabs>
                <w:tab w:val="left" w:pos="709"/>
              </w:tabs>
            </w:pPr>
            <w:r w:rsidRPr="00AC5603">
              <w:t>11,5</w:t>
            </w:r>
          </w:p>
        </w:tc>
        <w:tc>
          <w:tcPr>
            <w:tcW w:w="1416" w:type="dxa"/>
            <w:vMerge/>
            <w:tcBorders>
              <w:left w:val="single" w:sz="4" w:space="0" w:color="auto"/>
              <w:bottom w:val="single" w:sz="4" w:space="0" w:color="auto"/>
              <w:right w:val="single" w:sz="4" w:space="0" w:color="auto"/>
            </w:tcBorders>
            <w:vAlign w:val="center"/>
            <w:hideMark/>
          </w:tcPr>
          <w:p w:rsidR="00D92F5B" w:rsidRPr="00AC5603" w:rsidRDefault="00D92F5B" w:rsidP="00DE3B48">
            <w:pPr>
              <w:rPr>
                <w:lang w:eastAsia="lt-LT"/>
              </w:rPr>
            </w:pPr>
          </w:p>
        </w:tc>
        <w:tc>
          <w:tcPr>
            <w:tcW w:w="850" w:type="dxa"/>
            <w:tcBorders>
              <w:top w:val="nil"/>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14,9</w:t>
            </w:r>
          </w:p>
        </w:tc>
        <w:tc>
          <w:tcPr>
            <w:tcW w:w="903" w:type="dxa"/>
            <w:tcBorders>
              <w:top w:val="nil"/>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15,2</w:t>
            </w:r>
          </w:p>
        </w:tc>
        <w:tc>
          <w:tcPr>
            <w:tcW w:w="1088" w:type="dxa"/>
            <w:gridSpan w:val="2"/>
            <w:tcBorders>
              <w:top w:val="nil"/>
              <w:left w:val="single" w:sz="4" w:space="0" w:color="auto"/>
              <w:bottom w:val="single" w:sz="4" w:space="0" w:color="auto"/>
              <w:right w:val="single" w:sz="4" w:space="0" w:color="auto"/>
            </w:tcBorders>
          </w:tcPr>
          <w:p w:rsidR="00D92F5B" w:rsidRPr="00AC5603" w:rsidRDefault="00D92F5B" w:rsidP="00DE3B48">
            <w:pPr>
              <w:rPr>
                <w:lang w:eastAsia="lt-LT"/>
              </w:rPr>
            </w:pPr>
            <w:r w:rsidRPr="00AC5603">
              <w:rPr>
                <w:lang w:eastAsia="lt-LT"/>
              </w:rPr>
              <w:t>15,2</w:t>
            </w:r>
          </w:p>
        </w:tc>
      </w:tr>
    </w:tbl>
    <w:p w:rsidR="00D92F5B" w:rsidRPr="00AA23B7" w:rsidRDefault="00D92F5B" w:rsidP="00D92F5B">
      <w:pPr>
        <w:rPr>
          <w:b/>
        </w:rPr>
      </w:pPr>
    </w:p>
    <w:p w:rsidR="001F3B8E" w:rsidRDefault="001F3B8E"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8A7120" w:rsidRDefault="008A7120" w:rsidP="002147BB">
      <w:pPr>
        <w:pStyle w:val="Betarp"/>
        <w:jc w:val="center"/>
        <w:rPr>
          <w:rFonts w:ascii="Times New Roman" w:hAnsi="Times New Roman" w:cs="Times New Roman"/>
          <w:b/>
          <w:sz w:val="24"/>
          <w:szCs w:val="24"/>
        </w:rPr>
      </w:pPr>
    </w:p>
    <w:p w:rsidR="002147BB" w:rsidRPr="00AA23B7" w:rsidRDefault="002147BB" w:rsidP="002147BB">
      <w:pPr>
        <w:pStyle w:val="Betarp"/>
        <w:jc w:val="center"/>
        <w:rPr>
          <w:rFonts w:ascii="Times New Roman" w:hAnsi="Times New Roman" w:cs="Times New Roman"/>
          <w:b/>
          <w:sz w:val="24"/>
          <w:szCs w:val="24"/>
        </w:rPr>
      </w:pPr>
      <w:r w:rsidRPr="00AA23B7">
        <w:rPr>
          <w:rFonts w:ascii="Times New Roman" w:hAnsi="Times New Roman" w:cs="Times New Roman"/>
          <w:b/>
          <w:sz w:val="24"/>
          <w:szCs w:val="24"/>
        </w:rPr>
        <w:t>Panevėžio „Šaltinio” progimnazijos SWOT analizė</w:t>
      </w:r>
    </w:p>
    <w:p w:rsidR="00DE3B48" w:rsidRPr="002D0B23" w:rsidRDefault="00DE3B48" w:rsidP="002147BB">
      <w:pPr>
        <w:pStyle w:val="Betarp"/>
        <w:jc w:val="center"/>
        <w:rPr>
          <w:rFonts w:ascii="Times New Roman" w:hAnsi="Times New Roman" w:cs="Times New Roman"/>
          <w:sz w:val="24"/>
          <w:szCs w:val="24"/>
        </w:rPr>
      </w:pPr>
    </w:p>
    <w:tbl>
      <w:tblPr>
        <w:tblW w:w="4920" w:type="pct"/>
        <w:jc w:val="center"/>
        <w:tblInd w:w="-3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827"/>
        <w:gridCol w:w="6722"/>
      </w:tblGrid>
      <w:tr w:rsidR="002147BB" w:rsidRPr="0002386D" w:rsidTr="00E44AEF">
        <w:trPr>
          <w:jc w:val="center"/>
        </w:trPr>
        <w:tc>
          <w:tcPr>
            <w:tcW w:w="2690" w:type="pct"/>
            <w:shd w:val="clear" w:color="auto" w:fill="F2F2F2" w:themeFill="background1" w:themeFillShade="F2"/>
          </w:tcPr>
          <w:p w:rsidR="002147BB" w:rsidRPr="00450BD2" w:rsidRDefault="002147BB" w:rsidP="00DE3B48">
            <w:pPr>
              <w:jc w:val="center"/>
              <w:rPr>
                <w:b/>
                <w:bCs/>
                <w:lang w:val="lt-LT"/>
              </w:rPr>
            </w:pPr>
            <w:r w:rsidRPr="00450BD2">
              <w:rPr>
                <w:b/>
                <w:bCs/>
                <w:lang w:val="lt-LT"/>
              </w:rPr>
              <w:t>Stipriosios pusės</w:t>
            </w:r>
          </w:p>
        </w:tc>
        <w:tc>
          <w:tcPr>
            <w:tcW w:w="2310" w:type="pct"/>
            <w:shd w:val="clear" w:color="auto" w:fill="F2F2F2" w:themeFill="background1" w:themeFillShade="F2"/>
          </w:tcPr>
          <w:p w:rsidR="002147BB" w:rsidRPr="00450BD2" w:rsidRDefault="002147BB" w:rsidP="00DE3B48">
            <w:pPr>
              <w:jc w:val="center"/>
              <w:rPr>
                <w:b/>
                <w:bCs/>
                <w:lang w:val="lt-LT"/>
              </w:rPr>
            </w:pPr>
            <w:r w:rsidRPr="00450BD2">
              <w:rPr>
                <w:b/>
                <w:bCs/>
                <w:lang w:val="lt-LT"/>
              </w:rPr>
              <w:t>Silpnosios pusės</w:t>
            </w:r>
          </w:p>
        </w:tc>
      </w:tr>
      <w:tr w:rsidR="002147BB" w:rsidRPr="0002386D" w:rsidTr="00DE3B48">
        <w:trPr>
          <w:trHeight w:val="3478"/>
          <w:jc w:val="center"/>
        </w:trPr>
        <w:tc>
          <w:tcPr>
            <w:tcW w:w="2690" w:type="pct"/>
          </w:tcPr>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 xml:space="preserve">Dauguma bendruomenės narių gerai atsiliepia apie mokyklą ir jos veiklą. </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Bendruomeniškumo puoselėjimas.</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Mokyklos įvaizdžio kūrimas.</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Popamokinė veikla: renginiai, neformaliojo švietimo būrelių veiklos.</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Mokinių pasiekimai konkursuose, olimpiadose, varžybose.</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Tinkamas mokinių parengimas tolimesniam mokymuisi.</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Beveik visi mokytojai prisiima atsakomybę už mokinių mokymosi rezultatus.</w:t>
            </w:r>
          </w:p>
          <w:p w:rsidR="002147BB" w:rsidRPr="008B06CF" w:rsidRDefault="002147BB" w:rsidP="008618C8">
            <w:pPr>
              <w:pStyle w:val="Sraopastraipa"/>
              <w:numPr>
                <w:ilvl w:val="0"/>
                <w:numId w:val="28"/>
              </w:numPr>
              <w:tabs>
                <w:tab w:val="left" w:pos="449"/>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 xml:space="preserve">Geri </w:t>
            </w:r>
            <w:r w:rsidRPr="008B06CF">
              <w:rPr>
                <w:rFonts w:ascii="Times New Roman" w:hAnsi="Times New Roman" w:cs="Times New Roman"/>
                <w:sz w:val="24"/>
                <w:szCs w:val="24"/>
              </w:rPr>
              <w:t>8 klasių mokinių ST rašymo ir skaitymo, socialinių mokslų rezultatai: mokinių,  pasiekusių pagrindinį ir aukštesnįjį mokymosi pasiekimų lygius, procentinė dalis yra didesnė nei šalies.</w:t>
            </w:r>
            <w:r w:rsidR="00E54B4B" w:rsidRPr="008B06CF">
              <w:rPr>
                <w:rFonts w:ascii="Times New Roman" w:hAnsi="Times New Roman" w:cs="Times New Roman"/>
                <w:sz w:val="24"/>
                <w:szCs w:val="24"/>
              </w:rPr>
              <w:t xml:space="preserve"> </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 xml:space="preserve">Mokykloje vykdomi trumpalaikiai integruoti projektai. </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Efektyvi pagalba mokiniams konsultacijose.</w:t>
            </w:r>
          </w:p>
          <w:p w:rsidR="002147BB" w:rsidRPr="008B06CF" w:rsidRDefault="002147BB" w:rsidP="008618C8">
            <w:pPr>
              <w:pStyle w:val="Sraopastraipa"/>
              <w:numPr>
                <w:ilvl w:val="0"/>
                <w:numId w:val="28"/>
              </w:numPr>
              <w:tabs>
                <w:tab w:val="left" w:pos="247"/>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Tėvų ir mokytojų bendradarbiavimas, tėvų informavimas.</w:t>
            </w:r>
          </w:p>
          <w:p w:rsidR="002147BB" w:rsidRPr="008B06CF" w:rsidRDefault="002147BB" w:rsidP="008618C8">
            <w:pPr>
              <w:pStyle w:val="Sraopastraipa"/>
              <w:numPr>
                <w:ilvl w:val="0"/>
                <w:numId w:val="28"/>
              </w:numPr>
              <w:tabs>
                <w:tab w:val="left" w:pos="-2386"/>
              </w:tabs>
              <w:spacing w:after="0" w:line="240" w:lineRule="auto"/>
              <w:jc w:val="both"/>
              <w:rPr>
                <w:rFonts w:ascii="Times New Roman" w:hAnsi="Times New Roman" w:cs="Times New Roman"/>
                <w:spacing w:val="-8"/>
                <w:sz w:val="24"/>
                <w:szCs w:val="24"/>
              </w:rPr>
            </w:pPr>
            <w:r w:rsidRPr="008B06CF">
              <w:rPr>
                <w:rFonts w:ascii="Times New Roman" w:hAnsi="Times New Roman" w:cs="Times New Roman"/>
                <w:spacing w:val="-8"/>
                <w:sz w:val="24"/>
                <w:szCs w:val="24"/>
              </w:rPr>
              <w:t>Mokyklos vadovai teikia ženklius ir efektyvius impulsus mokyklos vystymuisi.</w:t>
            </w:r>
          </w:p>
          <w:p w:rsidR="00712569" w:rsidRPr="00712569" w:rsidRDefault="002147BB" w:rsidP="008618C8">
            <w:pPr>
              <w:pStyle w:val="Sraopastraipa"/>
              <w:numPr>
                <w:ilvl w:val="0"/>
                <w:numId w:val="28"/>
              </w:numPr>
              <w:tabs>
                <w:tab w:val="left" w:pos="247"/>
              </w:tabs>
              <w:spacing w:after="0" w:line="240" w:lineRule="auto"/>
              <w:jc w:val="both"/>
              <w:rPr>
                <w:spacing w:val="-8"/>
                <w:sz w:val="20"/>
                <w:szCs w:val="20"/>
              </w:rPr>
            </w:pPr>
            <w:r w:rsidRPr="008B06CF">
              <w:rPr>
                <w:rFonts w:ascii="Times New Roman" w:hAnsi="Times New Roman" w:cs="Times New Roman"/>
                <w:sz w:val="24"/>
                <w:szCs w:val="24"/>
              </w:rPr>
              <w:t>Tėvai pasitiki mokytojais kaip dalyko specialistais.</w:t>
            </w:r>
          </w:p>
        </w:tc>
        <w:tc>
          <w:tcPr>
            <w:tcW w:w="2310" w:type="pct"/>
          </w:tcPr>
          <w:p w:rsidR="002147BB" w:rsidRPr="00450BD2" w:rsidRDefault="002147BB" w:rsidP="008618C8">
            <w:pPr>
              <w:pStyle w:val="Sraopastraipa"/>
              <w:numPr>
                <w:ilvl w:val="0"/>
                <w:numId w:val="3"/>
              </w:numPr>
              <w:tabs>
                <w:tab w:val="left" w:pos="130"/>
                <w:tab w:val="left" w:pos="702"/>
                <w:tab w:val="left" w:pos="832"/>
              </w:tabs>
              <w:spacing w:after="0" w:line="240" w:lineRule="auto"/>
              <w:jc w:val="both"/>
              <w:rPr>
                <w:rFonts w:ascii="Times New Roman" w:hAnsi="Times New Roman" w:cs="Times New Roman"/>
                <w:sz w:val="24"/>
                <w:szCs w:val="24"/>
              </w:rPr>
            </w:pPr>
            <w:r w:rsidRPr="00450BD2">
              <w:rPr>
                <w:rFonts w:ascii="Times New Roman" w:hAnsi="Times New Roman" w:cs="Times New Roman"/>
                <w:sz w:val="24"/>
                <w:szCs w:val="24"/>
              </w:rPr>
              <w:t>Gabių mokinių ugdymas.</w:t>
            </w:r>
          </w:p>
          <w:p w:rsidR="002147BB" w:rsidRPr="00450BD2" w:rsidRDefault="002147BB" w:rsidP="008618C8">
            <w:pPr>
              <w:pStyle w:val="Sraopastraipa"/>
              <w:numPr>
                <w:ilvl w:val="0"/>
                <w:numId w:val="3"/>
              </w:numPr>
              <w:tabs>
                <w:tab w:val="left" w:pos="130"/>
                <w:tab w:val="left" w:pos="702"/>
              </w:tabs>
              <w:spacing w:after="0" w:line="240" w:lineRule="auto"/>
              <w:jc w:val="both"/>
              <w:rPr>
                <w:rFonts w:ascii="Times New Roman" w:hAnsi="Times New Roman" w:cs="Times New Roman"/>
                <w:sz w:val="24"/>
                <w:szCs w:val="24"/>
              </w:rPr>
            </w:pPr>
            <w:r w:rsidRPr="00450BD2">
              <w:rPr>
                <w:rFonts w:ascii="Times New Roman" w:hAnsi="Times New Roman" w:cs="Times New Roman"/>
                <w:sz w:val="24"/>
                <w:szCs w:val="24"/>
              </w:rPr>
              <w:t>Ugdymo turinio diferencijavimas.</w:t>
            </w:r>
          </w:p>
          <w:p w:rsidR="002147BB" w:rsidRPr="00450BD2" w:rsidRDefault="002147BB" w:rsidP="008618C8">
            <w:pPr>
              <w:pStyle w:val="Sraopastraipa"/>
              <w:numPr>
                <w:ilvl w:val="0"/>
                <w:numId w:val="3"/>
              </w:numPr>
              <w:tabs>
                <w:tab w:val="left" w:pos="130"/>
                <w:tab w:val="left" w:pos="702"/>
              </w:tabs>
              <w:spacing w:after="0" w:line="240" w:lineRule="auto"/>
              <w:jc w:val="both"/>
              <w:rPr>
                <w:rFonts w:ascii="Times New Roman" w:hAnsi="Times New Roman" w:cs="Times New Roman"/>
                <w:sz w:val="24"/>
                <w:szCs w:val="24"/>
              </w:rPr>
            </w:pPr>
            <w:r w:rsidRPr="00450BD2">
              <w:rPr>
                <w:rFonts w:ascii="Times New Roman" w:hAnsi="Times New Roman" w:cs="Times New Roman"/>
                <w:sz w:val="24"/>
                <w:szCs w:val="24"/>
              </w:rPr>
              <w:t>Mokinių pasiekimų ir pažangos vertinimas pamokose.</w:t>
            </w:r>
          </w:p>
          <w:p w:rsidR="002147BB" w:rsidRPr="00450BD2" w:rsidRDefault="002147BB" w:rsidP="008618C8">
            <w:pPr>
              <w:pStyle w:val="Sraopastraipa"/>
              <w:numPr>
                <w:ilvl w:val="0"/>
                <w:numId w:val="3"/>
              </w:numPr>
              <w:tabs>
                <w:tab w:val="left" w:pos="130"/>
                <w:tab w:val="left" w:pos="702"/>
              </w:tabs>
              <w:spacing w:after="0" w:line="240" w:lineRule="auto"/>
              <w:jc w:val="both"/>
              <w:rPr>
                <w:rFonts w:ascii="Times New Roman" w:hAnsi="Times New Roman" w:cs="Times New Roman"/>
                <w:sz w:val="24"/>
                <w:szCs w:val="24"/>
              </w:rPr>
            </w:pPr>
            <w:r w:rsidRPr="00450BD2">
              <w:rPr>
                <w:rFonts w:ascii="Times New Roman" w:hAnsi="Times New Roman" w:cs="Times New Roman"/>
                <w:sz w:val="24"/>
                <w:szCs w:val="24"/>
              </w:rPr>
              <w:t>Mokinių kultūringo elgesio skatinimas. Patyčių prevencija.</w:t>
            </w:r>
          </w:p>
          <w:p w:rsidR="002147BB" w:rsidRPr="00450BD2" w:rsidRDefault="002147BB" w:rsidP="008618C8">
            <w:pPr>
              <w:pStyle w:val="Sraopastraipa"/>
              <w:numPr>
                <w:ilvl w:val="0"/>
                <w:numId w:val="3"/>
              </w:numPr>
              <w:tabs>
                <w:tab w:val="left" w:pos="130"/>
                <w:tab w:val="left" w:pos="702"/>
              </w:tabs>
              <w:spacing w:after="0" w:line="240" w:lineRule="auto"/>
              <w:jc w:val="both"/>
              <w:rPr>
                <w:rFonts w:ascii="Times New Roman" w:hAnsi="Times New Roman" w:cs="Times New Roman"/>
                <w:sz w:val="24"/>
                <w:szCs w:val="24"/>
              </w:rPr>
            </w:pPr>
            <w:r w:rsidRPr="00450BD2">
              <w:rPr>
                <w:rFonts w:ascii="Times New Roman" w:hAnsi="Times New Roman" w:cs="Times New Roman"/>
                <w:sz w:val="24"/>
                <w:szCs w:val="24"/>
              </w:rPr>
              <w:t>Dalyvavimas respublikiniuose ir tarptautiniuose projektuose.</w:t>
            </w:r>
          </w:p>
          <w:p w:rsidR="002147BB" w:rsidRPr="00450BD2" w:rsidRDefault="002147BB" w:rsidP="008618C8">
            <w:pPr>
              <w:pStyle w:val="Sraopastraipa"/>
              <w:numPr>
                <w:ilvl w:val="0"/>
                <w:numId w:val="3"/>
              </w:numPr>
              <w:tabs>
                <w:tab w:val="left" w:pos="130"/>
                <w:tab w:val="left" w:pos="702"/>
              </w:tabs>
              <w:spacing w:after="0" w:line="240" w:lineRule="auto"/>
              <w:jc w:val="both"/>
              <w:rPr>
                <w:rFonts w:ascii="Times New Roman" w:hAnsi="Times New Roman" w:cs="Times New Roman"/>
                <w:sz w:val="24"/>
                <w:szCs w:val="24"/>
              </w:rPr>
            </w:pPr>
            <w:r w:rsidRPr="00450BD2">
              <w:rPr>
                <w:rFonts w:ascii="Times New Roman" w:hAnsi="Times New Roman" w:cs="Times New Roman"/>
                <w:sz w:val="24"/>
                <w:szCs w:val="24"/>
              </w:rPr>
              <w:t>Tėvų įtraukimas į mokyklos renginių organizavimą.</w:t>
            </w:r>
          </w:p>
          <w:p w:rsidR="002147BB" w:rsidRPr="00450BD2" w:rsidRDefault="002147BB" w:rsidP="008618C8">
            <w:pPr>
              <w:pStyle w:val="Sraopastraipa"/>
              <w:numPr>
                <w:ilvl w:val="0"/>
                <w:numId w:val="3"/>
              </w:numPr>
              <w:tabs>
                <w:tab w:val="left" w:pos="130"/>
                <w:tab w:val="left" w:pos="702"/>
              </w:tabs>
              <w:spacing w:after="0" w:line="240" w:lineRule="auto"/>
              <w:jc w:val="both"/>
              <w:rPr>
                <w:rFonts w:ascii="Times New Roman" w:hAnsi="Times New Roman" w:cs="Times New Roman"/>
                <w:sz w:val="24"/>
                <w:szCs w:val="24"/>
              </w:rPr>
            </w:pPr>
            <w:r w:rsidRPr="00450BD2">
              <w:rPr>
                <w:rFonts w:ascii="Times New Roman" w:hAnsi="Times New Roman" w:cs="Times New Roman"/>
                <w:sz w:val="24"/>
                <w:szCs w:val="24"/>
              </w:rPr>
              <w:t>Ugdymo aplinkų pritaikymas aktyviam mokymuisi ir poilsiui.</w:t>
            </w:r>
          </w:p>
          <w:p w:rsidR="002147BB" w:rsidRPr="00450BD2" w:rsidRDefault="002147BB" w:rsidP="008618C8">
            <w:pPr>
              <w:tabs>
                <w:tab w:val="left" w:pos="130"/>
              </w:tabs>
              <w:ind w:left="414"/>
              <w:jc w:val="both"/>
              <w:rPr>
                <w:lang w:val="lt-LT"/>
              </w:rPr>
            </w:pPr>
          </w:p>
          <w:p w:rsidR="002147BB" w:rsidRPr="00DE3B48" w:rsidRDefault="002147BB" w:rsidP="008618C8">
            <w:pPr>
              <w:rPr>
                <w:sz w:val="20"/>
                <w:szCs w:val="20"/>
                <w:lang w:val="lt-LT"/>
              </w:rPr>
            </w:pPr>
          </w:p>
        </w:tc>
      </w:tr>
      <w:tr w:rsidR="002147BB" w:rsidRPr="0002386D" w:rsidTr="00E44AEF">
        <w:trPr>
          <w:jc w:val="center"/>
        </w:trPr>
        <w:tc>
          <w:tcPr>
            <w:tcW w:w="2690" w:type="pct"/>
            <w:shd w:val="clear" w:color="auto" w:fill="F2F2F2" w:themeFill="background1" w:themeFillShade="F2"/>
          </w:tcPr>
          <w:p w:rsidR="002147BB" w:rsidRPr="00DE3B48" w:rsidRDefault="002147BB" w:rsidP="00DE3B48">
            <w:pPr>
              <w:jc w:val="center"/>
              <w:rPr>
                <w:b/>
                <w:bCs/>
                <w:lang w:val="lt-LT"/>
              </w:rPr>
            </w:pPr>
            <w:r w:rsidRPr="00DE3B48">
              <w:rPr>
                <w:b/>
                <w:bCs/>
                <w:lang w:val="lt-LT"/>
              </w:rPr>
              <w:t xml:space="preserve">Grėsmės </w:t>
            </w:r>
          </w:p>
        </w:tc>
        <w:tc>
          <w:tcPr>
            <w:tcW w:w="2310" w:type="pct"/>
            <w:shd w:val="clear" w:color="auto" w:fill="F2F2F2" w:themeFill="background1" w:themeFillShade="F2"/>
          </w:tcPr>
          <w:p w:rsidR="002147BB" w:rsidRPr="00DE3B48" w:rsidRDefault="002147BB" w:rsidP="00DE3B48">
            <w:pPr>
              <w:jc w:val="center"/>
              <w:rPr>
                <w:b/>
                <w:bCs/>
                <w:lang w:val="lt-LT"/>
              </w:rPr>
            </w:pPr>
            <w:r w:rsidRPr="00DE3B48">
              <w:rPr>
                <w:b/>
                <w:bCs/>
                <w:lang w:val="lt-LT"/>
              </w:rPr>
              <w:t>Galimybės</w:t>
            </w:r>
          </w:p>
        </w:tc>
      </w:tr>
      <w:tr w:rsidR="002147BB" w:rsidRPr="0002386D" w:rsidTr="00DE3B48">
        <w:trPr>
          <w:trHeight w:val="296"/>
          <w:jc w:val="center"/>
        </w:trPr>
        <w:tc>
          <w:tcPr>
            <w:tcW w:w="2690" w:type="pct"/>
          </w:tcPr>
          <w:p w:rsidR="002147BB" w:rsidRPr="00712569" w:rsidRDefault="002147BB" w:rsidP="00AA23B7">
            <w:pPr>
              <w:pStyle w:val="Sraopastraipa"/>
              <w:numPr>
                <w:ilvl w:val="0"/>
                <w:numId w:val="32"/>
              </w:numPr>
              <w:tabs>
                <w:tab w:val="left" w:pos="733"/>
              </w:tabs>
              <w:spacing w:line="240" w:lineRule="auto"/>
              <w:ind w:left="733" w:hanging="425"/>
              <w:jc w:val="both"/>
              <w:rPr>
                <w:rFonts w:ascii="Times New Roman" w:hAnsi="Times New Roman" w:cs="Times New Roman"/>
                <w:sz w:val="24"/>
                <w:szCs w:val="24"/>
                <w:lang w:eastAsia="lt-LT"/>
              </w:rPr>
            </w:pPr>
            <w:r w:rsidRPr="00712569">
              <w:rPr>
                <w:rFonts w:ascii="Times New Roman" w:hAnsi="Times New Roman" w:cs="Times New Roman"/>
                <w:sz w:val="24"/>
                <w:szCs w:val="24"/>
                <w:lang w:eastAsia="lt-LT"/>
              </w:rPr>
              <w:t>Nerenovuotos mokyklos patalpos dalį mikrorajone gyvenančių šeimų verčia rinktis šalia esančią patrauklesnę ugdymo įstaigą. Nerenovuotas pastatas ne tik kad nepatrauklus išoriškai, bet ir ne visada užtikrina tinkamas mokymuisi sąlygas (patalpose žiemos metu šalta).</w:t>
            </w:r>
          </w:p>
          <w:p w:rsidR="002147BB" w:rsidRPr="00712569" w:rsidRDefault="002147BB" w:rsidP="00AA23B7">
            <w:pPr>
              <w:pStyle w:val="Sraopastraipa"/>
              <w:numPr>
                <w:ilvl w:val="0"/>
                <w:numId w:val="32"/>
              </w:numPr>
              <w:tabs>
                <w:tab w:val="left" w:pos="247"/>
                <w:tab w:val="left" w:pos="733"/>
              </w:tabs>
              <w:spacing w:line="240" w:lineRule="auto"/>
              <w:ind w:left="733" w:hanging="425"/>
              <w:jc w:val="both"/>
              <w:rPr>
                <w:rFonts w:ascii="Times New Roman" w:hAnsi="Times New Roman" w:cs="Times New Roman"/>
                <w:spacing w:val="-8"/>
                <w:sz w:val="24"/>
                <w:szCs w:val="24"/>
                <w:lang w:eastAsia="lt-LT"/>
              </w:rPr>
            </w:pPr>
            <w:r w:rsidRPr="00712569">
              <w:rPr>
                <w:rFonts w:ascii="Times New Roman" w:hAnsi="Times New Roman" w:cs="Times New Roman"/>
                <w:bCs/>
                <w:sz w:val="24"/>
                <w:szCs w:val="24"/>
                <w:lang w:eastAsia="lt-LT"/>
              </w:rPr>
              <w:t>Panevėžio miesto g</w:t>
            </w:r>
            <w:r w:rsidRPr="00712569">
              <w:rPr>
                <w:rFonts w:ascii="Times New Roman" w:hAnsi="Times New Roman" w:cs="Times New Roman"/>
                <w:sz w:val="24"/>
                <w:szCs w:val="24"/>
                <w:lang w:eastAsia="lt-LT"/>
              </w:rPr>
              <w:t>yventojų demografiniai pokyčiai lemia nestabilų mokinių skaičių progimnazijoje, negarantuoja pakankamų ir stabilių biudžeto lėšų.</w:t>
            </w:r>
            <w:r w:rsidRPr="00712569">
              <w:rPr>
                <w:rFonts w:ascii="Times New Roman" w:hAnsi="Times New Roman" w:cs="Times New Roman"/>
                <w:spacing w:val="-8"/>
                <w:sz w:val="24"/>
                <w:szCs w:val="24"/>
                <w:lang w:eastAsia="lt-LT"/>
              </w:rPr>
              <w:t xml:space="preserve"> </w:t>
            </w:r>
            <w:r w:rsidRPr="00712569">
              <w:rPr>
                <w:rFonts w:ascii="Times New Roman" w:hAnsi="Times New Roman" w:cs="Times New Roman"/>
                <w:sz w:val="24"/>
                <w:szCs w:val="24"/>
                <w:lang w:eastAsia="lt-LT"/>
              </w:rPr>
              <w:t xml:space="preserve">Nepilnai užpildytos 5-8 klasės </w:t>
            </w:r>
            <w:r w:rsidRPr="00712569">
              <w:rPr>
                <w:rFonts w:ascii="Times New Roman" w:hAnsi="Times New Roman" w:cs="Times New Roman"/>
                <w:spacing w:val="-8"/>
                <w:sz w:val="24"/>
                <w:szCs w:val="24"/>
                <w:lang w:eastAsia="lt-LT"/>
              </w:rPr>
              <w:t xml:space="preserve">lemia lėšų trūkumą ugdymo planui įgyvendinti.  Mokykla negali realizuoti visų mokymosi diferencijavimui ir individualizavimui numatytų planų. Siekiant užsibrėžtų </w:t>
            </w:r>
            <w:r w:rsidRPr="00712569">
              <w:rPr>
                <w:rFonts w:ascii="Times New Roman" w:hAnsi="Times New Roman" w:cs="Times New Roman"/>
                <w:spacing w:val="-8"/>
                <w:sz w:val="24"/>
                <w:szCs w:val="24"/>
                <w:lang w:eastAsia="lt-LT"/>
              </w:rPr>
              <w:lastRenderedPageBreak/>
              <w:t>tikslų auga neapmokamų darbų krūvis.</w:t>
            </w:r>
          </w:p>
          <w:p w:rsidR="002147BB" w:rsidRPr="00712569" w:rsidRDefault="002147BB" w:rsidP="00AA23B7">
            <w:pPr>
              <w:pStyle w:val="Sraopastraipa"/>
              <w:numPr>
                <w:ilvl w:val="0"/>
                <w:numId w:val="32"/>
              </w:numPr>
              <w:tabs>
                <w:tab w:val="left" w:pos="247"/>
                <w:tab w:val="left" w:pos="733"/>
              </w:tabs>
              <w:spacing w:line="240" w:lineRule="auto"/>
              <w:ind w:left="733" w:hanging="425"/>
              <w:jc w:val="both"/>
              <w:rPr>
                <w:rFonts w:ascii="Times New Roman" w:hAnsi="Times New Roman" w:cs="Times New Roman"/>
                <w:spacing w:val="-8"/>
                <w:sz w:val="24"/>
                <w:szCs w:val="24"/>
              </w:rPr>
            </w:pPr>
            <w:r w:rsidRPr="00712569">
              <w:rPr>
                <w:rFonts w:ascii="Times New Roman" w:hAnsi="Times New Roman" w:cs="Times New Roman"/>
                <w:spacing w:val="-8"/>
                <w:sz w:val="24"/>
                <w:szCs w:val="24"/>
              </w:rPr>
              <w:t xml:space="preserve">Savivaldybės rengiama Panevėžio miesto mokyklų tinklo pertvarka bei naujai patvirtinta mokinių  </w:t>
            </w:r>
            <w:r w:rsidRPr="00712569">
              <w:rPr>
                <w:rFonts w:ascii="Times New Roman" w:hAnsi="Times New Roman" w:cs="Times New Roman"/>
                <w:spacing w:val="-8"/>
                <w:sz w:val="24"/>
                <w:szCs w:val="24"/>
                <w:lang w:eastAsia="lt-LT"/>
              </w:rPr>
              <w:t xml:space="preserve">priėmimo į bendrojo lavinimo mokyklas tvarka </w:t>
            </w:r>
            <w:r w:rsidRPr="00712569">
              <w:rPr>
                <w:rFonts w:ascii="Times New Roman" w:hAnsi="Times New Roman" w:cs="Times New Roman"/>
                <w:spacing w:val="-8"/>
                <w:sz w:val="24"/>
                <w:szCs w:val="24"/>
              </w:rPr>
              <w:t>didina konkurenciją tarp to paties tipo miesto mokyklų, darbuotojams kelia įtampą ir nerimą dėl ateities.</w:t>
            </w:r>
          </w:p>
          <w:p w:rsidR="002147BB" w:rsidRPr="00712569" w:rsidRDefault="002147BB" w:rsidP="00AA23B7">
            <w:pPr>
              <w:pStyle w:val="Sraopastraipa"/>
              <w:numPr>
                <w:ilvl w:val="0"/>
                <w:numId w:val="32"/>
              </w:numPr>
              <w:tabs>
                <w:tab w:val="left" w:pos="733"/>
              </w:tabs>
              <w:autoSpaceDE w:val="0"/>
              <w:autoSpaceDN w:val="0"/>
              <w:adjustRightInd w:val="0"/>
              <w:spacing w:line="240" w:lineRule="auto"/>
              <w:ind w:left="733" w:hanging="425"/>
              <w:jc w:val="both"/>
              <w:rPr>
                <w:rFonts w:ascii="Times New Roman" w:hAnsi="Times New Roman" w:cs="Times New Roman"/>
                <w:b/>
                <w:bCs/>
                <w:sz w:val="24"/>
                <w:szCs w:val="24"/>
                <w:lang w:eastAsia="lt-LT"/>
              </w:rPr>
            </w:pPr>
            <w:r w:rsidRPr="00712569">
              <w:rPr>
                <w:rFonts w:ascii="Times New Roman" w:hAnsi="Times New Roman" w:cs="Times New Roman"/>
                <w:sz w:val="24"/>
                <w:szCs w:val="24"/>
                <w:lang w:eastAsia="lt-LT"/>
              </w:rPr>
              <w:t xml:space="preserve">Ekonominė situacija šalyje ir mieste keičia mokyklos socialinį kontekstą. Atsiranda didesnis poreikis teikti socialinę pagalbą. </w:t>
            </w:r>
          </w:p>
          <w:p w:rsidR="002147BB" w:rsidRPr="00712569" w:rsidRDefault="002147BB" w:rsidP="00AA23B7">
            <w:pPr>
              <w:pStyle w:val="Sraopastraipa"/>
              <w:numPr>
                <w:ilvl w:val="0"/>
                <w:numId w:val="32"/>
              </w:numPr>
              <w:tabs>
                <w:tab w:val="left" w:pos="733"/>
              </w:tabs>
              <w:spacing w:line="240" w:lineRule="auto"/>
              <w:ind w:left="733" w:hanging="425"/>
              <w:jc w:val="both"/>
              <w:rPr>
                <w:rFonts w:ascii="Times New Roman" w:hAnsi="Times New Roman" w:cs="Times New Roman"/>
                <w:sz w:val="24"/>
                <w:szCs w:val="24"/>
                <w:lang w:eastAsia="lt-LT"/>
              </w:rPr>
            </w:pPr>
            <w:r w:rsidRPr="00712569">
              <w:rPr>
                <w:rFonts w:ascii="Times New Roman" w:hAnsi="Times New Roman" w:cs="Times New Roman"/>
                <w:sz w:val="24"/>
                <w:szCs w:val="24"/>
                <w:lang w:eastAsia="lt-LT"/>
              </w:rPr>
              <w:t>Daugėja vaikų, gyvenančių socialinės rizikos šeimose,  vaikų, kurių tėvai išvykę į užsienį, o juos augina seneliai ar giminaičiai, skaičius.  Tokie vaikai dažniausiai turi mokymosi problemų, silpna jų  mokymosi motyvacija.</w:t>
            </w:r>
          </w:p>
          <w:p w:rsidR="002147BB" w:rsidRPr="00712569" w:rsidRDefault="002147BB" w:rsidP="00AA23B7">
            <w:pPr>
              <w:pStyle w:val="Sraopastraipa"/>
              <w:numPr>
                <w:ilvl w:val="0"/>
                <w:numId w:val="32"/>
              </w:numPr>
              <w:tabs>
                <w:tab w:val="left" w:pos="247"/>
                <w:tab w:val="left" w:pos="733"/>
              </w:tabs>
              <w:spacing w:line="240" w:lineRule="auto"/>
              <w:ind w:left="733" w:hanging="425"/>
              <w:jc w:val="both"/>
              <w:rPr>
                <w:spacing w:val="-8"/>
                <w:sz w:val="24"/>
                <w:szCs w:val="24"/>
              </w:rPr>
            </w:pPr>
            <w:r w:rsidRPr="00712569">
              <w:rPr>
                <w:rFonts w:ascii="Times New Roman" w:hAnsi="Times New Roman" w:cs="Times New Roman"/>
                <w:spacing w:val="-8"/>
                <w:sz w:val="24"/>
                <w:szCs w:val="24"/>
              </w:rPr>
              <w:t>Greitai augantis visuomenės gebėjimas naudotis IKT ir jų diegimas pralenkia mokytojų kompetenciją ir mokyklos galimybes. Dauguma mokymuisi skirtų kompiuterių progimnazijoje yra pasenę. Mokykla neturi finansinių galimybių juos atnaujinti.</w:t>
            </w:r>
          </w:p>
        </w:tc>
        <w:tc>
          <w:tcPr>
            <w:tcW w:w="2310" w:type="pct"/>
          </w:tcPr>
          <w:p w:rsidR="002147BB" w:rsidRPr="00712569" w:rsidRDefault="002147BB" w:rsidP="00AA23B7">
            <w:pPr>
              <w:pStyle w:val="Sraopastraipa"/>
              <w:numPr>
                <w:ilvl w:val="0"/>
                <w:numId w:val="32"/>
              </w:numPr>
              <w:autoSpaceDE w:val="0"/>
              <w:autoSpaceDN w:val="0"/>
              <w:adjustRightInd w:val="0"/>
              <w:spacing w:line="240" w:lineRule="auto"/>
              <w:ind w:left="702" w:hanging="467"/>
              <w:jc w:val="both"/>
              <w:rPr>
                <w:rFonts w:ascii="Times New Roman" w:hAnsi="Times New Roman" w:cs="Times New Roman"/>
                <w:sz w:val="24"/>
                <w:szCs w:val="24"/>
              </w:rPr>
            </w:pPr>
            <w:r w:rsidRPr="00712569">
              <w:rPr>
                <w:rFonts w:ascii="Times New Roman" w:hAnsi="Times New Roman" w:cs="Times New Roman"/>
                <w:sz w:val="24"/>
                <w:szCs w:val="24"/>
              </w:rPr>
              <w:lastRenderedPageBreak/>
              <w:t>Lietuvos švietimo politiką reglamentuojantys dokumentai nurodo ugdymo gaires ir prioritetus, suteikia pagrindą ilgalaikiam strateginiam planavimui.</w:t>
            </w:r>
          </w:p>
          <w:p w:rsidR="002147BB" w:rsidRPr="00712569" w:rsidRDefault="002147BB" w:rsidP="00AA23B7">
            <w:pPr>
              <w:pStyle w:val="Sraopastraipa"/>
              <w:numPr>
                <w:ilvl w:val="0"/>
                <w:numId w:val="32"/>
              </w:numPr>
              <w:autoSpaceDE w:val="0"/>
              <w:autoSpaceDN w:val="0"/>
              <w:adjustRightInd w:val="0"/>
              <w:spacing w:line="240" w:lineRule="auto"/>
              <w:ind w:left="702" w:hanging="467"/>
              <w:jc w:val="both"/>
              <w:rPr>
                <w:rFonts w:ascii="Times New Roman" w:hAnsi="Times New Roman" w:cs="Times New Roman"/>
                <w:bCs/>
                <w:sz w:val="24"/>
                <w:szCs w:val="24"/>
              </w:rPr>
            </w:pPr>
            <w:r w:rsidRPr="00712569">
              <w:rPr>
                <w:rFonts w:ascii="Times New Roman" w:hAnsi="Times New Roman" w:cs="Times New Roman"/>
                <w:bCs/>
                <w:sz w:val="24"/>
                <w:szCs w:val="24"/>
              </w:rPr>
              <w:t>Bendrųjų ugdymo planų suteikiamos galimybės leidžia formuoti savitą ugdymo turinį, garantuojantį mokinių mokymosi poreikių užtikrinimą, išlaikyti mokyklos išskirtinumą.</w:t>
            </w:r>
          </w:p>
          <w:p w:rsidR="00E54B4B" w:rsidRPr="00712569" w:rsidRDefault="002147BB" w:rsidP="00AA23B7">
            <w:pPr>
              <w:pStyle w:val="Sraopastraipa"/>
              <w:numPr>
                <w:ilvl w:val="0"/>
                <w:numId w:val="32"/>
              </w:numPr>
              <w:tabs>
                <w:tab w:val="left" w:pos="130"/>
              </w:tabs>
              <w:autoSpaceDE w:val="0"/>
              <w:autoSpaceDN w:val="0"/>
              <w:adjustRightInd w:val="0"/>
              <w:spacing w:line="240" w:lineRule="auto"/>
              <w:ind w:left="702" w:hanging="467"/>
              <w:jc w:val="both"/>
              <w:rPr>
                <w:rFonts w:ascii="Times New Roman" w:hAnsi="Times New Roman" w:cs="Times New Roman"/>
                <w:sz w:val="24"/>
                <w:szCs w:val="24"/>
              </w:rPr>
            </w:pPr>
            <w:r w:rsidRPr="00712569">
              <w:rPr>
                <w:rFonts w:ascii="Times New Roman" w:hAnsi="Times New Roman" w:cs="Times New Roman"/>
                <w:spacing w:val="-6"/>
                <w:sz w:val="24"/>
                <w:szCs w:val="24"/>
              </w:rPr>
              <w:t xml:space="preserve">Savivaldybės skelbiami mokinių sveikatinimo, vasaros socializacijos, prevencinio darbo projektų konkursai sudaro </w:t>
            </w:r>
            <w:r w:rsidRPr="00712569">
              <w:rPr>
                <w:rFonts w:ascii="Times New Roman" w:hAnsi="Times New Roman" w:cs="Times New Roman"/>
                <w:spacing w:val="-6"/>
                <w:sz w:val="24"/>
                <w:szCs w:val="24"/>
              </w:rPr>
              <w:lastRenderedPageBreak/>
              <w:t>galimybes pritraukti papildomų  išteklių.</w:t>
            </w:r>
            <w:r w:rsidR="00E54B4B" w:rsidRPr="00712569">
              <w:rPr>
                <w:rFonts w:ascii="Times New Roman" w:hAnsi="Times New Roman" w:cs="Times New Roman"/>
                <w:spacing w:val="-6"/>
                <w:sz w:val="24"/>
                <w:szCs w:val="24"/>
              </w:rPr>
              <w:t xml:space="preserve"> </w:t>
            </w:r>
          </w:p>
          <w:p w:rsidR="002147BB" w:rsidRPr="00712569" w:rsidRDefault="002147BB" w:rsidP="00AA23B7">
            <w:pPr>
              <w:pStyle w:val="Sraopastraipa"/>
              <w:numPr>
                <w:ilvl w:val="0"/>
                <w:numId w:val="32"/>
              </w:numPr>
              <w:tabs>
                <w:tab w:val="left" w:pos="130"/>
              </w:tabs>
              <w:autoSpaceDE w:val="0"/>
              <w:autoSpaceDN w:val="0"/>
              <w:adjustRightInd w:val="0"/>
              <w:spacing w:line="240" w:lineRule="auto"/>
              <w:ind w:left="702" w:hanging="467"/>
              <w:jc w:val="both"/>
              <w:rPr>
                <w:rFonts w:ascii="Times New Roman" w:hAnsi="Times New Roman" w:cs="Times New Roman"/>
                <w:sz w:val="24"/>
                <w:szCs w:val="24"/>
              </w:rPr>
            </w:pPr>
            <w:r w:rsidRPr="00712569">
              <w:rPr>
                <w:rFonts w:ascii="Times New Roman" w:hAnsi="Times New Roman" w:cs="Times New Roman"/>
                <w:sz w:val="24"/>
                <w:szCs w:val="24"/>
              </w:rPr>
              <w:t>Sukurta įstatymų bazė, laiduojanti privataus kapitalo investavimą į švietimą, sudaro galimybę ieškoti finansinių išteklių.</w:t>
            </w:r>
          </w:p>
          <w:p w:rsidR="002147BB" w:rsidRPr="00712569" w:rsidRDefault="002147BB" w:rsidP="00AA23B7">
            <w:pPr>
              <w:pStyle w:val="Sraopastraipa"/>
              <w:numPr>
                <w:ilvl w:val="0"/>
                <w:numId w:val="32"/>
              </w:numPr>
              <w:tabs>
                <w:tab w:val="left" w:pos="130"/>
              </w:tabs>
              <w:spacing w:line="240" w:lineRule="auto"/>
              <w:ind w:left="702" w:hanging="467"/>
              <w:jc w:val="both"/>
              <w:rPr>
                <w:rFonts w:ascii="Times New Roman" w:hAnsi="Times New Roman" w:cs="Times New Roman"/>
                <w:sz w:val="24"/>
                <w:szCs w:val="24"/>
              </w:rPr>
            </w:pPr>
            <w:r w:rsidRPr="00712569">
              <w:rPr>
                <w:rFonts w:ascii="Times New Roman" w:hAnsi="Times New Roman" w:cs="Times New Roman"/>
                <w:sz w:val="24"/>
                <w:szCs w:val="24"/>
                <w:lang w:eastAsia="lt-LT"/>
              </w:rPr>
              <w:t xml:space="preserve">Pajamos, gautos iš 2 % pajamų mokesčio dalies, sudaro galimybę gerinti ugdymo finansavimą. </w:t>
            </w:r>
          </w:p>
          <w:p w:rsidR="002147BB" w:rsidRPr="00712569" w:rsidRDefault="002147BB" w:rsidP="00DE3B48">
            <w:pPr>
              <w:pStyle w:val="Sraopastraipa"/>
              <w:tabs>
                <w:tab w:val="left" w:pos="130"/>
              </w:tabs>
              <w:ind w:left="234"/>
              <w:jc w:val="both"/>
              <w:rPr>
                <w:rFonts w:ascii="Times New Roman" w:hAnsi="Times New Roman" w:cs="Times New Roman"/>
                <w:sz w:val="24"/>
                <w:szCs w:val="24"/>
              </w:rPr>
            </w:pPr>
          </w:p>
        </w:tc>
      </w:tr>
    </w:tbl>
    <w:p w:rsidR="002147BB" w:rsidRDefault="002147BB" w:rsidP="002147BB"/>
    <w:tbl>
      <w:tblPr>
        <w:tblW w:w="4925" w:type="pct"/>
        <w:tblLook w:val="01E0" w:firstRow="1" w:lastRow="1" w:firstColumn="1" w:lastColumn="1" w:noHBand="0" w:noVBand="0"/>
      </w:tblPr>
      <w:tblGrid>
        <w:gridCol w:w="239"/>
        <w:gridCol w:w="14325"/>
      </w:tblGrid>
      <w:tr w:rsidR="00A61920" w:rsidRPr="008C33BA" w:rsidTr="00DE3B48">
        <w:tc>
          <w:tcPr>
            <w:tcW w:w="5000" w:type="pct"/>
            <w:gridSpan w:val="2"/>
            <w:vAlign w:val="center"/>
          </w:tcPr>
          <w:p w:rsidR="00A61920" w:rsidRDefault="00A61920" w:rsidP="00B306ED">
            <w:pPr>
              <w:ind w:left="1134"/>
              <w:jc w:val="both"/>
              <w:rPr>
                <w:b/>
                <w:lang w:val="lt-LT"/>
              </w:rPr>
            </w:pPr>
            <w:r w:rsidRPr="00520F15">
              <w:rPr>
                <w:b/>
                <w:lang w:val="lt-LT"/>
              </w:rPr>
              <w:t>STRATEGINIO  PLANO  RENGIMAS:</w:t>
            </w:r>
          </w:p>
          <w:p w:rsidR="00520F15" w:rsidRPr="00520F15" w:rsidRDefault="00520F15" w:rsidP="00B306ED">
            <w:pPr>
              <w:ind w:left="720"/>
              <w:jc w:val="both"/>
              <w:rPr>
                <w:b/>
                <w:lang w:val="lt-LT"/>
              </w:rPr>
            </w:pPr>
          </w:p>
          <w:p w:rsidR="00A61920" w:rsidRPr="00520F15" w:rsidRDefault="00A61920" w:rsidP="00F90B33">
            <w:pPr>
              <w:numPr>
                <w:ilvl w:val="0"/>
                <w:numId w:val="6"/>
              </w:numPr>
              <w:tabs>
                <w:tab w:val="left" w:pos="1560"/>
              </w:tabs>
              <w:ind w:left="0" w:firstLine="1134"/>
              <w:jc w:val="both"/>
              <w:rPr>
                <w:lang w:val="lt-LT"/>
              </w:rPr>
            </w:pPr>
            <w:r w:rsidRPr="00520F15">
              <w:rPr>
                <w:lang w:val="lt-LT"/>
              </w:rPr>
              <w:t xml:space="preserve">2016 </w:t>
            </w:r>
            <w:proofErr w:type="spellStart"/>
            <w:r w:rsidRPr="00520F15">
              <w:rPr>
                <w:lang w:val="lt-LT"/>
              </w:rPr>
              <w:t>m</w:t>
            </w:r>
            <w:proofErr w:type="spellEnd"/>
            <w:r w:rsidRPr="00520F15">
              <w:rPr>
                <w:lang w:val="lt-LT"/>
              </w:rPr>
              <w:t xml:space="preserve">. spalio 10-18 </w:t>
            </w:r>
            <w:proofErr w:type="spellStart"/>
            <w:r w:rsidRPr="00520F15">
              <w:rPr>
                <w:lang w:val="lt-LT"/>
              </w:rPr>
              <w:t>d</w:t>
            </w:r>
            <w:proofErr w:type="spellEnd"/>
            <w:r w:rsidRPr="00520F15">
              <w:rPr>
                <w:lang w:val="lt-LT"/>
              </w:rPr>
              <w:t xml:space="preserve">. mokytojai atliko mokyklos veiklos platųjį įsivertinimą, kurio rezultatai pristatyti Mokyklos (spalio 27 </w:t>
            </w:r>
            <w:proofErr w:type="spellStart"/>
            <w:r w:rsidRPr="00520F15">
              <w:rPr>
                <w:lang w:val="lt-LT"/>
              </w:rPr>
              <w:t>d</w:t>
            </w:r>
            <w:proofErr w:type="spellEnd"/>
            <w:r w:rsidRPr="00520F15">
              <w:rPr>
                <w:lang w:val="lt-LT"/>
              </w:rPr>
              <w:t xml:space="preserve">.) ir Mokytojų (spalio 25 </w:t>
            </w:r>
            <w:proofErr w:type="spellStart"/>
            <w:r w:rsidRPr="00520F15">
              <w:rPr>
                <w:lang w:val="lt-LT"/>
              </w:rPr>
              <w:t>d</w:t>
            </w:r>
            <w:proofErr w:type="spellEnd"/>
            <w:r w:rsidRPr="00520F15">
              <w:rPr>
                <w:lang w:val="lt-LT"/>
              </w:rPr>
              <w:t>.) tarybų posėdžiuose.</w:t>
            </w:r>
          </w:p>
        </w:tc>
      </w:tr>
      <w:tr w:rsidR="00A61920" w:rsidRPr="00A02179" w:rsidTr="00F90B33">
        <w:trPr>
          <w:trHeight w:val="570"/>
        </w:trPr>
        <w:tc>
          <w:tcPr>
            <w:tcW w:w="5000" w:type="pct"/>
            <w:gridSpan w:val="2"/>
          </w:tcPr>
          <w:p w:rsidR="00A61920" w:rsidRPr="00520F15" w:rsidRDefault="00A61920" w:rsidP="00F90B33">
            <w:pPr>
              <w:numPr>
                <w:ilvl w:val="0"/>
                <w:numId w:val="6"/>
              </w:numPr>
              <w:tabs>
                <w:tab w:val="num" w:pos="-2835"/>
                <w:tab w:val="left" w:pos="486"/>
                <w:tab w:val="left" w:pos="1560"/>
              </w:tabs>
              <w:ind w:left="0" w:firstLine="1134"/>
              <w:jc w:val="both"/>
              <w:rPr>
                <w:lang w:val="lt-LT"/>
              </w:rPr>
            </w:pPr>
            <w:r w:rsidRPr="00520F15">
              <w:rPr>
                <w:lang w:val="lt-LT"/>
              </w:rPr>
              <w:t xml:space="preserve">2016 </w:t>
            </w:r>
            <w:proofErr w:type="spellStart"/>
            <w:r w:rsidRPr="00520F15">
              <w:rPr>
                <w:lang w:val="lt-LT"/>
              </w:rPr>
              <w:t>m</w:t>
            </w:r>
            <w:proofErr w:type="spellEnd"/>
            <w:r w:rsidRPr="00520F15">
              <w:rPr>
                <w:lang w:val="lt-LT"/>
              </w:rPr>
              <w:t xml:space="preserve">. spalio 25 </w:t>
            </w:r>
            <w:proofErr w:type="spellStart"/>
            <w:r w:rsidRPr="00520F15">
              <w:rPr>
                <w:lang w:val="lt-LT"/>
              </w:rPr>
              <w:t>d</w:t>
            </w:r>
            <w:proofErr w:type="spellEnd"/>
            <w:r w:rsidRPr="00520F15">
              <w:rPr>
                <w:lang w:val="lt-LT"/>
              </w:rPr>
              <w:t>. Mokytojų tarybos posėdyje (protokolo Nr.V3-6)  pristatyti 2014-2016 metų strateginio plano įgyvendinimo įsivertinimo duomenys. Nustatytos stipriosios, silpnosios pusės, kurias veiklas reikia tęsti tobulinant, ką reikia sukurti-pradėti-idėjos.</w:t>
            </w:r>
          </w:p>
          <w:p w:rsidR="00A61920" w:rsidRPr="00520F15" w:rsidRDefault="00A61920" w:rsidP="00B306ED">
            <w:pPr>
              <w:pStyle w:val="Sraopastraipa"/>
              <w:numPr>
                <w:ilvl w:val="0"/>
                <w:numId w:val="6"/>
              </w:numPr>
              <w:tabs>
                <w:tab w:val="left" w:pos="486"/>
                <w:tab w:val="num" w:pos="720"/>
                <w:tab w:val="left" w:pos="1560"/>
              </w:tabs>
              <w:spacing w:after="0" w:line="240" w:lineRule="auto"/>
              <w:ind w:left="1134" w:firstLine="0"/>
              <w:jc w:val="both"/>
              <w:rPr>
                <w:rFonts w:ascii="Times New Roman" w:hAnsi="Times New Roman" w:cs="Times New Roman"/>
                <w:sz w:val="24"/>
                <w:szCs w:val="24"/>
              </w:rPr>
            </w:pPr>
            <w:r w:rsidRPr="00520F15">
              <w:rPr>
                <w:rFonts w:ascii="Times New Roman" w:hAnsi="Times New Roman" w:cs="Times New Roman"/>
                <w:sz w:val="24"/>
                <w:szCs w:val="24"/>
              </w:rPr>
              <w:t xml:space="preserve">2016 </w:t>
            </w:r>
            <w:proofErr w:type="spellStart"/>
            <w:r w:rsidRPr="00520F15">
              <w:rPr>
                <w:rFonts w:ascii="Times New Roman" w:hAnsi="Times New Roman" w:cs="Times New Roman"/>
                <w:sz w:val="24"/>
                <w:szCs w:val="24"/>
              </w:rPr>
              <w:t>m</w:t>
            </w:r>
            <w:proofErr w:type="spellEnd"/>
            <w:r w:rsidRPr="00520F15">
              <w:rPr>
                <w:rFonts w:ascii="Times New Roman" w:hAnsi="Times New Roman" w:cs="Times New Roman"/>
                <w:sz w:val="24"/>
                <w:szCs w:val="24"/>
              </w:rPr>
              <w:t xml:space="preserve">. spalio 25 </w:t>
            </w:r>
            <w:proofErr w:type="spellStart"/>
            <w:r w:rsidRPr="00520F15">
              <w:rPr>
                <w:rFonts w:ascii="Times New Roman" w:hAnsi="Times New Roman" w:cs="Times New Roman"/>
                <w:sz w:val="24"/>
                <w:szCs w:val="24"/>
              </w:rPr>
              <w:t>d</w:t>
            </w:r>
            <w:proofErr w:type="spellEnd"/>
            <w:r w:rsidRPr="00520F15">
              <w:rPr>
                <w:rFonts w:ascii="Times New Roman" w:hAnsi="Times New Roman" w:cs="Times New Roman"/>
                <w:sz w:val="24"/>
                <w:szCs w:val="24"/>
              </w:rPr>
              <w:t xml:space="preserve">. Direktorės įsakymu </w:t>
            </w:r>
            <w:proofErr w:type="spellStart"/>
            <w:r w:rsidRPr="00520F15">
              <w:rPr>
                <w:rFonts w:ascii="Times New Roman" w:hAnsi="Times New Roman" w:cs="Times New Roman"/>
                <w:sz w:val="24"/>
                <w:szCs w:val="24"/>
              </w:rPr>
              <w:t>Nr</w:t>
            </w:r>
            <w:proofErr w:type="spellEnd"/>
            <w:r w:rsidRPr="00520F15">
              <w:rPr>
                <w:rFonts w:ascii="Times New Roman" w:hAnsi="Times New Roman" w:cs="Times New Roman"/>
                <w:sz w:val="24"/>
                <w:szCs w:val="24"/>
              </w:rPr>
              <w:t xml:space="preserve">. V1- 214 sudaryta darbo grupė strateginio plano parengimui. </w:t>
            </w:r>
          </w:p>
          <w:p w:rsidR="00A61920" w:rsidRPr="00520F15" w:rsidRDefault="00A61920" w:rsidP="00F90B33">
            <w:pPr>
              <w:numPr>
                <w:ilvl w:val="0"/>
                <w:numId w:val="6"/>
              </w:numPr>
              <w:tabs>
                <w:tab w:val="left" w:pos="486"/>
                <w:tab w:val="num" w:pos="720"/>
                <w:tab w:val="left" w:pos="1560"/>
              </w:tabs>
              <w:ind w:left="0" w:firstLine="1134"/>
              <w:jc w:val="both"/>
              <w:rPr>
                <w:lang w:val="lt-LT"/>
              </w:rPr>
            </w:pPr>
            <w:r w:rsidRPr="00520F15">
              <w:rPr>
                <w:lang w:val="lt-LT"/>
              </w:rPr>
              <w:t xml:space="preserve">2016 </w:t>
            </w:r>
            <w:proofErr w:type="spellStart"/>
            <w:r w:rsidRPr="00520F15">
              <w:rPr>
                <w:lang w:val="lt-LT"/>
              </w:rPr>
              <w:t>m</w:t>
            </w:r>
            <w:proofErr w:type="spellEnd"/>
            <w:r w:rsidRPr="00520F15">
              <w:rPr>
                <w:lang w:val="lt-LT"/>
              </w:rPr>
              <w:t xml:space="preserve">. spalio 26 </w:t>
            </w:r>
            <w:proofErr w:type="spellStart"/>
            <w:r w:rsidRPr="00520F15">
              <w:rPr>
                <w:lang w:val="lt-LT"/>
              </w:rPr>
              <w:t>d</w:t>
            </w:r>
            <w:proofErr w:type="spellEnd"/>
            <w:r w:rsidRPr="00520F15">
              <w:rPr>
                <w:lang w:val="lt-LT"/>
              </w:rPr>
              <w:t xml:space="preserve">. Mokinių savivaldos susirinkime mokiniai išskyrė, kokie progimnazijos veiklos aspektai juos džiugina, kokie kelia nerimą. Aptartos idėjos naujai strategijai kurti. </w:t>
            </w:r>
          </w:p>
          <w:p w:rsidR="00A61920" w:rsidRPr="00520F15" w:rsidRDefault="00A61920" w:rsidP="00F90B33">
            <w:pPr>
              <w:numPr>
                <w:ilvl w:val="0"/>
                <w:numId w:val="6"/>
              </w:numPr>
              <w:tabs>
                <w:tab w:val="left" w:pos="486"/>
                <w:tab w:val="num" w:pos="720"/>
                <w:tab w:val="left" w:pos="1560"/>
              </w:tabs>
              <w:ind w:left="0" w:firstLine="1134"/>
              <w:jc w:val="both"/>
              <w:rPr>
                <w:lang w:val="lt-LT"/>
              </w:rPr>
            </w:pPr>
            <w:r w:rsidRPr="00520F15">
              <w:rPr>
                <w:lang w:val="lt-LT"/>
              </w:rPr>
              <w:t xml:space="preserve">2016 lapkričio 2-3 </w:t>
            </w:r>
            <w:proofErr w:type="spellStart"/>
            <w:r w:rsidRPr="00520F15">
              <w:rPr>
                <w:lang w:val="lt-LT"/>
              </w:rPr>
              <w:t>d</w:t>
            </w:r>
            <w:proofErr w:type="spellEnd"/>
            <w:r w:rsidRPr="00520F15">
              <w:rPr>
                <w:lang w:val="lt-LT"/>
              </w:rPr>
              <w:t>. organizuotas strateginio plano rengimo darbo grupės kvalifikacijos kėlimo seminaras „Mokyklos veiklos strateginis planavimas“. Seminaro tikslas – mokytojams mokantis sukurti mokyklos tobulinimo strategijas. Seminaro metu susitarta dėl progimnazijos vizijos, vertybių, misijos, strateginių prioritetų, strateginių priemonių ir jų parengimo.</w:t>
            </w:r>
          </w:p>
          <w:p w:rsidR="00A61920" w:rsidRPr="00520F15" w:rsidRDefault="00A61920" w:rsidP="00B306ED">
            <w:pPr>
              <w:numPr>
                <w:ilvl w:val="0"/>
                <w:numId w:val="6"/>
              </w:numPr>
              <w:tabs>
                <w:tab w:val="left" w:pos="486"/>
                <w:tab w:val="left" w:pos="628"/>
                <w:tab w:val="num" w:pos="720"/>
                <w:tab w:val="left" w:pos="1560"/>
              </w:tabs>
              <w:ind w:left="1134" w:firstLine="0"/>
              <w:jc w:val="both"/>
              <w:rPr>
                <w:lang w:val="lt-LT"/>
              </w:rPr>
            </w:pPr>
            <w:r w:rsidRPr="00520F15">
              <w:rPr>
                <w:lang w:val="lt-LT"/>
              </w:rPr>
              <w:t xml:space="preserve">2016 </w:t>
            </w:r>
            <w:proofErr w:type="spellStart"/>
            <w:r w:rsidRPr="00520F15">
              <w:rPr>
                <w:lang w:val="lt-LT"/>
              </w:rPr>
              <w:t>m</w:t>
            </w:r>
            <w:proofErr w:type="spellEnd"/>
            <w:r w:rsidRPr="00520F15">
              <w:rPr>
                <w:lang w:val="lt-LT"/>
              </w:rPr>
              <w:t xml:space="preserve">. lapkričio III  -  gruodžio II </w:t>
            </w:r>
            <w:proofErr w:type="spellStart"/>
            <w:r w:rsidRPr="00520F15">
              <w:rPr>
                <w:lang w:val="lt-LT"/>
              </w:rPr>
              <w:t>sav</w:t>
            </w:r>
            <w:proofErr w:type="spellEnd"/>
            <w:r w:rsidRPr="00520F15">
              <w:rPr>
                <w:lang w:val="lt-LT"/>
              </w:rPr>
              <w:t>. – strateginių priemonių projektų rengimas.</w:t>
            </w:r>
          </w:p>
          <w:p w:rsidR="00A61920" w:rsidRPr="00520F15" w:rsidRDefault="00A61920" w:rsidP="00F90B33">
            <w:pPr>
              <w:pStyle w:val="Sraopastraipa"/>
              <w:numPr>
                <w:ilvl w:val="0"/>
                <w:numId w:val="6"/>
              </w:numPr>
              <w:tabs>
                <w:tab w:val="left" w:pos="486"/>
                <w:tab w:val="left" w:pos="628"/>
                <w:tab w:val="left" w:pos="1560"/>
              </w:tabs>
              <w:spacing w:after="0" w:line="240" w:lineRule="auto"/>
              <w:ind w:left="0" w:firstLine="1134"/>
              <w:contextualSpacing w:val="0"/>
              <w:jc w:val="both"/>
              <w:rPr>
                <w:rFonts w:ascii="Times New Roman" w:hAnsi="Times New Roman" w:cs="Times New Roman"/>
                <w:sz w:val="24"/>
                <w:szCs w:val="24"/>
              </w:rPr>
            </w:pPr>
            <w:r w:rsidRPr="00520F15">
              <w:rPr>
                <w:rFonts w:ascii="Times New Roman" w:hAnsi="Times New Roman" w:cs="Times New Roman"/>
                <w:sz w:val="24"/>
                <w:szCs w:val="24"/>
              </w:rPr>
              <w:t xml:space="preserve">2016 gruodžio III – IV </w:t>
            </w:r>
            <w:proofErr w:type="spellStart"/>
            <w:r w:rsidRPr="00520F15">
              <w:rPr>
                <w:rFonts w:ascii="Times New Roman" w:hAnsi="Times New Roman" w:cs="Times New Roman"/>
                <w:sz w:val="24"/>
                <w:szCs w:val="24"/>
              </w:rPr>
              <w:t>sav</w:t>
            </w:r>
            <w:proofErr w:type="spellEnd"/>
            <w:r w:rsidRPr="00520F15">
              <w:rPr>
                <w:rFonts w:ascii="Times New Roman" w:hAnsi="Times New Roman" w:cs="Times New Roman"/>
                <w:sz w:val="24"/>
                <w:szCs w:val="24"/>
              </w:rPr>
              <w:t>. – strateginių priemonių rengimo grupės vykdė viešąsias konsultacijas su mokyklos bendruomenės nariais (darbuotojais, mokiniais, tėvais).</w:t>
            </w:r>
          </w:p>
          <w:p w:rsidR="00A61920" w:rsidRDefault="00A61920" w:rsidP="00B306ED">
            <w:pPr>
              <w:tabs>
                <w:tab w:val="num" w:pos="360"/>
                <w:tab w:val="left" w:pos="486"/>
              </w:tabs>
              <w:ind w:left="720"/>
              <w:jc w:val="both"/>
              <w:rPr>
                <w:lang w:val="lt-LT"/>
              </w:rPr>
            </w:pPr>
          </w:p>
          <w:p w:rsidR="00426DD5" w:rsidRDefault="00426DD5" w:rsidP="00B306ED">
            <w:pPr>
              <w:tabs>
                <w:tab w:val="num" w:pos="360"/>
                <w:tab w:val="left" w:pos="486"/>
              </w:tabs>
              <w:ind w:left="720"/>
              <w:jc w:val="both"/>
              <w:rPr>
                <w:lang w:val="lt-LT"/>
              </w:rPr>
            </w:pPr>
          </w:p>
          <w:p w:rsidR="008A7120" w:rsidRPr="00520F15" w:rsidRDefault="008A7120" w:rsidP="00B306ED">
            <w:pPr>
              <w:tabs>
                <w:tab w:val="num" w:pos="360"/>
                <w:tab w:val="left" w:pos="486"/>
              </w:tabs>
              <w:ind w:left="720"/>
              <w:jc w:val="both"/>
              <w:rPr>
                <w:lang w:val="lt-LT"/>
              </w:rPr>
            </w:pPr>
          </w:p>
        </w:tc>
      </w:tr>
      <w:tr w:rsidR="00A61920" w:rsidRPr="00CB562E" w:rsidTr="00F90B33">
        <w:trPr>
          <w:trHeight w:val="333"/>
        </w:trPr>
        <w:tc>
          <w:tcPr>
            <w:tcW w:w="5000" w:type="pct"/>
            <w:gridSpan w:val="2"/>
          </w:tcPr>
          <w:p w:rsidR="00520F15" w:rsidRDefault="00A61920" w:rsidP="00F90B33">
            <w:pPr>
              <w:tabs>
                <w:tab w:val="left" w:pos="851"/>
              </w:tabs>
              <w:ind w:left="203" w:firstLine="931"/>
              <w:rPr>
                <w:b/>
                <w:lang w:val="lt-LT"/>
              </w:rPr>
            </w:pPr>
            <w:r w:rsidRPr="00520F15">
              <w:rPr>
                <w:b/>
                <w:lang w:val="lt-LT"/>
              </w:rPr>
              <w:lastRenderedPageBreak/>
              <w:t xml:space="preserve">STRATEGINIO  PLANO  PRISTATYMAS  MOKYKLOS  BENDRUOMENEI: </w:t>
            </w:r>
          </w:p>
          <w:p w:rsidR="00F90B33" w:rsidRPr="00520F15" w:rsidRDefault="00F90B33" w:rsidP="00F90B33">
            <w:pPr>
              <w:tabs>
                <w:tab w:val="left" w:pos="851"/>
              </w:tabs>
              <w:ind w:left="203" w:firstLine="931"/>
              <w:rPr>
                <w:b/>
                <w:lang w:val="lt-LT"/>
              </w:rPr>
            </w:pPr>
          </w:p>
        </w:tc>
      </w:tr>
      <w:tr w:rsidR="00A61920" w:rsidRPr="00302461" w:rsidTr="007F25C4">
        <w:trPr>
          <w:trHeight w:val="1950"/>
        </w:trPr>
        <w:tc>
          <w:tcPr>
            <w:tcW w:w="82" w:type="pct"/>
          </w:tcPr>
          <w:p w:rsidR="00A61920" w:rsidRPr="00520F15" w:rsidRDefault="00A61920" w:rsidP="00DE3B48">
            <w:pPr>
              <w:ind w:left="203"/>
              <w:jc w:val="both"/>
              <w:rPr>
                <w:lang w:val="lt-LT"/>
              </w:rPr>
            </w:pPr>
          </w:p>
        </w:tc>
        <w:tc>
          <w:tcPr>
            <w:tcW w:w="4918" w:type="pct"/>
          </w:tcPr>
          <w:p w:rsidR="00AB5DA1" w:rsidRPr="00520F15" w:rsidRDefault="00A61920" w:rsidP="00B306ED">
            <w:pPr>
              <w:numPr>
                <w:ilvl w:val="0"/>
                <w:numId w:val="5"/>
              </w:numPr>
              <w:tabs>
                <w:tab w:val="clear" w:pos="0"/>
                <w:tab w:val="num" w:pos="-174"/>
                <w:tab w:val="left" w:pos="35"/>
                <w:tab w:val="left" w:pos="318"/>
                <w:tab w:val="left" w:pos="612"/>
              </w:tabs>
              <w:ind w:left="35" w:firstLine="860"/>
              <w:jc w:val="both"/>
              <w:rPr>
                <w:lang w:val="lt-LT"/>
              </w:rPr>
            </w:pPr>
            <w:r w:rsidRPr="00520F15">
              <w:rPr>
                <w:lang w:val="lt-LT"/>
              </w:rPr>
              <w:t xml:space="preserve">Mokytojų tarybos posėdis 2017 </w:t>
            </w:r>
            <w:proofErr w:type="spellStart"/>
            <w:r w:rsidRPr="00520F15">
              <w:rPr>
                <w:lang w:val="lt-LT"/>
              </w:rPr>
              <w:t>m</w:t>
            </w:r>
            <w:proofErr w:type="spellEnd"/>
            <w:r w:rsidRPr="00520F15">
              <w:rPr>
                <w:lang w:val="lt-LT"/>
              </w:rPr>
              <w:t xml:space="preserve">. sausio 4 </w:t>
            </w:r>
            <w:proofErr w:type="spellStart"/>
            <w:r w:rsidRPr="00520F15">
              <w:rPr>
                <w:lang w:val="lt-LT"/>
              </w:rPr>
              <w:t>d</w:t>
            </w:r>
            <w:proofErr w:type="spellEnd"/>
            <w:r w:rsidRPr="00520F15">
              <w:rPr>
                <w:lang w:val="lt-LT"/>
              </w:rPr>
              <w:t xml:space="preserve">. protokolo </w:t>
            </w:r>
            <w:proofErr w:type="spellStart"/>
            <w:r w:rsidRPr="00520F15">
              <w:rPr>
                <w:lang w:val="lt-LT"/>
              </w:rPr>
              <w:t>Nr</w:t>
            </w:r>
            <w:proofErr w:type="spellEnd"/>
            <w:r w:rsidRPr="00520F15">
              <w:rPr>
                <w:lang w:val="lt-LT"/>
              </w:rPr>
              <w:t>.</w:t>
            </w:r>
            <w:r w:rsidR="00AB5DA1" w:rsidRPr="00520F15">
              <w:rPr>
                <w:lang w:val="lt-LT"/>
              </w:rPr>
              <w:t xml:space="preserve"> V8-1</w:t>
            </w:r>
          </w:p>
          <w:p w:rsidR="00A61920" w:rsidRPr="00520F15" w:rsidRDefault="00A61920" w:rsidP="00B306ED">
            <w:pPr>
              <w:numPr>
                <w:ilvl w:val="0"/>
                <w:numId w:val="5"/>
              </w:numPr>
              <w:tabs>
                <w:tab w:val="clear" w:pos="0"/>
                <w:tab w:val="num" w:pos="-174"/>
                <w:tab w:val="left" w:pos="35"/>
                <w:tab w:val="left" w:pos="318"/>
                <w:tab w:val="left" w:pos="612"/>
              </w:tabs>
              <w:ind w:left="35" w:firstLine="860"/>
              <w:jc w:val="both"/>
              <w:rPr>
                <w:lang w:val="lt-LT"/>
              </w:rPr>
            </w:pPr>
            <w:r w:rsidRPr="00520F15">
              <w:rPr>
                <w:lang w:val="lt-LT"/>
              </w:rPr>
              <w:t xml:space="preserve">Mokyklos tarybos posėdis 2017 </w:t>
            </w:r>
            <w:proofErr w:type="spellStart"/>
            <w:r w:rsidRPr="00520F15">
              <w:rPr>
                <w:lang w:val="lt-LT"/>
              </w:rPr>
              <w:t>m</w:t>
            </w:r>
            <w:proofErr w:type="spellEnd"/>
            <w:r w:rsidRPr="00520F15">
              <w:rPr>
                <w:lang w:val="lt-LT"/>
              </w:rPr>
              <w:t>. sausio 1</w:t>
            </w:r>
            <w:r w:rsidR="00AB5DA1" w:rsidRPr="00520F15">
              <w:rPr>
                <w:lang w:val="lt-LT"/>
              </w:rPr>
              <w:t>2</w:t>
            </w:r>
            <w:r w:rsidRPr="00520F15">
              <w:rPr>
                <w:lang w:val="lt-LT"/>
              </w:rPr>
              <w:t xml:space="preserve"> </w:t>
            </w:r>
            <w:proofErr w:type="spellStart"/>
            <w:r w:rsidRPr="00520F15">
              <w:rPr>
                <w:lang w:val="lt-LT"/>
              </w:rPr>
              <w:t>d</w:t>
            </w:r>
            <w:proofErr w:type="spellEnd"/>
            <w:r w:rsidRPr="00520F15">
              <w:rPr>
                <w:lang w:val="lt-LT"/>
              </w:rPr>
              <w:t xml:space="preserve">. protokolo </w:t>
            </w:r>
            <w:proofErr w:type="spellStart"/>
            <w:r w:rsidRPr="00520F15">
              <w:rPr>
                <w:lang w:val="lt-LT"/>
              </w:rPr>
              <w:t>Nr</w:t>
            </w:r>
            <w:proofErr w:type="spellEnd"/>
            <w:r w:rsidRPr="00520F15">
              <w:rPr>
                <w:lang w:val="lt-LT"/>
              </w:rPr>
              <w:t>.</w:t>
            </w:r>
            <w:r w:rsidR="00AB5DA1" w:rsidRPr="00520F15">
              <w:rPr>
                <w:lang w:val="lt-LT"/>
              </w:rPr>
              <w:t xml:space="preserve"> V7-1</w:t>
            </w:r>
          </w:p>
          <w:p w:rsidR="00AB5DA1" w:rsidRPr="00520F15" w:rsidRDefault="00AB5DA1" w:rsidP="00AB5DA1">
            <w:pPr>
              <w:tabs>
                <w:tab w:val="left" w:pos="35"/>
                <w:tab w:val="left" w:pos="318"/>
              </w:tabs>
              <w:ind w:left="35"/>
              <w:jc w:val="both"/>
              <w:rPr>
                <w:lang w:val="lt-LT"/>
              </w:rPr>
            </w:pPr>
          </w:p>
          <w:p w:rsidR="00A61920" w:rsidRPr="00520F15" w:rsidRDefault="00A61920" w:rsidP="00B306ED">
            <w:pPr>
              <w:ind w:firstLine="895"/>
              <w:jc w:val="both"/>
              <w:rPr>
                <w:b/>
                <w:lang w:val="lt-LT"/>
              </w:rPr>
            </w:pPr>
            <w:r w:rsidRPr="00520F15">
              <w:rPr>
                <w:b/>
                <w:lang w:val="lt-LT"/>
              </w:rPr>
              <w:t>STRATEGINIO  PLANO  ĮGYVENDINIMAS:</w:t>
            </w:r>
          </w:p>
          <w:p w:rsidR="00AB5DA1" w:rsidRPr="00520F15" w:rsidRDefault="00AB5DA1" w:rsidP="00DE3B48">
            <w:pPr>
              <w:jc w:val="both"/>
              <w:rPr>
                <w:b/>
                <w:lang w:val="lt-LT"/>
              </w:rPr>
            </w:pPr>
          </w:p>
          <w:p w:rsidR="00A61920" w:rsidRDefault="00A61920" w:rsidP="00F90B33">
            <w:pPr>
              <w:pStyle w:val="Sraopastraipa"/>
              <w:numPr>
                <w:ilvl w:val="0"/>
                <w:numId w:val="33"/>
              </w:numPr>
              <w:tabs>
                <w:tab w:val="left" w:pos="-3074"/>
                <w:tab w:val="left" w:pos="35"/>
              </w:tabs>
              <w:ind w:left="-239" w:firstLine="1134"/>
              <w:jc w:val="both"/>
              <w:rPr>
                <w:rFonts w:ascii="Times New Roman" w:hAnsi="Times New Roman" w:cs="Times New Roman"/>
                <w:sz w:val="24"/>
                <w:szCs w:val="24"/>
              </w:rPr>
            </w:pPr>
            <w:r w:rsidRPr="00B306ED">
              <w:rPr>
                <w:rFonts w:ascii="Times New Roman" w:hAnsi="Times New Roman" w:cs="Times New Roman"/>
                <w:sz w:val="24"/>
                <w:szCs w:val="24"/>
              </w:rPr>
              <w:t xml:space="preserve">2016 </w:t>
            </w:r>
            <w:proofErr w:type="spellStart"/>
            <w:r w:rsidRPr="00B306ED">
              <w:rPr>
                <w:rFonts w:ascii="Times New Roman" w:hAnsi="Times New Roman" w:cs="Times New Roman"/>
                <w:sz w:val="24"/>
                <w:szCs w:val="24"/>
              </w:rPr>
              <w:t>m</w:t>
            </w:r>
            <w:proofErr w:type="spellEnd"/>
            <w:r w:rsidRPr="00B306ED">
              <w:rPr>
                <w:rFonts w:ascii="Times New Roman" w:hAnsi="Times New Roman" w:cs="Times New Roman"/>
                <w:sz w:val="24"/>
                <w:szCs w:val="24"/>
              </w:rPr>
              <w:t xml:space="preserve">. lapkričio 4 </w:t>
            </w:r>
            <w:proofErr w:type="spellStart"/>
            <w:r w:rsidRPr="00B306ED">
              <w:rPr>
                <w:rFonts w:ascii="Times New Roman" w:hAnsi="Times New Roman" w:cs="Times New Roman"/>
                <w:sz w:val="24"/>
                <w:szCs w:val="24"/>
              </w:rPr>
              <w:t>d</w:t>
            </w:r>
            <w:proofErr w:type="spellEnd"/>
            <w:r w:rsidRPr="00B306ED">
              <w:rPr>
                <w:rFonts w:ascii="Times New Roman" w:hAnsi="Times New Roman" w:cs="Times New Roman"/>
                <w:sz w:val="24"/>
                <w:szCs w:val="24"/>
              </w:rPr>
              <w:t xml:space="preserve">. direktorės įsakymu </w:t>
            </w:r>
            <w:proofErr w:type="spellStart"/>
            <w:r w:rsidRPr="00B306ED">
              <w:rPr>
                <w:rFonts w:ascii="Times New Roman" w:hAnsi="Times New Roman" w:cs="Times New Roman"/>
                <w:sz w:val="24"/>
                <w:szCs w:val="24"/>
              </w:rPr>
              <w:t>Nr</w:t>
            </w:r>
            <w:proofErr w:type="spellEnd"/>
            <w:r w:rsidRPr="00B306ED">
              <w:rPr>
                <w:rFonts w:ascii="Times New Roman" w:hAnsi="Times New Roman" w:cs="Times New Roman"/>
                <w:sz w:val="24"/>
                <w:szCs w:val="24"/>
              </w:rPr>
              <w:t xml:space="preserve">. V1-227 sudarytos strategijų įgyvendinimo komandos 2017-2019 </w:t>
            </w:r>
            <w:proofErr w:type="spellStart"/>
            <w:r w:rsidRPr="00B306ED">
              <w:rPr>
                <w:rFonts w:ascii="Times New Roman" w:hAnsi="Times New Roman" w:cs="Times New Roman"/>
                <w:sz w:val="24"/>
                <w:szCs w:val="24"/>
              </w:rPr>
              <w:t>m</w:t>
            </w:r>
            <w:proofErr w:type="spellEnd"/>
            <w:r w:rsidRPr="00B306ED">
              <w:rPr>
                <w:rFonts w:ascii="Times New Roman" w:hAnsi="Times New Roman" w:cs="Times New Roman"/>
                <w:sz w:val="24"/>
                <w:szCs w:val="24"/>
              </w:rPr>
              <w:t>. strateginio plano prioritetinių tikslų laukiamiems rezultatams pasiekti.</w:t>
            </w:r>
          </w:p>
          <w:p w:rsidR="000531B1" w:rsidRPr="000531B1" w:rsidRDefault="000531B1" w:rsidP="000531B1">
            <w:pPr>
              <w:tabs>
                <w:tab w:val="left" w:pos="-3074"/>
                <w:tab w:val="left" w:pos="35"/>
              </w:tabs>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9"/>
              <w:gridCol w:w="7050"/>
            </w:tblGrid>
            <w:tr w:rsidR="00050C86" w:rsidTr="00050C86">
              <w:tc>
                <w:tcPr>
                  <w:tcW w:w="7393" w:type="dxa"/>
                </w:tcPr>
                <w:p w:rsidR="00050C86" w:rsidRDefault="00050C86" w:rsidP="00050C86">
                  <w:pPr>
                    <w:spacing w:line="276" w:lineRule="auto"/>
                    <w:rPr>
                      <w:b/>
                      <w:caps/>
                      <w:color w:val="000000" w:themeColor="text1"/>
                      <w:u w:val="single"/>
                      <w:lang w:val="lt-LT" w:eastAsia="lt-LT"/>
                    </w:rPr>
                  </w:pPr>
                  <w:r w:rsidRPr="00DF3B92">
                    <w:rPr>
                      <w:b/>
                      <w:caps/>
                      <w:color w:val="000000" w:themeColor="text1"/>
                      <w:u w:val="single"/>
                      <w:lang w:val="lt-LT" w:eastAsia="lt-LT"/>
                    </w:rPr>
                    <w:t>MŪSŲ Vertybės</w:t>
                  </w:r>
                </w:p>
                <w:p w:rsidR="00050C86" w:rsidRPr="00DF3B92" w:rsidRDefault="00050C86" w:rsidP="00050C86">
                  <w:pPr>
                    <w:spacing w:line="276" w:lineRule="auto"/>
                    <w:rPr>
                      <w:b/>
                      <w:caps/>
                      <w:color w:val="000000" w:themeColor="text1"/>
                      <w:u w:val="single"/>
                      <w:lang w:val="lt-LT" w:eastAsia="lt-LT"/>
                    </w:rPr>
                  </w:pPr>
                </w:p>
                <w:p w:rsidR="00050C86" w:rsidRPr="00DF3B92" w:rsidRDefault="00050C86" w:rsidP="00050C86">
                  <w:pPr>
                    <w:spacing w:line="276" w:lineRule="auto"/>
                    <w:rPr>
                      <w:color w:val="000000" w:themeColor="text1"/>
                      <w:lang w:val="lt-LT" w:eastAsia="lt-LT"/>
                    </w:rPr>
                  </w:pPr>
                  <w:r w:rsidRPr="00DF3B92">
                    <w:rPr>
                      <w:color w:val="000000" w:themeColor="text1"/>
                      <w:lang w:val="lt-LT" w:eastAsia="lt-LT"/>
                    </w:rPr>
                    <w:t>Pagalba, rūpestis, dėmesys kiekvienam bendruomenės nariui</w:t>
                  </w:r>
                </w:p>
                <w:p w:rsidR="00050C86" w:rsidRPr="00DF3B92" w:rsidRDefault="00050C86" w:rsidP="00050C86">
                  <w:pPr>
                    <w:spacing w:line="276" w:lineRule="auto"/>
                    <w:rPr>
                      <w:color w:val="000000" w:themeColor="text1"/>
                      <w:lang w:val="lt-LT" w:eastAsia="lt-LT"/>
                    </w:rPr>
                  </w:pPr>
                  <w:r w:rsidRPr="00DF3B92">
                    <w:rPr>
                      <w:color w:val="000000" w:themeColor="text1"/>
                      <w:lang w:val="lt-LT" w:eastAsia="lt-LT"/>
                    </w:rPr>
                    <w:t>Atvirumas inovacijoms  ir kūrybiškumui</w:t>
                  </w:r>
                </w:p>
                <w:p w:rsidR="00050C86" w:rsidRPr="00DF3B92" w:rsidRDefault="00050C86" w:rsidP="00050C86">
                  <w:pPr>
                    <w:spacing w:line="276" w:lineRule="auto"/>
                    <w:rPr>
                      <w:color w:val="000000" w:themeColor="text1"/>
                      <w:lang w:val="lt-LT" w:eastAsia="lt-LT"/>
                    </w:rPr>
                  </w:pPr>
                  <w:r w:rsidRPr="00DF3B92">
                    <w:rPr>
                      <w:color w:val="000000" w:themeColor="text1"/>
                      <w:lang w:val="lt-LT" w:eastAsia="lt-LT"/>
                    </w:rPr>
                    <w:t>Aukšta elgesio kultūra</w:t>
                  </w:r>
                </w:p>
                <w:p w:rsidR="00050C86" w:rsidRPr="00DF3B92" w:rsidRDefault="00050C86" w:rsidP="00050C86">
                  <w:pPr>
                    <w:spacing w:line="276" w:lineRule="auto"/>
                    <w:rPr>
                      <w:color w:val="000000" w:themeColor="text1"/>
                      <w:lang w:val="lt-LT" w:eastAsia="lt-LT"/>
                    </w:rPr>
                  </w:pPr>
                  <w:r w:rsidRPr="00DF3B92">
                    <w:rPr>
                      <w:color w:val="000000" w:themeColor="text1"/>
                      <w:lang w:val="lt-LT" w:eastAsia="lt-LT"/>
                    </w:rPr>
                    <w:t>Pilietiškumas, tautinės savimonės saugojimas</w:t>
                  </w:r>
                </w:p>
                <w:p w:rsidR="00050C86" w:rsidRPr="00DF3B92" w:rsidRDefault="00050C86" w:rsidP="00050C86">
                  <w:pPr>
                    <w:spacing w:line="276" w:lineRule="auto"/>
                    <w:rPr>
                      <w:color w:val="000000" w:themeColor="text1"/>
                      <w:lang w:val="lt-LT" w:eastAsia="lt-LT"/>
                    </w:rPr>
                  </w:pPr>
                  <w:r w:rsidRPr="00DF3B92">
                    <w:rPr>
                      <w:color w:val="000000" w:themeColor="text1"/>
                      <w:lang w:val="lt-LT" w:eastAsia="lt-LT"/>
                    </w:rPr>
                    <w:t>Atsakomybė</w:t>
                  </w:r>
                </w:p>
                <w:p w:rsidR="00050C86" w:rsidRPr="00DF3B92" w:rsidRDefault="00050C86" w:rsidP="00050C86">
                  <w:pPr>
                    <w:spacing w:line="276" w:lineRule="auto"/>
                    <w:rPr>
                      <w:color w:val="000000" w:themeColor="text1"/>
                      <w:lang w:val="lt-LT" w:eastAsia="lt-LT"/>
                    </w:rPr>
                  </w:pPr>
                  <w:proofErr w:type="spellStart"/>
                  <w:r w:rsidRPr="00DF3B92">
                    <w:rPr>
                      <w:color w:val="000000" w:themeColor="text1"/>
                      <w:lang w:val="lt-LT" w:eastAsia="lt-LT"/>
                    </w:rPr>
                    <w:t>Dialogiškumas</w:t>
                  </w:r>
                  <w:proofErr w:type="spellEnd"/>
                </w:p>
                <w:p w:rsidR="00050C86" w:rsidRPr="00DF3B92" w:rsidRDefault="00050C86" w:rsidP="00050C86">
                  <w:pPr>
                    <w:spacing w:line="276" w:lineRule="auto"/>
                    <w:rPr>
                      <w:color w:val="000000" w:themeColor="text1"/>
                      <w:lang w:val="lt-LT" w:eastAsia="lt-LT"/>
                    </w:rPr>
                  </w:pPr>
                  <w:r w:rsidRPr="00DF3B92">
                    <w:rPr>
                      <w:color w:val="000000" w:themeColor="text1"/>
                      <w:lang w:val="lt-LT" w:eastAsia="lt-LT"/>
                    </w:rPr>
                    <w:t>Saugi aplinka</w:t>
                  </w:r>
                </w:p>
                <w:p w:rsidR="00050C86" w:rsidRDefault="00050C86" w:rsidP="00050C86">
                  <w:pPr>
                    <w:spacing w:line="276" w:lineRule="auto"/>
                    <w:rPr>
                      <w:b/>
                      <w:caps/>
                      <w:color w:val="000000" w:themeColor="text1"/>
                      <w:u w:val="single"/>
                      <w:lang w:val="lt-LT" w:eastAsia="lt-LT"/>
                    </w:rPr>
                  </w:pPr>
                </w:p>
                <w:p w:rsidR="000531B1" w:rsidRDefault="000531B1" w:rsidP="00050C86">
                  <w:pPr>
                    <w:spacing w:line="276" w:lineRule="auto"/>
                    <w:rPr>
                      <w:b/>
                      <w:caps/>
                      <w:color w:val="000000" w:themeColor="text1"/>
                      <w:u w:val="single"/>
                      <w:lang w:val="lt-LT" w:eastAsia="lt-LT"/>
                    </w:rPr>
                  </w:pPr>
                </w:p>
                <w:p w:rsidR="000531B1" w:rsidRDefault="000531B1" w:rsidP="00050C86">
                  <w:pPr>
                    <w:spacing w:line="276" w:lineRule="auto"/>
                    <w:rPr>
                      <w:b/>
                      <w:caps/>
                      <w:color w:val="000000" w:themeColor="text1"/>
                      <w:u w:val="single"/>
                      <w:lang w:val="lt-LT" w:eastAsia="lt-LT"/>
                    </w:rPr>
                  </w:pPr>
                </w:p>
                <w:p w:rsidR="000531B1" w:rsidRDefault="000531B1" w:rsidP="00050C86">
                  <w:pPr>
                    <w:spacing w:line="276" w:lineRule="auto"/>
                    <w:rPr>
                      <w:b/>
                      <w:caps/>
                      <w:color w:val="000000" w:themeColor="text1"/>
                      <w:u w:val="single"/>
                      <w:lang w:val="lt-LT" w:eastAsia="lt-LT"/>
                    </w:rPr>
                  </w:pPr>
                </w:p>
              </w:tc>
              <w:tc>
                <w:tcPr>
                  <w:tcW w:w="7393" w:type="dxa"/>
                </w:tcPr>
                <w:p w:rsidR="00050C86" w:rsidRDefault="00050C86" w:rsidP="00050C86">
                  <w:pPr>
                    <w:spacing w:line="276" w:lineRule="auto"/>
                    <w:rPr>
                      <w:b/>
                      <w:color w:val="000000" w:themeColor="text1"/>
                      <w:u w:val="single"/>
                      <w:lang w:val="lt-LT" w:eastAsia="lt-LT"/>
                    </w:rPr>
                  </w:pPr>
                  <w:r w:rsidRPr="00DF3B92">
                    <w:rPr>
                      <w:b/>
                      <w:color w:val="000000" w:themeColor="text1"/>
                      <w:u w:val="single"/>
                      <w:lang w:val="lt-LT" w:eastAsia="lt-LT"/>
                    </w:rPr>
                    <w:t>VIZIJA</w:t>
                  </w:r>
                </w:p>
                <w:p w:rsidR="00050C86" w:rsidRPr="00DF3B92" w:rsidRDefault="00050C86" w:rsidP="00050C86">
                  <w:pPr>
                    <w:spacing w:line="276" w:lineRule="auto"/>
                    <w:rPr>
                      <w:b/>
                      <w:color w:val="000000" w:themeColor="text1"/>
                      <w:u w:val="single"/>
                      <w:lang w:val="lt-LT" w:eastAsia="lt-LT"/>
                    </w:rPr>
                  </w:pPr>
                </w:p>
                <w:p w:rsidR="00050C86" w:rsidRPr="00DF3B92" w:rsidRDefault="00050C86" w:rsidP="00050C86">
                  <w:pPr>
                    <w:tabs>
                      <w:tab w:val="left" w:pos="0"/>
                      <w:tab w:val="left" w:pos="1276"/>
                    </w:tabs>
                    <w:spacing w:line="276" w:lineRule="auto"/>
                    <w:rPr>
                      <w:color w:val="000000" w:themeColor="text1"/>
                      <w:lang w:val="lt-LT" w:eastAsia="lt-LT"/>
                    </w:rPr>
                  </w:pPr>
                  <w:r w:rsidRPr="00DF3B92">
                    <w:rPr>
                      <w:b/>
                      <w:color w:val="000000" w:themeColor="text1"/>
                      <w:lang w:val="lt-LT" w:eastAsia="lt-LT"/>
                    </w:rPr>
                    <w:t>Š</w:t>
                  </w:r>
                  <w:r w:rsidRPr="00DF3B92">
                    <w:rPr>
                      <w:color w:val="000000" w:themeColor="text1"/>
                      <w:lang w:val="lt-LT" w:eastAsia="lt-LT"/>
                    </w:rPr>
                    <w:t>iuolaikiška</w:t>
                  </w:r>
                </w:p>
                <w:p w:rsidR="00050C86" w:rsidRPr="00DF3B92" w:rsidRDefault="00050C86" w:rsidP="00050C86">
                  <w:pPr>
                    <w:tabs>
                      <w:tab w:val="left" w:pos="0"/>
                    </w:tabs>
                    <w:spacing w:line="276" w:lineRule="auto"/>
                    <w:rPr>
                      <w:color w:val="000000" w:themeColor="text1"/>
                      <w:lang w:val="lt-LT" w:eastAsia="lt-LT"/>
                    </w:rPr>
                  </w:pPr>
                  <w:r w:rsidRPr="00DF3B92">
                    <w:rPr>
                      <w:b/>
                      <w:color w:val="000000" w:themeColor="text1"/>
                      <w:lang w:val="lt-LT" w:eastAsia="lt-LT"/>
                    </w:rPr>
                    <w:t>A</w:t>
                  </w:r>
                  <w:r w:rsidRPr="00DF3B92">
                    <w:rPr>
                      <w:color w:val="000000" w:themeColor="text1"/>
                      <w:lang w:val="lt-LT" w:eastAsia="lt-LT"/>
                    </w:rPr>
                    <w:t>tvira, atsakinga, aktyvi</w:t>
                  </w:r>
                </w:p>
                <w:p w:rsidR="00050C86" w:rsidRPr="00DF3B92" w:rsidRDefault="00050C86" w:rsidP="00050C86">
                  <w:pPr>
                    <w:tabs>
                      <w:tab w:val="left" w:pos="0"/>
                    </w:tabs>
                    <w:spacing w:line="276" w:lineRule="auto"/>
                    <w:rPr>
                      <w:color w:val="000000" w:themeColor="text1"/>
                      <w:lang w:val="lt-LT" w:eastAsia="lt-LT"/>
                    </w:rPr>
                  </w:pPr>
                  <w:r w:rsidRPr="00DF3B92">
                    <w:rPr>
                      <w:b/>
                      <w:color w:val="000000" w:themeColor="text1"/>
                      <w:lang w:val="lt-LT" w:eastAsia="lt-LT"/>
                    </w:rPr>
                    <w:t>L</w:t>
                  </w:r>
                  <w:r w:rsidRPr="00DF3B92">
                    <w:rPr>
                      <w:color w:val="000000" w:themeColor="text1"/>
                      <w:lang w:val="lt-LT" w:eastAsia="lt-LT"/>
                    </w:rPr>
                    <w:t>anksti</w:t>
                  </w:r>
                </w:p>
                <w:p w:rsidR="00050C86" w:rsidRPr="00DF3B92" w:rsidRDefault="00050C86" w:rsidP="00050C86">
                  <w:pPr>
                    <w:tabs>
                      <w:tab w:val="left" w:pos="0"/>
                    </w:tabs>
                    <w:spacing w:line="276" w:lineRule="auto"/>
                    <w:rPr>
                      <w:color w:val="000000" w:themeColor="text1"/>
                      <w:lang w:val="lt-LT" w:eastAsia="lt-LT"/>
                    </w:rPr>
                  </w:pPr>
                  <w:r w:rsidRPr="00DF3B92">
                    <w:rPr>
                      <w:b/>
                      <w:color w:val="000000" w:themeColor="text1"/>
                      <w:lang w:val="lt-LT" w:eastAsia="lt-LT"/>
                    </w:rPr>
                    <w:t>T</w:t>
                  </w:r>
                  <w:r w:rsidRPr="00DF3B92">
                    <w:rPr>
                      <w:color w:val="000000" w:themeColor="text1"/>
                      <w:lang w:val="lt-LT" w:eastAsia="lt-LT"/>
                    </w:rPr>
                    <w:t xml:space="preserve">autiška </w:t>
                  </w:r>
                </w:p>
                <w:p w:rsidR="00050C86" w:rsidRPr="00DF3B92" w:rsidRDefault="00050C86" w:rsidP="00050C86">
                  <w:pPr>
                    <w:tabs>
                      <w:tab w:val="left" w:pos="0"/>
                    </w:tabs>
                    <w:spacing w:line="276" w:lineRule="auto"/>
                    <w:rPr>
                      <w:color w:val="000000" w:themeColor="text1"/>
                      <w:lang w:val="lt-LT" w:eastAsia="lt-LT"/>
                    </w:rPr>
                  </w:pPr>
                  <w:r>
                    <w:rPr>
                      <w:b/>
                      <w:color w:val="000000" w:themeColor="text1"/>
                      <w:lang w:val="lt-LT" w:eastAsia="lt-LT"/>
                    </w:rPr>
                    <w:t xml:space="preserve"> </w:t>
                  </w:r>
                  <w:r w:rsidRPr="00DF3B92">
                    <w:rPr>
                      <w:b/>
                      <w:color w:val="000000" w:themeColor="text1"/>
                      <w:lang w:val="lt-LT" w:eastAsia="lt-LT"/>
                    </w:rPr>
                    <w:t>I</w:t>
                  </w:r>
                  <w:r w:rsidRPr="00DF3B92">
                    <w:rPr>
                      <w:color w:val="000000" w:themeColor="text1"/>
                      <w:lang w:val="lt-LT" w:eastAsia="lt-LT"/>
                    </w:rPr>
                    <w:t>niciatyvi</w:t>
                  </w:r>
                </w:p>
                <w:p w:rsidR="00050C86" w:rsidRPr="00DF3B92" w:rsidRDefault="00050C86" w:rsidP="00050C86">
                  <w:pPr>
                    <w:tabs>
                      <w:tab w:val="left" w:pos="0"/>
                    </w:tabs>
                    <w:spacing w:line="276" w:lineRule="auto"/>
                    <w:rPr>
                      <w:color w:val="000000" w:themeColor="text1"/>
                      <w:lang w:val="lt-LT" w:eastAsia="lt-LT"/>
                    </w:rPr>
                  </w:pPr>
                  <w:r w:rsidRPr="00DF3B92">
                    <w:rPr>
                      <w:b/>
                      <w:color w:val="000000" w:themeColor="text1"/>
                      <w:lang w:val="lt-LT" w:eastAsia="lt-LT"/>
                    </w:rPr>
                    <w:t xml:space="preserve"> N</w:t>
                  </w:r>
                  <w:r w:rsidRPr="00DF3B92">
                    <w:rPr>
                      <w:color w:val="000000" w:themeColor="text1"/>
                      <w:lang w:val="lt-LT" w:eastAsia="lt-LT"/>
                    </w:rPr>
                    <w:t>ovatoriška, nuosekli</w:t>
                  </w:r>
                </w:p>
                <w:p w:rsidR="00050C86" w:rsidRPr="00DF3B92" w:rsidRDefault="00050C86" w:rsidP="00050C86">
                  <w:pPr>
                    <w:tabs>
                      <w:tab w:val="left" w:pos="0"/>
                    </w:tabs>
                    <w:spacing w:line="276" w:lineRule="auto"/>
                    <w:rPr>
                      <w:color w:val="000000" w:themeColor="text1"/>
                      <w:lang w:val="lt-LT" w:eastAsia="lt-LT"/>
                    </w:rPr>
                  </w:pPr>
                  <w:r w:rsidRPr="00DF3B92">
                    <w:rPr>
                      <w:b/>
                      <w:color w:val="000000" w:themeColor="text1"/>
                      <w:lang w:val="lt-LT" w:eastAsia="lt-LT"/>
                    </w:rPr>
                    <w:t xml:space="preserve"> I</w:t>
                  </w:r>
                  <w:r w:rsidRPr="00DF3B92">
                    <w:rPr>
                      <w:color w:val="000000" w:themeColor="text1"/>
                      <w:lang w:val="lt-LT" w:eastAsia="lt-LT"/>
                    </w:rPr>
                    <w:t>šmani</w:t>
                  </w:r>
                </w:p>
                <w:p w:rsidR="00050C86" w:rsidRPr="00DF3B92" w:rsidRDefault="00050C86" w:rsidP="00050C86">
                  <w:pPr>
                    <w:tabs>
                      <w:tab w:val="left" w:pos="0"/>
                    </w:tabs>
                    <w:spacing w:line="276" w:lineRule="auto"/>
                    <w:rPr>
                      <w:color w:val="000000" w:themeColor="text1"/>
                      <w:lang w:val="lt-LT" w:eastAsia="lt-LT"/>
                    </w:rPr>
                  </w:pPr>
                  <w:r w:rsidRPr="00DF3B92">
                    <w:rPr>
                      <w:b/>
                      <w:color w:val="000000" w:themeColor="text1"/>
                      <w:lang w:val="lt-LT" w:eastAsia="lt-LT"/>
                    </w:rPr>
                    <w:t xml:space="preserve"> </w:t>
                  </w:r>
                  <w:r w:rsidRPr="00DF3B92">
                    <w:rPr>
                      <w:b/>
                      <w:lang w:val="lt-LT" w:eastAsia="lt-LT"/>
                    </w:rPr>
                    <w:t>S</w:t>
                  </w:r>
                  <w:r w:rsidRPr="00DF3B92">
                    <w:rPr>
                      <w:color w:val="000000" w:themeColor="text1"/>
                      <w:lang w:val="lt-LT" w:eastAsia="lt-LT"/>
                    </w:rPr>
                    <w:t xml:space="preserve">augi   </w:t>
                  </w:r>
                  <w:r w:rsidRPr="00DF3B92">
                    <w:rPr>
                      <w:b/>
                      <w:color w:val="000000" w:themeColor="text1"/>
                      <w:lang w:val="lt-LT" w:eastAsia="lt-LT"/>
                    </w:rPr>
                    <w:t>MOKYKLA</w:t>
                  </w:r>
                </w:p>
                <w:p w:rsidR="00050C86" w:rsidRDefault="00050C86" w:rsidP="00050C86">
                  <w:pPr>
                    <w:spacing w:line="276" w:lineRule="auto"/>
                    <w:rPr>
                      <w:b/>
                      <w:caps/>
                      <w:color w:val="000000" w:themeColor="text1"/>
                      <w:u w:val="single"/>
                      <w:lang w:val="lt-LT" w:eastAsia="lt-LT"/>
                    </w:rPr>
                  </w:pPr>
                </w:p>
              </w:tc>
            </w:tr>
          </w:tbl>
          <w:p w:rsidR="00AB5DA1" w:rsidRPr="00520F15" w:rsidRDefault="00AB5DA1" w:rsidP="00AB5DA1">
            <w:pPr>
              <w:tabs>
                <w:tab w:val="left" w:pos="709"/>
              </w:tabs>
              <w:overflowPunct w:val="0"/>
              <w:autoSpaceDE w:val="0"/>
              <w:autoSpaceDN w:val="0"/>
              <w:adjustRightInd w:val="0"/>
              <w:jc w:val="center"/>
            </w:pPr>
          </w:p>
        </w:tc>
      </w:tr>
      <w:tr w:rsidR="00A61920" w:rsidRPr="00302461" w:rsidTr="007F25C4">
        <w:trPr>
          <w:trHeight w:val="538"/>
        </w:trPr>
        <w:tc>
          <w:tcPr>
            <w:tcW w:w="5000" w:type="pct"/>
            <w:gridSpan w:val="2"/>
          </w:tcPr>
          <w:p w:rsidR="00050C86" w:rsidRPr="00520F15" w:rsidRDefault="007F25C4" w:rsidP="000531B1">
            <w:pPr>
              <w:tabs>
                <w:tab w:val="left" w:pos="1134"/>
              </w:tabs>
              <w:ind w:left="284"/>
              <w:rPr>
                <w:highlight w:val="yellow"/>
                <w:lang w:val="lt-LT"/>
              </w:rPr>
            </w:pPr>
            <w:r w:rsidRPr="00DF3B92">
              <w:rPr>
                <w:b/>
                <w:spacing w:val="-6"/>
                <w:u w:val="single"/>
                <w:lang w:val="it-IT"/>
              </w:rPr>
              <w:t>M</w:t>
            </w:r>
            <w:r w:rsidR="000531B1">
              <w:rPr>
                <w:b/>
                <w:spacing w:val="-6"/>
                <w:u w:val="single"/>
                <w:lang w:val="it-IT"/>
              </w:rPr>
              <w:t>ISIJA</w:t>
            </w:r>
            <w:r w:rsidRPr="00DF3B92">
              <w:rPr>
                <w:b/>
                <w:spacing w:val="-6"/>
                <w:lang w:val="it-IT"/>
              </w:rPr>
              <w:t xml:space="preserve">: </w:t>
            </w:r>
            <w:r w:rsidRPr="00DF3B92">
              <w:rPr>
                <w:spacing w:val="-6"/>
                <w:lang w:val="it-IT"/>
              </w:rPr>
              <w:t>Mes, būdami atviri inovacijoms ir kūrybiškumui, saugodami tautinę savimonę, organizuojame visybišką  pagrindinį (1-8 kl.) ugdymą, orientuotą į kiekvieno vaiko ūgtį.</w:t>
            </w:r>
          </w:p>
        </w:tc>
      </w:tr>
      <w:tr w:rsidR="000531B1" w:rsidRPr="00302461" w:rsidTr="007F25C4">
        <w:trPr>
          <w:trHeight w:val="538"/>
        </w:trPr>
        <w:tc>
          <w:tcPr>
            <w:tcW w:w="5000" w:type="pct"/>
            <w:gridSpan w:val="2"/>
          </w:tcPr>
          <w:p w:rsidR="000531B1" w:rsidRPr="00DF3B92" w:rsidRDefault="000531B1" w:rsidP="000531B1">
            <w:pPr>
              <w:tabs>
                <w:tab w:val="left" w:pos="1134"/>
              </w:tabs>
              <w:rPr>
                <w:b/>
                <w:spacing w:val="-6"/>
                <w:u w:val="single"/>
                <w:lang w:val="it-IT"/>
              </w:rPr>
            </w:pPr>
            <w:r>
              <w:rPr>
                <w:b/>
                <w:spacing w:val="-6"/>
                <w:u w:val="single"/>
                <w:lang w:val="it-IT"/>
              </w:rPr>
              <w:t xml:space="preserve"> </w:t>
            </w:r>
          </w:p>
        </w:tc>
      </w:tr>
    </w:tbl>
    <w:p w:rsidR="007F25C4" w:rsidRDefault="007F25C4" w:rsidP="00AA23B7">
      <w:pPr>
        <w:pStyle w:val="Betarp"/>
        <w:jc w:val="center"/>
        <w:rPr>
          <w:rFonts w:ascii="Times New Roman" w:hAnsi="Times New Roman" w:cs="Times New Roman"/>
          <w:b/>
          <w:sz w:val="24"/>
          <w:szCs w:val="24"/>
        </w:rPr>
      </w:pPr>
    </w:p>
    <w:p w:rsidR="007F25C4" w:rsidRDefault="007F25C4" w:rsidP="00AA23B7">
      <w:pPr>
        <w:pStyle w:val="Betarp"/>
        <w:jc w:val="center"/>
        <w:rPr>
          <w:rFonts w:ascii="Times New Roman" w:hAnsi="Times New Roman" w:cs="Times New Roman"/>
          <w:b/>
          <w:sz w:val="24"/>
          <w:szCs w:val="24"/>
        </w:rPr>
      </w:pPr>
    </w:p>
    <w:p w:rsidR="007F25C4" w:rsidRDefault="007F25C4" w:rsidP="00AA23B7">
      <w:pPr>
        <w:pStyle w:val="Betarp"/>
        <w:jc w:val="center"/>
        <w:rPr>
          <w:rFonts w:ascii="Times New Roman" w:hAnsi="Times New Roman" w:cs="Times New Roman"/>
          <w:b/>
          <w:sz w:val="24"/>
          <w:szCs w:val="24"/>
        </w:rPr>
      </w:pPr>
    </w:p>
    <w:p w:rsidR="007F25C4" w:rsidRDefault="007F25C4" w:rsidP="00AA23B7">
      <w:pPr>
        <w:pStyle w:val="Betarp"/>
        <w:jc w:val="center"/>
        <w:rPr>
          <w:rFonts w:ascii="Times New Roman" w:hAnsi="Times New Roman" w:cs="Times New Roman"/>
          <w:b/>
          <w:sz w:val="24"/>
          <w:szCs w:val="24"/>
        </w:rPr>
      </w:pPr>
    </w:p>
    <w:p w:rsidR="00A61920" w:rsidRDefault="00A61920" w:rsidP="00AA23B7">
      <w:pPr>
        <w:pStyle w:val="Betarp"/>
        <w:jc w:val="center"/>
        <w:rPr>
          <w:rFonts w:ascii="Times New Roman" w:hAnsi="Times New Roman" w:cs="Times New Roman"/>
          <w:b/>
          <w:sz w:val="24"/>
          <w:szCs w:val="24"/>
        </w:rPr>
      </w:pPr>
      <w:r w:rsidRPr="00AA23B7">
        <w:rPr>
          <w:rFonts w:ascii="Times New Roman" w:hAnsi="Times New Roman" w:cs="Times New Roman"/>
          <w:b/>
          <w:sz w:val="24"/>
          <w:szCs w:val="24"/>
        </w:rPr>
        <w:t>2017-2019 M. STRATEGINIAI PRIORITETAI, EFEKTO KRITERIJAI IR LAUKIAMI REZULTATAI</w:t>
      </w:r>
    </w:p>
    <w:p w:rsidR="00AA23B7" w:rsidRPr="00AA23B7" w:rsidRDefault="00AA23B7" w:rsidP="00AA23B7">
      <w:pPr>
        <w:pStyle w:val="Betarp"/>
        <w:jc w:val="center"/>
        <w:rPr>
          <w:rFonts w:ascii="Times New Roman" w:hAnsi="Times New Roman" w:cs="Times New Roman"/>
          <w:b/>
          <w:sz w:val="24"/>
          <w:szCs w:val="24"/>
        </w:rPr>
      </w:pPr>
    </w:p>
    <w:p w:rsidR="00A61920" w:rsidRPr="00BE2F11" w:rsidRDefault="00A61920" w:rsidP="00A61920">
      <w:pPr>
        <w:jc w:val="center"/>
        <w:rPr>
          <w:sz w:val="10"/>
          <w:szCs w:val="10"/>
          <w:lang w:val="lt-LT"/>
        </w:rPr>
      </w:pPr>
    </w:p>
    <w:tbl>
      <w:tblPr>
        <w:tblW w:w="4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266"/>
        <w:gridCol w:w="1971"/>
        <w:gridCol w:w="1971"/>
        <w:gridCol w:w="1971"/>
        <w:gridCol w:w="1968"/>
      </w:tblGrid>
      <w:tr w:rsidR="00A61920" w:rsidRPr="001D26F3" w:rsidTr="00957E27">
        <w:tc>
          <w:tcPr>
            <w:tcW w:w="205" w:type="pct"/>
            <w:vMerge w:val="restart"/>
            <w:shd w:val="clear" w:color="auto" w:fill="F2F2F2" w:themeFill="background1" w:themeFillShade="F2"/>
          </w:tcPr>
          <w:p w:rsidR="00A61920" w:rsidRPr="00A20D58" w:rsidRDefault="00A61920" w:rsidP="00DE3B48">
            <w:pPr>
              <w:ind w:left="-108" w:right="-108"/>
              <w:jc w:val="center"/>
              <w:rPr>
                <w:b/>
                <w:sz w:val="14"/>
                <w:szCs w:val="14"/>
                <w:lang w:val="lt-LT"/>
              </w:rPr>
            </w:pPr>
            <w:r w:rsidRPr="00A20D58">
              <w:rPr>
                <w:b/>
                <w:sz w:val="14"/>
                <w:szCs w:val="14"/>
                <w:lang w:val="lt-LT"/>
              </w:rPr>
              <w:t>Veiklos rodikliai</w:t>
            </w:r>
          </w:p>
        </w:tc>
        <w:tc>
          <w:tcPr>
            <w:tcW w:w="1684" w:type="pct"/>
            <w:vMerge w:val="restart"/>
            <w:shd w:val="clear" w:color="auto" w:fill="F2F2F2" w:themeFill="background1" w:themeFillShade="F2"/>
            <w:vAlign w:val="center"/>
          </w:tcPr>
          <w:p w:rsidR="00A61920" w:rsidRPr="00A20D58" w:rsidRDefault="00A61920" w:rsidP="00DE3B48">
            <w:pPr>
              <w:jc w:val="center"/>
              <w:rPr>
                <w:b/>
                <w:sz w:val="14"/>
                <w:szCs w:val="14"/>
                <w:lang w:val="lt-LT"/>
              </w:rPr>
            </w:pPr>
            <w:r w:rsidRPr="00A20D58">
              <w:rPr>
                <w:b/>
                <w:sz w:val="14"/>
                <w:szCs w:val="14"/>
                <w:lang w:val="lt-LT"/>
              </w:rPr>
              <w:t>Efekto kriterijai</w:t>
            </w:r>
          </w:p>
        </w:tc>
        <w:tc>
          <w:tcPr>
            <w:tcW w:w="778" w:type="pct"/>
            <w:shd w:val="clear" w:color="auto" w:fill="F2F2F2" w:themeFill="background1" w:themeFillShade="F2"/>
          </w:tcPr>
          <w:p w:rsidR="00A61920" w:rsidRPr="00A20D58" w:rsidRDefault="00A61920" w:rsidP="00DE3B48">
            <w:pPr>
              <w:jc w:val="center"/>
              <w:rPr>
                <w:b/>
                <w:sz w:val="14"/>
                <w:szCs w:val="14"/>
                <w:lang w:val="lt-LT"/>
              </w:rPr>
            </w:pPr>
            <w:r w:rsidRPr="00A20D58">
              <w:rPr>
                <w:b/>
                <w:sz w:val="14"/>
                <w:szCs w:val="14"/>
                <w:lang w:val="lt-LT"/>
              </w:rPr>
              <w:t>Pasiektas rezultatas</w:t>
            </w:r>
            <w:r>
              <w:rPr>
                <w:b/>
                <w:sz w:val="14"/>
                <w:szCs w:val="14"/>
                <w:lang w:val="lt-LT"/>
              </w:rPr>
              <w:t xml:space="preserve"> (Būklė)</w:t>
            </w:r>
          </w:p>
        </w:tc>
        <w:tc>
          <w:tcPr>
            <w:tcW w:w="778" w:type="pct"/>
            <w:shd w:val="clear" w:color="auto" w:fill="F2F2F2" w:themeFill="background1" w:themeFillShade="F2"/>
          </w:tcPr>
          <w:p w:rsidR="00A61920" w:rsidRPr="00A20D58" w:rsidRDefault="00A61920" w:rsidP="00DE3B48">
            <w:pPr>
              <w:jc w:val="center"/>
              <w:rPr>
                <w:b/>
                <w:sz w:val="14"/>
                <w:szCs w:val="14"/>
                <w:lang w:val="lt-LT"/>
              </w:rPr>
            </w:pPr>
            <w:r w:rsidRPr="00A20D58">
              <w:rPr>
                <w:b/>
                <w:sz w:val="14"/>
                <w:szCs w:val="14"/>
                <w:lang w:val="lt-LT"/>
              </w:rPr>
              <w:t>Laukiamas rezultatas</w:t>
            </w:r>
          </w:p>
        </w:tc>
        <w:tc>
          <w:tcPr>
            <w:tcW w:w="778" w:type="pct"/>
            <w:shd w:val="clear" w:color="auto" w:fill="F2F2F2" w:themeFill="background1" w:themeFillShade="F2"/>
          </w:tcPr>
          <w:p w:rsidR="00A61920" w:rsidRPr="00A20D58" w:rsidRDefault="00A61920" w:rsidP="00DE3B48">
            <w:pPr>
              <w:jc w:val="center"/>
              <w:rPr>
                <w:b/>
                <w:sz w:val="14"/>
                <w:szCs w:val="14"/>
                <w:lang w:val="lt-LT"/>
              </w:rPr>
            </w:pPr>
            <w:r w:rsidRPr="00A20D58">
              <w:rPr>
                <w:b/>
                <w:sz w:val="14"/>
                <w:szCs w:val="14"/>
                <w:lang w:val="lt-LT"/>
              </w:rPr>
              <w:t>Laukiamas rezultatas</w:t>
            </w:r>
          </w:p>
        </w:tc>
        <w:tc>
          <w:tcPr>
            <w:tcW w:w="778" w:type="pct"/>
            <w:shd w:val="clear" w:color="auto" w:fill="F2F2F2" w:themeFill="background1" w:themeFillShade="F2"/>
          </w:tcPr>
          <w:p w:rsidR="00A61920" w:rsidRPr="00A20D58" w:rsidRDefault="00A61920" w:rsidP="00DE3B48">
            <w:pPr>
              <w:jc w:val="center"/>
              <w:rPr>
                <w:b/>
                <w:sz w:val="14"/>
                <w:szCs w:val="14"/>
                <w:lang w:val="lt-LT"/>
              </w:rPr>
            </w:pPr>
            <w:r w:rsidRPr="00A20D58">
              <w:rPr>
                <w:b/>
                <w:sz w:val="14"/>
                <w:szCs w:val="14"/>
                <w:lang w:val="lt-LT"/>
              </w:rPr>
              <w:t>Laukiamas rezultatas</w:t>
            </w:r>
          </w:p>
        </w:tc>
      </w:tr>
      <w:tr w:rsidR="00A61920" w:rsidRPr="001D26F3" w:rsidTr="00957E27">
        <w:tc>
          <w:tcPr>
            <w:tcW w:w="205" w:type="pct"/>
            <w:vMerge/>
            <w:shd w:val="clear" w:color="auto" w:fill="F2F2F2" w:themeFill="background1" w:themeFillShade="F2"/>
          </w:tcPr>
          <w:p w:rsidR="00A61920" w:rsidRPr="00A20D58" w:rsidRDefault="00A61920" w:rsidP="00DE3B48">
            <w:pPr>
              <w:jc w:val="both"/>
              <w:rPr>
                <w:b/>
                <w:sz w:val="14"/>
                <w:szCs w:val="14"/>
                <w:lang w:val="lt-LT"/>
              </w:rPr>
            </w:pPr>
          </w:p>
        </w:tc>
        <w:tc>
          <w:tcPr>
            <w:tcW w:w="1684" w:type="pct"/>
            <w:vMerge/>
            <w:shd w:val="clear" w:color="auto" w:fill="F2F2F2" w:themeFill="background1" w:themeFillShade="F2"/>
          </w:tcPr>
          <w:p w:rsidR="00A61920" w:rsidRPr="00A20D58" w:rsidRDefault="00A61920" w:rsidP="00DE3B48">
            <w:pPr>
              <w:jc w:val="both"/>
              <w:rPr>
                <w:b/>
                <w:sz w:val="14"/>
                <w:szCs w:val="14"/>
                <w:lang w:val="lt-LT"/>
              </w:rPr>
            </w:pPr>
          </w:p>
        </w:tc>
        <w:tc>
          <w:tcPr>
            <w:tcW w:w="778" w:type="pct"/>
            <w:shd w:val="clear" w:color="auto" w:fill="F2F2F2" w:themeFill="background1" w:themeFillShade="F2"/>
          </w:tcPr>
          <w:p w:rsidR="00A61920" w:rsidRPr="00A20D58" w:rsidRDefault="00A61920" w:rsidP="00DE3B48">
            <w:pPr>
              <w:jc w:val="center"/>
              <w:rPr>
                <w:b/>
                <w:sz w:val="14"/>
                <w:szCs w:val="14"/>
                <w:lang w:val="lt-LT"/>
              </w:rPr>
            </w:pPr>
            <w:r>
              <w:rPr>
                <w:b/>
                <w:sz w:val="14"/>
                <w:szCs w:val="14"/>
                <w:lang w:val="lt-LT"/>
              </w:rPr>
              <w:t xml:space="preserve">2016 </w:t>
            </w:r>
            <w:proofErr w:type="spellStart"/>
            <w:r w:rsidRPr="00A20D58">
              <w:rPr>
                <w:b/>
                <w:sz w:val="14"/>
                <w:szCs w:val="14"/>
                <w:lang w:val="lt-LT"/>
              </w:rPr>
              <w:t>m</w:t>
            </w:r>
            <w:proofErr w:type="spellEnd"/>
            <w:r w:rsidRPr="00A20D58">
              <w:rPr>
                <w:b/>
                <w:sz w:val="14"/>
                <w:szCs w:val="14"/>
                <w:lang w:val="lt-LT"/>
              </w:rPr>
              <w:t>.</w:t>
            </w:r>
          </w:p>
        </w:tc>
        <w:tc>
          <w:tcPr>
            <w:tcW w:w="778" w:type="pct"/>
            <w:shd w:val="clear" w:color="auto" w:fill="F2F2F2" w:themeFill="background1" w:themeFillShade="F2"/>
          </w:tcPr>
          <w:p w:rsidR="00A61920" w:rsidRPr="00A20D58" w:rsidRDefault="00A61920" w:rsidP="00DE3B48">
            <w:pPr>
              <w:jc w:val="center"/>
              <w:rPr>
                <w:b/>
                <w:sz w:val="14"/>
                <w:szCs w:val="14"/>
                <w:lang w:val="lt-LT"/>
              </w:rPr>
            </w:pPr>
            <w:r>
              <w:rPr>
                <w:b/>
                <w:sz w:val="14"/>
                <w:szCs w:val="14"/>
                <w:lang w:val="lt-LT"/>
              </w:rPr>
              <w:t xml:space="preserve">2017 </w:t>
            </w:r>
            <w:proofErr w:type="spellStart"/>
            <w:r w:rsidRPr="00A20D58">
              <w:rPr>
                <w:b/>
                <w:sz w:val="14"/>
                <w:szCs w:val="14"/>
                <w:lang w:val="lt-LT"/>
              </w:rPr>
              <w:t>m</w:t>
            </w:r>
            <w:proofErr w:type="spellEnd"/>
            <w:r w:rsidRPr="00A20D58">
              <w:rPr>
                <w:b/>
                <w:sz w:val="14"/>
                <w:szCs w:val="14"/>
                <w:lang w:val="lt-LT"/>
              </w:rPr>
              <w:t>.</w:t>
            </w:r>
          </w:p>
        </w:tc>
        <w:tc>
          <w:tcPr>
            <w:tcW w:w="778" w:type="pct"/>
            <w:shd w:val="clear" w:color="auto" w:fill="F2F2F2" w:themeFill="background1" w:themeFillShade="F2"/>
          </w:tcPr>
          <w:p w:rsidR="00A61920" w:rsidRPr="00A20D58" w:rsidRDefault="00A61920" w:rsidP="00DE3B48">
            <w:pPr>
              <w:jc w:val="center"/>
              <w:rPr>
                <w:b/>
                <w:sz w:val="14"/>
                <w:szCs w:val="14"/>
                <w:lang w:val="lt-LT"/>
              </w:rPr>
            </w:pPr>
            <w:r>
              <w:rPr>
                <w:b/>
                <w:sz w:val="14"/>
                <w:szCs w:val="14"/>
                <w:lang w:val="lt-LT"/>
              </w:rPr>
              <w:t xml:space="preserve">2018 </w:t>
            </w:r>
            <w:r w:rsidRPr="00A20D58">
              <w:rPr>
                <w:b/>
                <w:sz w:val="14"/>
                <w:szCs w:val="14"/>
                <w:lang w:val="lt-LT"/>
              </w:rPr>
              <w:t xml:space="preserve"> </w:t>
            </w:r>
            <w:proofErr w:type="spellStart"/>
            <w:r w:rsidRPr="00A20D58">
              <w:rPr>
                <w:b/>
                <w:sz w:val="14"/>
                <w:szCs w:val="14"/>
                <w:lang w:val="lt-LT"/>
              </w:rPr>
              <w:t>m</w:t>
            </w:r>
            <w:proofErr w:type="spellEnd"/>
            <w:r w:rsidRPr="00A20D58">
              <w:rPr>
                <w:b/>
                <w:sz w:val="14"/>
                <w:szCs w:val="14"/>
                <w:lang w:val="lt-LT"/>
              </w:rPr>
              <w:t>.</w:t>
            </w:r>
          </w:p>
        </w:tc>
        <w:tc>
          <w:tcPr>
            <w:tcW w:w="778" w:type="pct"/>
            <w:shd w:val="clear" w:color="auto" w:fill="F2F2F2" w:themeFill="background1" w:themeFillShade="F2"/>
          </w:tcPr>
          <w:p w:rsidR="00A61920" w:rsidRPr="00A20D58" w:rsidRDefault="00A61920" w:rsidP="00DE3B48">
            <w:pPr>
              <w:jc w:val="center"/>
              <w:rPr>
                <w:b/>
                <w:sz w:val="14"/>
                <w:szCs w:val="14"/>
                <w:lang w:val="lt-LT"/>
              </w:rPr>
            </w:pPr>
            <w:r>
              <w:rPr>
                <w:b/>
                <w:sz w:val="14"/>
                <w:szCs w:val="14"/>
                <w:lang w:val="lt-LT"/>
              </w:rPr>
              <w:t xml:space="preserve">2019 </w:t>
            </w:r>
            <w:proofErr w:type="spellStart"/>
            <w:r w:rsidRPr="00A20D58">
              <w:rPr>
                <w:b/>
                <w:sz w:val="14"/>
                <w:szCs w:val="14"/>
                <w:lang w:val="lt-LT"/>
              </w:rPr>
              <w:t>m</w:t>
            </w:r>
            <w:proofErr w:type="spellEnd"/>
            <w:r w:rsidRPr="00A20D58">
              <w:rPr>
                <w:b/>
                <w:sz w:val="14"/>
                <w:szCs w:val="14"/>
                <w:lang w:val="lt-LT"/>
              </w:rPr>
              <w:t>.</w:t>
            </w:r>
          </w:p>
        </w:tc>
      </w:tr>
    </w:tbl>
    <w:p w:rsidR="00A61920" w:rsidRPr="00BE2F11" w:rsidRDefault="00A61920" w:rsidP="00A61920">
      <w:pPr>
        <w:jc w:val="center"/>
        <w:rPr>
          <w:sz w:val="10"/>
          <w:szCs w:val="10"/>
          <w:lang w:val="lt-LT"/>
        </w:rPr>
      </w:pPr>
    </w:p>
    <w:p w:rsidR="00A61920" w:rsidRPr="0073265B" w:rsidRDefault="00AA23B7" w:rsidP="00AA23B7">
      <w:pPr>
        <w:tabs>
          <w:tab w:val="left" w:pos="4111"/>
        </w:tabs>
        <w:ind w:left="1080"/>
        <w:jc w:val="center"/>
      </w:pPr>
      <w:r w:rsidRPr="0073265B">
        <w:t xml:space="preserve">I. </w:t>
      </w:r>
      <w:proofErr w:type="spellStart"/>
      <w:r w:rsidR="00A61920" w:rsidRPr="0073265B">
        <w:t>Užtikrinti</w:t>
      </w:r>
      <w:proofErr w:type="spellEnd"/>
      <w:r w:rsidR="00A61920" w:rsidRPr="0073265B">
        <w:t xml:space="preserve"> </w:t>
      </w:r>
      <w:proofErr w:type="spellStart"/>
      <w:r w:rsidR="00A61920" w:rsidRPr="0073265B">
        <w:t>kiekvieno</w:t>
      </w:r>
      <w:proofErr w:type="spellEnd"/>
      <w:r w:rsidR="00A61920" w:rsidRPr="0073265B">
        <w:t xml:space="preserve"> </w:t>
      </w:r>
      <w:proofErr w:type="spellStart"/>
      <w:r w:rsidR="00A61920" w:rsidRPr="0073265B">
        <w:t>mokinio</w:t>
      </w:r>
      <w:proofErr w:type="spellEnd"/>
      <w:r w:rsidR="00A61920" w:rsidRPr="0073265B">
        <w:t xml:space="preserve"> </w:t>
      </w:r>
      <w:proofErr w:type="spellStart"/>
      <w:r w:rsidR="00A61920" w:rsidRPr="0073265B">
        <w:t>aukštą</w:t>
      </w:r>
      <w:proofErr w:type="spellEnd"/>
      <w:r w:rsidR="00A61920" w:rsidRPr="0073265B">
        <w:t xml:space="preserve"> </w:t>
      </w:r>
      <w:proofErr w:type="spellStart"/>
      <w:proofErr w:type="gramStart"/>
      <w:r w:rsidR="00A61920" w:rsidRPr="0073265B">
        <w:t>ugdymo</w:t>
      </w:r>
      <w:proofErr w:type="spellEnd"/>
      <w:r w:rsidR="00A61920" w:rsidRPr="0073265B">
        <w:t>(</w:t>
      </w:r>
      <w:proofErr w:type="spellStart"/>
      <w:proofErr w:type="gramEnd"/>
      <w:r w:rsidR="00A61920" w:rsidRPr="0073265B">
        <w:t>si</w:t>
      </w:r>
      <w:proofErr w:type="spellEnd"/>
      <w:r w:rsidR="00A61920" w:rsidRPr="0073265B">
        <w:t xml:space="preserve">) </w:t>
      </w:r>
      <w:proofErr w:type="spellStart"/>
      <w:r w:rsidR="00A61920" w:rsidRPr="0073265B">
        <w:t>kokybę</w:t>
      </w:r>
      <w:proofErr w:type="spellEnd"/>
      <w:r w:rsidR="00A61920" w:rsidRPr="0073265B">
        <w:t xml:space="preserve"> </w:t>
      </w:r>
      <w:proofErr w:type="spellStart"/>
      <w:r w:rsidR="00A61920" w:rsidRPr="0073265B">
        <w:t>ir</w:t>
      </w:r>
      <w:proofErr w:type="spellEnd"/>
      <w:r w:rsidR="00A61920" w:rsidRPr="0073265B">
        <w:t xml:space="preserve"> </w:t>
      </w:r>
      <w:proofErr w:type="spellStart"/>
      <w:r w:rsidR="00A61920" w:rsidRPr="0073265B">
        <w:t>ūgtį</w:t>
      </w:r>
      <w:proofErr w:type="spellEnd"/>
      <w:r w:rsidR="00A61920" w:rsidRPr="0073265B">
        <w:t>.</w:t>
      </w:r>
    </w:p>
    <w:tbl>
      <w:tblPr>
        <w:tblW w:w="4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4288"/>
        <w:gridCol w:w="572"/>
        <w:gridCol w:w="91"/>
        <w:gridCol w:w="332"/>
        <w:gridCol w:w="147"/>
        <w:gridCol w:w="185"/>
        <w:gridCol w:w="666"/>
        <w:gridCol w:w="661"/>
        <w:gridCol w:w="332"/>
        <w:gridCol w:w="329"/>
        <w:gridCol w:w="661"/>
        <w:gridCol w:w="661"/>
        <w:gridCol w:w="329"/>
        <w:gridCol w:w="332"/>
        <w:gridCol w:w="661"/>
        <w:gridCol w:w="641"/>
        <w:gridCol w:w="322"/>
        <w:gridCol w:w="319"/>
        <w:gridCol w:w="641"/>
      </w:tblGrid>
      <w:tr w:rsidR="00A61920" w:rsidRPr="001D26F3" w:rsidTr="00DE3B48">
        <w:tc>
          <w:tcPr>
            <w:tcW w:w="194" w:type="pct"/>
          </w:tcPr>
          <w:p w:rsidR="00A61920" w:rsidRPr="001D26F3" w:rsidRDefault="00A61920" w:rsidP="00DE3B48">
            <w:pPr>
              <w:ind w:right="-122"/>
              <w:rPr>
                <w:sz w:val="14"/>
                <w:szCs w:val="14"/>
                <w:lang w:val="lt-LT"/>
              </w:rPr>
            </w:pPr>
          </w:p>
        </w:tc>
        <w:tc>
          <w:tcPr>
            <w:tcW w:w="1694" w:type="pct"/>
          </w:tcPr>
          <w:p w:rsidR="00A61920" w:rsidRPr="001D26F3" w:rsidRDefault="00A61920" w:rsidP="00DE3B48">
            <w:pPr>
              <w:tabs>
                <w:tab w:val="left" w:pos="266"/>
              </w:tabs>
              <w:rPr>
                <w:sz w:val="14"/>
                <w:szCs w:val="14"/>
                <w:lang w:val="lt-LT"/>
              </w:rPr>
            </w:pPr>
            <w:r w:rsidRPr="008D38E4">
              <w:rPr>
                <w:sz w:val="14"/>
                <w:szCs w:val="14"/>
                <w:lang w:val="lt-LT"/>
              </w:rPr>
              <w:t>Mokinių mokymosi pažangumas 1-8 klasėse</w:t>
            </w:r>
          </w:p>
        </w:tc>
        <w:tc>
          <w:tcPr>
            <w:tcW w:w="787" w:type="pct"/>
            <w:gridSpan w:val="6"/>
            <w:shd w:val="clear" w:color="auto" w:fill="auto"/>
            <w:vAlign w:val="center"/>
          </w:tcPr>
          <w:p w:rsidR="00A61920" w:rsidRPr="00B8429E" w:rsidRDefault="00A61920" w:rsidP="00DE3B48">
            <w:pPr>
              <w:jc w:val="center"/>
              <w:rPr>
                <w:sz w:val="16"/>
                <w:szCs w:val="16"/>
                <w:lang w:val="lt-LT"/>
              </w:rPr>
            </w:pPr>
            <w:r w:rsidRPr="00B8429E">
              <w:rPr>
                <w:sz w:val="16"/>
                <w:szCs w:val="16"/>
                <w:lang w:val="lt-LT"/>
              </w:rPr>
              <w:t>98,2</w:t>
            </w:r>
          </w:p>
        </w:tc>
        <w:tc>
          <w:tcPr>
            <w:tcW w:w="783" w:type="pct"/>
            <w:gridSpan w:val="4"/>
            <w:shd w:val="clear" w:color="auto" w:fill="auto"/>
            <w:vAlign w:val="center"/>
          </w:tcPr>
          <w:p w:rsidR="00A61920" w:rsidRPr="00B8429E" w:rsidRDefault="00A61920" w:rsidP="00DE3B48">
            <w:pPr>
              <w:jc w:val="center"/>
              <w:rPr>
                <w:sz w:val="16"/>
                <w:szCs w:val="16"/>
                <w:lang w:val="lt-LT"/>
              </w:rPr>
            </w:pPr>
            <w:r w:rsidRPr="00B8429E">
              <w:rPr>
                <w:sz w:val="16"/>
                <w:szCs w:val="16"/>
                <w:lang w:val="lt-LT"/>
              </w:rPr>
              <w:t>98,3</w:t>
            </w:r>
          </w:p>
        </w:tc>
        <w:tc>
          <w:tcPr>
            <w:tcW w:w="783" w:type="pct"/>
            <w:gridSpan w:val="4"/>
            <w:shd w:val="clear" w:color="auto" w:fill="auto"/>
            <w:vAlign w:val="center"/>
          </w:tcPr>
          <w:p w:rsidR="00A61920" w:rsidRPr="00B8429E" w:rsidRDefault="00A61920" w:rsidP="00DE3B48">
            <w:pPr>
              <w:jc w:val="center"/>
              <w:rPr>
                <w:sz w:val="16"/>
                <w:szCs w:val="16"/>
                <w:lang w:val="lt-LT"/>
              </w:rPr>
            </w:pPr>
            <w:r w:rsidRPr="00B8429E">
              <w:rPr>
                <w:sz w:val="16"/>
                <w:szCs w:val="16"/>
                <w:lang w:val="lt-LT"/>
              </w:rPr>
              <w:t>98,4</w:t>
            </w:r>
          </w:p>
        </w:tc>
        <w:tc>
          <w:tcPr>
            <w:tcW w:w="759" w:type="pct"/>
            <w:gridSpan w:val="4"/>
            <w:shd w:val="clear" w:color="auto" w:fill="auto"/>
            <w:vAlign w:val="center"/>
          </w:tcPr>
          <w:p w:rsidR="00A61920" w:rsidRPr="00B8429E" w:rsidRDefault="00A61920" w:rsidP="00DE3B48">
            <w:pPr>
              <w:jc w:val="center"/>
              <w:rPr>
                <w:sz w:val="16"/>
                <w:szCs w:val="16"/>
                <w:lang w:val="lt-LT"/>
              </w:rPr>
            </w:pPr>
            <w:r w:rsidRPr="00B8429E">
              <w:rPr>
                <w:sz w:val="16"/>
                <w:szCs w:val="16"/>
                <w:lang w:val="lt-LT"/>
              </w:rPr>
              <w:t>98,4</w:t>
            </w:r>
          </w:p>
        </w:tc>
      </w:tr>
      <w:tr w:rsidR="00A61920" w:rsidRPr="001D26F3" w:rsidTr="00DE3B48">
        <w:trPr>
          <w:trHeight w:val="537"/>
        </w:trPr>
        <w:tc>
          <w:tcPr>
            <w:tcW w:w="194" w:type="pct"/>
            <w:vMerge w:val="restart"/>
            <w:tcBorders>
              <w:bottom w:val="single" w:sz="4" w:space="0" w:color="auto"/>
            </w:tcBorders>
          </w:tcPr>
          <w:p w:rsidR="00A61920" w:rsidRPr="001D26F3" w:rsidRDefault="00A61920" w:rsidP="00DE3B48">
            <w:pPr>
              <w:ind w:right="-124"/>
              <w:rPr>
                <w:sz w:val="14"/>
                <w:szCs w:val="14"/>
                <w:lang w:val="lt-LT"/>
              </w:rPr>
            </w:pPr>
          </w:p>
        </w:tc>
        <w:tc>
          <w:tcPr>
            <w:tcW w:w="1694" w:type="pct"/>
            <w:tcBorders>
              <w:bottom w:val="dotted" w:sz="4" w:space="0" w:color="auto"/>
            </w:tcBorders>
          </w:tcPr>
          <w:p w:rsidR="00A61920" w:rsidRPr="001D26F3" w:rsidRDefault="00A61920" w:rsidP="00DE3B48">
            <w:pPr>
              <w:tabs>
                <w:tab w:val="left" w:pos="86"/>
              </w:tabs>
              <w:jc w:val="right"/>
              <w:rPr>
                <w:sz w:val="14"/>
                <w:szCs w:val="14"/>
                <w:lang w:val="lt-LT"/>
              </w:rPr>
            </w:pPr>
            <w:r w:rsidRPr="008D38E4">
              <w:rPr>
                <w:sz w:val="14"/>
                <w:szCs w:val="14"/>
                <w:lang w:val="lt-LT"/>
              </w:rPr>
              <w:t xml:space="preserve">Mokinių, pasiekusių aukštesnįjį </w:t>
            </w:r>
            <w:r>
              <w:rPr>
                <w:sz w:val="14"/>
                <w:szCs w:val="14"/>
                <w:lang w:val="lt-LT"/>
              </w:rPr>
              <w:t xml:space="preserve">ir pagrindinį </w:t>
            </w:r>
            <w:r w:rsidRPr="008D38E4">
              <w:rPr>
                <w:sz w:val="14"/>
                <w:szCs w:val="14"/>
                <w:lang w:val="lt-LT"/>
              </w:rPr>
              <w:t>mokymosi pasiekimų lygį skaičius (</w:t>
            </w:r>
            <w:proofErr w:type="spellStart"/>
            <w:r w:rsidRPr="008D38E4">
              <w:rPr>
                <w:sz w:val="14"/>
                <w:szCs w:val="14"/>
                <w:lang w:val="lt-LT"/>
              </w:rPr>
              <w:t>proc</w:t>
            </w:r>
            <w:proofErr w:type="spellEnd"/>
            <w:r w:rsidRPr="008D38E4">
              <w:rPr>
                <w:sz w:val="14"/>
                <w:szCs w:val="14"/>
                <w:lang w:val="lt-LT"/>
              </w:rPr>
              <w:t>.):</w:t>
            </w:r>
          </w:p>
        </w:tc>
        <w:tc>
          <w:tcPr>
            <w:tcW w:w="262" w:type="pct"/>
            <w:gridSpan w:val="2"/>
            <w:tcBorders>
              <w:bottom w:val="single" w:sz="4" w:space="0" w:color="auto"/>
            </w:tcBorders>
            <w:vAlign w:val="center"/>
          </w:tcPr>
          <w:p w:rsidR="00A61920" w:rsidRDefault="00A61920" w:rsidP="00DE3B48">
            <w:pPr>
              <w:jc w:val="center"/>
              <w:rPr>
                <w:sz w:val="16"/>
                <w:szCs w:val="16"/>
                <w:lang w:val="lt-LT"/>
              </w:rPr>
            </w:pPr>
            <w:r>
              <w:rPr>
                <w:sz w:val="16"/>
                <w:szCs w:val="16"/>
                <w:lang w:val="lt-LT"/>
              </w:rPr>
              <w:t>A</w:t>
            </w:r>
          </w:p>
        </w:tc>
        <w:tc>
          <w:tcPr>
            <w:tcW w:w="262" w:type="pct"/>
            <w:gridSpan w:val="3"/>
            <w:tcBorders>
              <w:bottom w:val="single" w:sz="4" w:space="0" w:color="auto"/>
            </w:tcBorders>
            <w:vAlign w:val="center"/>
          </w:tcPr>
          <w:p w:rsidR="00A61920" w:rsidRPr="008D38E4" w:rsidRDefault="00A61920" w:rsidP="00DE3B48">
            <w:pPr>
              <w:jc w:val="center"/>
              <w:rPr>
                <w:sz w:val="14"/>
                <w:szCs w:val="14"/>
                <w:lang w:val="lt-LT"/>
              </w:rPr>
            </w:pPr>
            <w:r>
              <w:rPr>
                <w:sz w:val="14"/>
                <w:szCs w:val="14"/>
                <w:lang w:val="lt-LT"/>
              </w:rPr>
              <w:t>P</w:t>
            </w:r>
          </w:p>
        </w:tc>
        <w:tc>
          <w:tcPr>
            <w:tcW w:w="263" w:type="pct"/>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A ir P</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A</w:t>
            </w:r>
          </w:p>
        </w:tc>
        <w:tc>
          <w:tcPr>
            <w:tcW w:w="261" w:type="pct"/>
            <w:gridSpan w:val="2"/>
            <w:shd w:val="clear" w:color="auto" w:fill="auto"/>
            <w:vAlign w:val="center"/>
          </w:tcPr>
          <w:p w:rsidR="00A61920" w:rsidRPr="00B8429E" w:rsidRDefault="00A61920" w:rsidP="00DE3B48">
            <w:pPr>
              <w:jc w:val="center"/>
              <w:rPr>
                <w:sz w:val="14"/>
                <w:szCs w:val="14"/>
                <w:lang w:val="lt-LT"/>
              </w:rPr>
            </w:pPr>
            <w:r w:rsidRPr="00B8429E">
              <w:rPr>
                <w:sz w:val="14"/>
                <w:szCs w:val="14"/>
                <w:lang w:val="lt-LT"/>
              </w:rPr>
              <w:t>P</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A ir P</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A</w:t>
            </w:r>
          </w:p>
        </w:tc>
        <w:tc>
          <w:tcPr>
            <w:tcW w:w="261" w:type="pct"/>
            <w:gridSpan w:val="2"/>
            <w:shd w:val="clear" w:color="auto" w:fill="auto"/>
            <w:vAlign w:val="center"/>
          </w:tcPr>
          <w:p w:rsidR="00A61920" w:rsidRPr="00B8429E" w:rsidRDefault="00A61920" w:rsidP="00DE3B48">
            <w:pPr>
              <w:jc w:val="center"/>
              <w:rPr>
                <w:sz w:val="14"/>
                <w:szCs w:val="14"/>
                <w:lang w:val="lt-LT"/>
              </w:rPr>
            </w:pPr>
            <w:r w:rsidRPr="00B8429E">
              <w:rPr>
                <w:sz w:val="14"/>
                <w:szCs w:val="14"/>
                <w:lang w:val="lt-LT"/>
              </w:rPr>
              <w:t>P</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A ir P</w:t>
            </w:r>
          </w:p>
        </w:tc>
        <w:tc>
          <w:tcPr>
            <w:tcW w:w="253"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A</w:t>
            </w:r>
          </w:p>
        </w:tc>
        <w:tc>
          <w:tcPr>
            <w:tcW w:w="253" w:type="pct"/>
            <w:gridSpan w:val="2"/>
            <w:shd w:val="clear" w:color="auto" w:fill="auto"/>
            <w:vAlign w:val="center"/>
          </w:tcPr>
          <w:p w:rsidR="00A61920" w:rsidRPr="00B8429E" w:rsidRDefault="00A61920" w:rsidP="00DE3B48">
            <w:pPr>
              <w:jc w:val="center"/>
              <w:rPr>
                <w:sz w:val="14"/>
                <w:szCs w:val="14"/>
                <w:lang w:val="lt-LT"/>
              </w:rPr>
            </w:pPr>
            <w:r w:rsidRPr="00B8429E">
              <w:rPr>
                <w:sz w:val="14"/>
                <w:szCs w:val="14"/>
                <w:lang w:val="lt-LT"/>
              </w:rPr>
              <w:t>P</w:t>
            </w:r>
          </w:p>
        </w:tc>
        <w:tc>
          <w:tcPr>
            <w:tcW w:w="253"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A ir P</w:t>
            </w:r>
          </w:p>
        </w:tc>
      </w:tr>
      <w:tr w:rsidR="00A61920" w:rsidRPr="001D26F3" w:rsidTr="00DE3B48">
        <w:trPr>
          <w:trHeight w:val="65"/>
        </w:trPr>
        <w:tc>
          <w:tcPr>
            <w:tcW w:w="194" w:type="pct"/>
            <w:vMerge/>
          </w:tcPr>
          <w:p w:rsidR="00A61920" w:rsidRPr="001D26F3" w:rsidRDefault="00A61920" w:rsidP="00DE3B48">
            <w:pPr>
              <w:ind w:right="-124"/>
              <w:rPr>
                <w:sz w:val="14"/>
                <w:szCs w:val="14"/>
                <w:lang w:val="lt-LT"/>
              </w:rPr>
            </w:pPr>
          </w:p>
        </w:tc>
        <w:tc>
          <w:tcPr>
            <w:tcW w:w="1694" w:type="pct"/>
            <w:tcBorders>
              <w:top w:val="dotted" w:sz="4" w:space="0" w:color="auto"/>
              <w:bottom w:val="dotted" w:sz="4" w:space="0" w:color="auto"/>
            </w:tcBorders>
          </w:tcPr>
          <w:p w:rsidR="00A61920" w:rsidRPr="001D26F3" w:rsidRDefault="00A61920" w:rsidP="00DE3B48">
            <w:pPr>
              <w:tabs>
                <w:tab w:val="left" w:pos="86"/>
              </w:tabs>
              <w:jc w:val="right"/>
              <w:rPr>
                <w:sz w:val="14"/>
                <w:szCs w:val="14"/>
                <w:lang w:val="lt-LT"/>
              </w:rPr>
            </w:pPr>
            <w:r w:rsidRPr="008D38E4">
              <w:rPr>
                <w:sz w:val="14"/>
                <w:szCs w:val="14"/>
                <w:lang w:val="lt-LT"/>
              </w:rPr>
              <w:t xml:space="preserve">1-4 </w:t>
            </w:r>
            <w:proofErr w:type="spellStart"/>
            <w:r w:rsidRPr="008D38E4">
              <w:rPr>
                <w:sz w:val="14"/>
                <w:szCs w:val="14"/>
                <w:lang w:val="lt-LT"/>
              </w:rPr>
              <w:t>kl</w:t>
            </w:r>
            <w:proofErr w:type="spellEnd"/>
            <w:r w:rsidRPr="008D38E4">
              <w:rPr>
                <w:sz w:val="14"/>
                <w:szCs w:val="14"/>
                <w:lang w:val="lt-LT"/>
              </w:rPr>
              <w:t>.</w:t>
            </w:r>
          </w:p>
        </w:tc>
        <w:tc>
          <w:tcPr>
            <w:tcW w:w="262" w:type="pct"/>
            <w:gridSpan w:val="2"/>
            <w:vAlign w:val="center"/>
          </w:tcPr>
          <w:p w:rsidR="00A61920" w:rsidRDefault="00A61920" w:rsidP="00DE3B48">
            <w:pPr>
              <w:jc w:val="center"/>
              <w:rPr>
                <w:sz w:val="16"/>
                <w:szCs w:val="16"/>
                <w:lang w:val="lt-LT"/>
              </w:rPr>
            </w:pPr>
            <w:r w:rsidRPr="008D38E4">
              <w:rPr>
                <w:sz w:val="14"/>
                <w:szCs w:val="14"/>
                <w:lang w:val="lt-LT"/>
              </w:rPr>
              <w:t>24,4</w:t>
            </w:r>
          </w:p>
        </w:tc>
        <w:tc>
          <w:tcPr>
            <w:tcW w:w="262" w:type="pct"/>
            <w:gridSpan w:val="3"/>
            <w:vAlign w:val="center"/>
          </w:tcPr>
          <w:p w:rsidR="00A61920" w:rsidRDefault="00A61920" w:rsidP="00DE3B48">
            <w:pPr>
              <w:jc w:val="center"/>
              <w:rPr>
                <w:sz w:val="16"/>
                <w:szCs w:val="16"/>
                <w:lang w:val="lt-LT"/>
              </w:rPr>
            </w:pPr>
            <w:r>
              <w:rPr>
                <w:sz w:val="14"/>
                <w:szCs w:val="14"/>
                <w:lang w:val="lt-LT"/>
              </w:rPr>
              <w:t>48,8</w:t>
            </w:r>
          </w:p>
        </w:tc>
        <w:tc>
          <w:tcPr>
            <w:tcW w:w="263"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73,2</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24,4</w:t>
            </w:r>
          </w:p>
        </w:tc>
        <w:tc>
          <w:tcPr>
            <w:tcW w:w="261" w:type="pct"/>
            <w:gridSpan w:val="2"/>
            <w:shd w:val="clear" w:color="auto" w:fill="auto"/>
            <w:vAlign w:val="center"/>
          </w:tcPr>
          <w:p w:rsidR="00A61920" w:rsidRPr="00B8429E" w:rsidRDefault="00A61920" w:rsidP="00DE3B48">
            <w:pPr>
              <w:jc w:val="center"/>
              <w:rPr>
                <w:sz w:val="16"/>
                <w:szCs w:val="16"/>
                <w:lang w:val="lt-LT"/>
              </w:rPr>
            </w:pPr>
            <w:r w:rsidRPr="00B8429E">
              <w:rPr>
                <w:sz w:val="16"/>
                <w:szCs w:val="16"/>
                <w:lang w:val="lt-LT"/>
              </w:rPr>
              <w:t>48,8</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73,2</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24,4</w:t>
            </w:r>
          </w:p>
        </w:tc>
        <w:tc>
          <w:tcPr>
            <w:tcW w:w="261" w:type="pct"/>
            <w:gridSpan w:val="2"/>
            <w:shd w:val="clear" w:color="auto" w:fill="auto"/>
            <w:vAlign w:val="center"/>
          </w:tcPr>
          <w:p w:rsidR="00A61920" w:rsidRPr="00B8429E" w:rsidRDefault="00A61920" w:rsidP="00DE3B48">
            <w:pPr>
              <w:jc w:val="center"/>
              <w:rPr>
                <w:sz w:val="16"/>
                <w:szCs w:val="16"/>
                <w:lang w:val="lt-LT"/>
              </w:rPr>
            </w:pPr>
            <w:r w:rsidRPr="00B8429E">
              <w:rPr>
                <w:sz w:val="16"/>
                <w:szCs w:val="16"/>
                <w:lang w:val="lt-LT"/>
              </w:rPr>
              <w:t>48,8</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73,2</w:t>
            </w:r>
          </w:p>
        </w:tc>
        <w:tc>
          <w:tcPr>
            <w:tcW w:w="253"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24,4</w:t>
            </w:r>
          </w:p>
        </w:tc>
        <w:tc>
          <w:tcPr>
            <w:tcW w:w="253" w:type="pct"/>
            <w:gridSpan w:val="2"/>
            <w:shd w:val="clear" w:color="auto" w:fill="auto"/>
            <w:vAlign w:val="center"/>
          </w:tcPr>
          <w:p w:rsidR="00A61920" w:rsidRPr="00B8429E" w:rsidRDefault="00A61920" w:rsidP="00DE3B48">
            <w:pPr>
              <w:jc w:val="center"/>
              <w:rPr>
                <w:sz w:val="16"/>
                <w:szCs w:val="16"/>
                <w:lang w:val="lt-LT"/>
              </w:rPr>
            </w:pPr>
            <w:r w:rsidRPr="00B8429E">
              <w:rPr>
                <w:sz w:val="16"/>
                <w:szCs w:val="16"/>
                <w:lang w:val="lt-LT"/>
              </w:rPr>
              <w:t>48,8</w:t>
            </w:r>
          </w:p>
        </w:tc>
        <w:tc>
          <w:tcPr>
            <w:tcW w:w="253"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73,2</w:t>
            </w:r>
          </w:p>
        </w:tc>
      </w:tr>
      <w:tr w:rsidR="00A61920" w:rsidRPr="001D26F3" w:rsidTr="00DE3B48">
        <w:trPr>
          <w:trHeight w:val="60"/>
        </w:trPr>
        <w:tc>
          <w:tcPr>
            <w:tcW w:w="194" w:type="pct"/>
            <w:vMerge/>
          </w:tcPr>
          <w:p w:rsidR="00A61920" w:rsidRPr="001D26F3" w:rsidRDefault="00A61920" w:rsidP="00DE3B48">
            <w:pPr>
              <w:ind w:right="-124"/>
              <w:rPr>
                <w:sz w:val="14"/>
                <w:szCs w:val="14"/>
                <w:lang w:val="lt-LT"/>
              </w:rPr>
            </w:pPr>
          </w:p>
        </w:tc>
        <w:tc>
          <w:tcPr>
            <w:tcW w:w="1694" w:type="pct"/>
            <w:tcBorders>
              <w:top w:val="dotted" w:sz="4" w:space="0" w:color="auto"/>
            </w:tcBorders>
          </w:tcPr>
          <w:p w:rsidR="00A61920" w:rsidRDefault="00A61920" w:rsidP="00DE3B48">
            <w:pPr>
              <w:tabs>
                <w:tab w:val="left" w:pos="86"/>
              </w:tabs>
              <w:jc w:val="right"/>
              <w:rPr>
                <w:sz w:val="14"/>
                <w:szCs w:val="14"/>
                <w:lang w:val="lt-LT"/>
              </w:rPr>
            </w:pPr>
            <w:r w:rsidRPr="008D38E4">
              <w:rPr>
                <w:sz w:val="14"/>
                <w:szCs w:val="14"/>
                <w:lang w:val="lt-LT"/>
              </w:rPr>
              <w:t xml:space="preserve">5-8 </w:t>
            </w:r>
            <w:proofErr w:type="spellStart"/>
            <w:r w:rsidRPr="008D38E4">
              <w:rPr>
                <w:sz w:val="14"/>
                <w:szCs w:val="14"/>
                <w:lang w:val="lt-LT"/>
              </w:rPr>
              <w:t>kl</w:t>
            </w:r>
            <w:proofErr w:type="spellEnd"/>
            <w:r w:rsidRPr="008D38E4">
              <w:rPr>
                <w:sz w:val="14"/>
                <w:szCs w:val="14"/>
                <w:lang w:val="lt-LT"/>
              </w:rPr>
              <w:t>.</w:t>
            </w:r>
          </w:p>
        </w:tc>
        <w:tc>
          <w:tcPr>
            <w:tcW w:w="262" w:type="pct"/>
            <w:gridSpan w:val="2"/>
            <w:vAlign w:val="center"/>
          </w:tcPr>
          <w:p w:rsidR="00A61920" w:rsidRDefault="00A61920" w:rsidP="00DE3B48">
            <w:pPr>
              <w:jc w:val="center"/>
              <w:rPr>
                <w:sz w:val="16"/>
                <w:szCs w:val="16"/>
                <w:lang w:val="lt-LT"/>
              </w:rPr>
            </w:pPr>
            <w:r w:rsidRPr="008D38E4">
              <w:rPr>
                <w:sz w:val="14"/>
                <w:szCs w:val="14"/>
                <w:lang w:val="lt-LT"/>
              </w:rPr>
              <w:t>8,0</w:t>
            </w:r>
          </w:p>
        </w:tc>
        <w:tc>
          <w:tcPr>
            <w:tcW w:w="262" w:type="pct"/>
            <w:gridSpan w:val="3"/>
            <w:vAlign w:val="center"/>
          </w:tcPr>
          <w:p w:rsidR="00A61920" w:rsidRDefault="00A61920" w:rsidP="00DE3B48">
            <w:pPr>
              <w:jc w:val="center"/>
              <w:rPr>
                <w:sz w:val="16"/>
                <w:szCs w:val="16"/>
                <w:lang w:val="lt-LT"/>
              </w:rPr>
            </w:pPr>
            <w:r>
              <w:rPr>
                <w:sz w:val="14"/>
                <w:szCs w:val="14"/>
                <w:lang w:val="lt-LT"/>
              </w:rPr>
              <w:t>31,8</w:t>
            </w:r>
          </w:p>
        </w:tc>
        <w:tc>
          <w:tcPr>
            <w:tcW w:w="263"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39,8</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8,1</w:t>
            </w:r>
          </w:p>
        </w:tc>
        <w:tc>
          <w:tcPr>
            <w:tcW w:w="261" w:type="pct"/>
            <w:gridSpan w:val="2"/>
            <w:shd w:val="clear" w:color="auto" w:fill="auto"/>
            <w:vAlign w:val="center"/>
          </w:tcPr>
          <w:p w:rsidR="00A61920" w:rsidRPr="00B8429E" w:rsidRDefault="00A61920" w:rsidP="00DE3B48">
            <w:pPr>
              <w:jc w:val="center"/>
              <w:rPr>
                <w:sz w:val="16"/>
                <w:szCs w:val="16"/>
                <w:lang w:val="lt-LT"/>
              </w:rPr>
            </w:pPr>
            <w:r w:rsidRPr="00B8429E">
              <w:rPr>
                <w:sz w:val="16"/>
                <w:szCs w:val="16"/>
                <w:lang w:val="lt-LT"/>
              </w:rPr>
              <w:t>31,8</w:t>
            </w:r>
          </w:p>
        </w:tc>
        <w:tc>
          <w:tcPr>
            <w:tcW w:w="261" w:type="pct"/>
            <w:shd w:val="clear" w:color="auto" w:fill="auto"/>
            <w:vAlign w:val="center"/>
          </w:tcPr>
          <w:p w:rsidR="00A61920" w:rsidRPr="00B8429E" w:rsidRDefault="00A61920" w:rsidP="00DE3B48">
            <w:pPr>
              <w:jc w:val="center"/>
              <w:rPr>
                <w:sz w:val="16"/>
                <w:szCs w:val="16"/>
                <w:lang w:val="lt-LT"/>
              </w:rPr>
            </w:pPr>
            <w:r w:rsidRPr="00B8429E">
              <w:rPr>
                <w:sz w:val="16"/>
                <w:szCs w:val="16"/>
                <w:lang w:val="lt-LT"/>
              </w:rPr>
              <w:t>39,9</w:t>
            </w:r>
          </w:p>
        </w:tc>
        <w:tc>
          <w:tcPr>
            <w:tcW w:w="261" w:type="pct"/>
            <w:tcBorders>
              <w:bottom w:val="dotted"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8,2</w:t>
            </w:r>
          </w:p>
        </w:tc>
        <w:tc>
          <w:tcPr>
            <w:tcW w:w="261" w:type="pct"/>
            <w:gridSpan w:val="2"/>
            <w:tcBorders>
              <w:bottom w:val="dotted"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31,8</w:t>
            </w:r>
          </w:p>
        </w:tc>
        <w:tc>
          <w:tcPr>
            <w:tcW w:w="261" w:type="pct"/>
            <w:tcBorders>
              <w:bottom w:val="dotted"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40</w:t>
            </w:r>
          </w:p>
        </w:tc>
        <w:tc>
          <w:tcPr>
            <w:tcW w:w="253" w:type="pct"/>
            <w:tcBorders>
              <w:bottom w:val="dotted"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8,2</w:t>
            </w:r>
          </w:p>
        </w:tc>
        <w:tc>
          <w:tcPr>
            <w:tcW w:w="253" w:type="pct"/>
            <w:gridSpan w:val="2"/>
            <w:tcBorders>
              <w:bottom w:val="dotted"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31,9</w:t>
            </w:r>
          </w:p>
        </w:tc>
        <w:tc>
          <w:tcPr>
            <w:tcW w:w="253" w:type="pct"/>
            <w:tcBorders>
              <w:bottom w:val="dotted"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40,1</w:t>
            </w:r>
          </w:p>
        </w:tc>
      </w:tr>
      <w:tr w:rsidR="00A61920" w:rsidRPr="001D26F3" w:rsidTr="00DE3B48">
        <w:trPr>
          <w:trHeight w:val="169"/>
        </w:trPr>
        <w:tc>
          <w:tcPr>
            <w:tcW w:w="194" w:type="pct"/>
            <w:tcBorders>
              <w:bottom w:val="single" w:sz="4" w:space="0" w:color="auto"/>
            </w:tcBorders>
          </w:tcPr>
          <w:p w:rsidR="00A61920" w:rsidRPr="001D26F3" w:rsidRDefault="00A61920" w:rsidP="00DE3B48">
            <w:pPr>
              <w:ind w:right="-124"/>
              <w:rPr>
                <w:sz w:val="14"/>
                <w:szCs w:val="14"/>
                <w:lang w:val="lt-LT"/>
              </w:rPr>
            </w:pPr>
          </w:p>
        </w:tc>
        <w:tc>
          <w:tcPr>
            <w:tcW w:w="1694" w:type="pct"/>
          </w:tcPr>
          <w:p w:rsidR="00A61920" w:rsidRPr="001D26F3" w:rsidRDefault="00A61920" w:rsidP="00DE3B48">
            <w:pPr>
              <w:tabs>
                <w:tab w:val="left" w:pos="269"/>
              </w:tabs>
              <w:rPr>
                <w:sz w:val="14"/>
                <w:szCs w:val="14"/>
                <w:lang w:val="lt-LT"/>
              </w:rPr>
            </w:pPr>
            <w:r w:rsidRPr="008D38E4">
              <w:rPr>
                <w:sz w:val="14"/>
                <w:szCs w:val="14"/>
                <w:lang w:val="lt-LT"/>
              </w:rPr>
              <w:t>Pažymių vidurkis 5-8 klasėse</w:t>
            </w:r>
          </w:p>
        </w:tc>
        <w:tc>
          <w:tcPr>
            <w:tcW w:w="787" w:type="pct"/>
            <w:gridSpan w:val="6"/>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7,8</w:t>
            </w:r>
          </w:p>
        </w:tc>
        <w:tc>
          <w:tcPr>
            <w:tcW w:w="783" w:type="pct"/>
            <w:gridSpan w:val="4"/>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7,8</w:t>
            </w:r>
          </w:p>
        </w:tc>
        <w:tc>
          <w:tcPr>
            <w:tcW w:w="783" w:type="pct"/>
            <w:gridSpan w:val="4"/>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7,8</w:t>
            </w:r>
          </w:p>
        </w:tc>
        <w:tc>
          <w:tcPr>
            <w:tcW w:w="759" w:type="pct"/>
            <w:gridSpan w:val="4"/>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7,8</w:t>
            </w:r>
          </w:p>
        </w:tc>
      </w:tr>
      <w:tr w:rsidR="00A61920" w:rsidRPr="00B8429E" w:rsidTr="00DE3B48">
        <w:trPr>
          <w:trHeight w:val="258"/>
        </w:trPr>
        <w:tc>
          <w:tcPr>
            <w:tcW w:w="194" w:type="pct"/>
            <w:tcBorders>
              <w:bottom w:val="single" w:sz="4" w:space="0" w:color="auto"/>
            </w:tcBorders>
          </w:tcPr>
          <w:p w:rsidR="00A61920" w:rsidRPr="001D26F3" w:rsidRDefault="00A61920" w:rsidP="00DE3B48">
            <w:pPr>
              <w:ind w:right="-124"/>
              <w:rPr>
                <w:sz w:val="14"/>
                <w:szCs w:val="14"/>
                <w:lang w:val="lt-LT"/>
              </w:rPr>
            </w:pPr>
          </w:p>
        </w:tc>
        <w:tc>
          <w:tcPr>
            <w:tcW w:w="1694" w:type="pct"/>
            <w:shd w:val="clear" w:color="auto" w:fill="auto"/>
          </w:tcPr>
          <w:p w:rsidR="00A61920" w:rsidRPr="008D38E4" w:rsidRDefault="00A61920" w:rsidP="00DE3B48">
            <w:pPr>
              <w:tabs>
                <w:tab w:val="left" w:pos="269"/>
              </w:tabs>
              <w:rPr>
                <w:sz w:val="14"/>
                <w:szCs w:val="14"/>
                <w:lang w:val="lt-LT"/>
              </w:rPr>
            </w:pPr>
            <w:r w:rsidRPr="003F6275">
              <w:rPr>
                <w:sz w:val="14"/>
                <w:szCs w:val="14"/>
                <w:lang w:val="lt-LT"/>
              </w:rPr>
              <w:t xml:space="preserve">5-8 </w:t>
            </w:r>
            <w:proofErr w:type="spellStart"/>
            <w:r w:rsidRPr="003F6275">
              <w:rPr>
                <w:sz w:val="14"/>
                <w:szCs w:val="14"/>
                <w:lang w:val="lt-LT"/>
              </w:rPr>
              <w:t>kl</w:t>
            </w:r>
            <w:proofErr w:type="spellEnd"/>
            <w:r w:rsidRPr="003F6275">
              <w:rPr>
                <w:sz w:val="14"/>
                <w:szCs w:val="14"/>
                <w:lang w:val="lt-LT"/>
              </w:rPr>
              <w:t xml:space="preserve">. mokinių </w:t>
            </w:r>
            <w:r>
              <w:rPr>
                <w:sz w:val="14"/>
                <w:szCs w:val="14"/>
                <w:lang w:val="lt-LT"/>
              </w:rPr>
              <w:t>mokymo(si)  kokybė (</w:t>
            </w:r>
            <w:proofErr w:type="spellStart"/>
            <w:r>
              <w:rPr>
                <w:sz w:val="14"/>
                <w:szCs w:val="14"/>
                <w:lang w:val="lt-LT"/>
              </w:rPr>
              <w:t>proc</w:t>
            </w:r>
            <w:proofErr w:type="spellEnd"/>
            <w:r>
              <w:rPr>
                <w:sz w:val="14"/>
                <w:szCs w:val="14"/>
                <w:lang w:val="lt-LT"/>
              </w:rPr>
              <w:t xml:space="preserve">.) </w:t>
            </w:r>
          </w:p>
        </w:tc>
        <w:tc>
          <w:tcPr>
            <w:tcW w:w="787" w:type="pct"/>
            <w:gridSpan w:val="6"/>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w:t>
            </w:r>
          </w:p>
        </w:tc>
        <w:tc>
          <w:tcPr>
            <w:tcW w:w="783" w:type="pct"/>
            <w:gridSpan w:val="4"/>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26,1</w:t>
            </w:r>
          </w:p>
        </w:tc>
        <w:tc>
          <w:tcPr>
            <w:tcW w:w="783" w:type="pct"/>
            <w:gridSpan w:val="4"/>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26,3</w:t>
            </w:r>
          </w:p>
        </w:tc>
        <w:tc>
          <w:tcPr>
            <w:tcW w:w="759" w:type="pct"/>
            <w:gridSpan w:val="4"/>
            <w:tcBorders>
              <w:bottom w:val="single" w:sz="4" w:space="0" w:color="auto"/>
            </w:tcBorders>
            <w:shd w:val="clear" w:color="auto" w:fill="auto"/>
            <w:vAlign w:val="center"/>
          </w:tcPr>
          <w:p w:rsidR="00A61920" w:rsidRPr="00B8429E" w:rsidRDefault="00A61920" w:rsidP="00DE3B48">
            <w:pPr>
              <w:jc w:val="center"/>
              <w:rPr>
                <w:sz w:val="16"/>
                <w:szCs w:val="16"/>
                <w:lang w:val="lt-LT"/>
              </w:rPr>
            </w:pPr>
            <w:r w:rsidRPr="00B8429E">
              <w:rPr>
                <w:sz w:val="16"/>
                <w:szCs w:val="16"/>
                <w:lang w:val="lt-LT"/>
              </w:rPr>
              <w:t>26,4</w:t>
            </w:r>
          </w:p>
        </w:tc>
      </w:tr>
      <w:tr w:rsidR="00A61920" w:rsidRPr="001D26F3" w:rsidTr="00DE3B48">
        <w:trPr>
          <w:trHeight w:val="325"/>
        </w:trPr>
        <w:tc>
          <w:tcPr>
            <w:tcW w:w="194" w:type="pct"/>
            <w:vMerge w:val="restart"/>
          </w:tcPr>
          <w:p w:rsidR="00A61920" w:rsidRPr="001D26F3" w:rsidRDefault="00A61920" w:rsidP="00DE3B48">
            <w:pPr>
              <w:ind w:right="-131"/>
              <w:rPr>
                <w:sz w:val="14"/>
                <w:szCs w:val="14"/>
                <w:lang w:val="lt-LT"/>
              </w:rPr>
            </w:pPr>
          </w:p>
        </w:tc>
        <w:tc>
          <w:tcPr>
            <w:tcW w:w="1694" w:type="pct"/>
            <w:tcBorders>
              <w:bottom w:val="dotted" w:sz="4" w:space="0" w:color="FFFFFF"/>
            </w:tcBorders>
          </w:tcPr>
          <w:p w:rsidR="00A61920" w:rsidRPr="00E809AE" w:rsidRDefault="00A61920" w:rsidP="00DE3B48">
            <w:pPr>
              <w:rPr>
                <w:sz w:val="14"/>
                <w:szCs w:val="14"/>
                <w:lang w:val="lt-LT"/>
              </w:rPr>
            </w:pPr>
            <w:r w:rsidRPr="00E809AE">
              <w:rPr>
                <w:sz w:val="14"/>
                <w:szCs w:val="14"/>
                <w:lang w:val="lt-LT"/>
              </w:rPr>
              <w:t>4 klasės mokinių pasiekusių aukštesnįjį mokymosi pasiekimų lygį atliekant standartizuotus  testus skaičius (</w:t>
            </w:r>
            <w:proofErr w:type="spellStart"/>
            <w:r w:rsidRPr="00E809AE">
              <w:rPr>
                <w:sz w:val="14"/>
                <w:szCs w:val="14"/>
                <w:lang w:val="lt-LT"/>
              </w:rPr>
              <w:t>proc</w:t>
            </w:r>
            <w:proofErr w:type="spellEnd"/>
            <w:r w:rsidRPr="00E809AE">
              <w:rPr>
                <w:sz w:val="14"/>
                <w:szCs w:val="14"/>
                <w:lang w:val="lt-LT"/>
              </w:rPr>
              <w:t xml:space="preserve">.): </w:t>
            </w:r>
          </w:p>
        </w:tc>
        <w:tc>
          <w:tcPr>
            <w:tcW w:w="226" w:type="pct"/>
            <w:tcBorders>
              <w:bottom w:val="dotted" w:sz="4" w:space="0" w:color="auto"/>
              <w:right w:val="single" w:sz="4" w:space="0" w:color="auto"/>
            </w:tcBorders>
          </w:tcPr>
          <w:p w:rsidR="00A61920" w:rsidRPr="00F97EE4" w:rsidRDefault="00A61920" w:rsidP="00DE3B48">
            <w:pPr>
              <w:tabs>
                <w:tab w:val="left" w:pos="709"/>
              </w:tabs>
              <w:rPr>
                <w:sz w:val="14"/>
                <w:szCs w:val="14"/>
              </w:rPr>
            </w:pPr>
            <w:proofErr w:type="spellStart"/>
            <w:r w:rsidRPr="00F97EE4">
              <w:rPr>
                <w:sz w:val="14"/>
                <w:szCs w:val="14"/>
              </w:rPr>
              <w:t>Šalies</w:t>
            </w:r>
            <w:proofErr w:type="spellEnd"/>
          </w:p>
        </w:tc>
        <w:tc>
          <w:tcPr>
            <w:tcW w:w="225" w:type="pct"/>
            <w:gridSpan w:val="3"/>
            <w:tcBorders>
              <w:left w:val="single" w:sz="4" w:space="0" w:color="auto"/>
              <w:bottom w:val="dotted" w:sz="4" w:space="0" w:color="auto"/>
            </w:tcBorders>
          </w:tcPr>
          <w:p w:rsidR="00A61920" w:rsidRPr="00F97EE4" w:rsidRDefault="00A61920" w:rsidP="00DE3B48">
            <w:pPr>
              <w:tabs>
                <w:tab w:val="left" w:pos="709"/>
              </w:tabs>
              <w:rPr>
                <w:sz w:val="14"/>
                <w:szCs w:val="14"/>
              </w:rPr>
            </w:pPr>
            <w:proofErr w:type="spellStart"/>
            <w:r w:rsidRPr="00F97EE4">
              <w:rPr>
                <w:sz w:val="14"/>
                <w:szCs w:val="14"/>
              </w:rPr>
              <w:t>Mokyklos</w:t>
            </w:r>
            <w:proofErr w:type="spellEnd"/>
          </w:p>
          <w:p w:rsidR="00A61920" w:rsidRPr="00F97EE4" w:rsidRDefault="00A61920" w:rsidP="00DE3B48">
            <w:pPr>
              <w:tabs>
                <w:tab w:val="left" w:pos="709"/>
              </w:tabs>
              <w:rPr>
                <w:sz w:val="14"/>
                <w:szCs w:val="14"/>
              </w:rPr>
            </w:pPr>
            <w:r w:rsidRPr="00F97EE4">
              <w:rPr>
                <w:sz w:val="14"/>
                <w:szCs w:val="14"/>
              </w:rPr>
              <w:t>(</w:t>
            </w:r>
            <w:proofErr w:type="spellStart"/>
            <w:r w:rsidRPr="00F97EE4">
              <w:rPr>
                <w:sz w:val="14"/>
                <w:szCs w:val="14"/>
                <w:u w:val="single"/>
              </w:rPr>
              <w:t>su</w:t>
            </w:r>
            <w:proofErr w:type="spellEnd"/>
            <w:r w:rsidRPr="00F97EE4">
              <w:rPr>
                <w:sz w:val="14"/>
                <w:szCs w:val="14"/>
              </w:rPr>
              <w:t xml:space="preserve"> SUP)</w:t>
            </w:r>
          </w:p>
        </w:tc>
        <w:tc>
          <w:tcPr>
            <w:tcW w:w="336" w:type="pct"/>
            <w:gridSpan w:val="2"/>
            <w:tcBorders>
              <w:left w:val="dotted" w:sz="4" w:space="0" w:color="auto"/>
              <w:bottom w:val="dotted" w:sz="4" w:space="0" w:color="auto"/>
            </w:tcBorders>
          </w:tcPr>
          <w:p w:rsidR="00A61920" w:rsidRPr="00F97EE4" w:rsidRDefault="00A61920" w:rsidP="00DE3B48">
            <w:pPr>
              <w:tabs>
                <w:tab w:val="left" w:pos="709"/>
              </w:tabs>
              <w:rPr>
                <w:sz w:val="14"/>
                <w:szCs w:val="14"/>
              </w:rPr>
            </w:pPr>
            <w:proofErr w:type="spellStart"/>
            <w:r w:rsidRPr="00F97EE4">
              <w:rPr>
                <w:sz w:val="14"/>
                <w:szCs w:val="14"/>
              </w:rPr>
              <w:t>Mokyk</w:t>
            </w:r>
            <w:proofErr w:type="spellEnd"/>
          </w:p>
          <w:p w:rsidR="00A61920" w:rsidRPr="00F97EE4" w:rsidRDefault="00A61920" w:rsidP="00DE3B48">
            <w:pPr>
              <w:tabs>
                <w:tab w:val="left" w:pos="709"/>
              </w:tabs>
              <w:rPr>
                <w:sz w:val="14"/>
                <w:szCs w:val="14"/>
              </w:rPr>
            </w:pPr>
            <w:r w:rsidRPr="00F97EE4">
              <w:rPr>
                <w:sz w:val="14"/>
                <w:szCs w:val="14"/>
              </w:rPr>
              <w:t>los</w:t>
            </w:r>
          </w:p>
          <w:p w:rsidR="00A61920" w:rsidRPr="00F97EE4" w:rsidRDefault="00A61920" w:rsidP="00DE3B48">
            <w:pPr>
              <w:rPr>
                <w:sz w:val="14"/>
                <w:szCs w:val="14"/>
              </w:rPr>
            </w:pPr>
            <w:r w:rsidRPr="00F97EE4">
              <w:rPr>
                <w:sz w:val="14"/>
                <w:szCs w:val="14"/>
              </w:rPr>
              <w:t>(</w:t>
            </w:r>
            <w:r w:rsidRPr="00F97EE4">
              <w:rPr>
                <w:sz w:val="14"/>
                <w:szCs w:val="14"/>
                <w:u w:val="single"/>
              </w:rPr>
              <w:t>be</w:t>
            </w:r>
            <w:r w:rsidRPr="00F97EE4">
              <w:rPr>
                <w:sz w:val="14"/>
                <w:szCs w:val="14"/>
              </w:rPr>
              <w:t xml:space="preserve"> SUP)</w:t>
            </w:r>
          </w:p>
          <w:p w:rsidR="00A61920" w:rsidRPr="00F97EE4" w:rsidRDefault="00A61920" w:rsidP="00DE3B48">
            <w:pPr>
              <w:tabs>
                <w:tab w:val="left" w:pos="709"/>
              </w:tabs>
              <w:rPr>
                <w:sz w:val="14"/>
                <w:szCs w:val="14"/>
              </w:rPr>
            </w:pPr>
          </w:p>
        </w:tc>
        <w:tc>
          <w:tcPr>
            <w:tcW w:w="783" w:type="pct"/>
            <w:gridSpan w:val="4"/>
            <w:vMerge w:val="restart"/>
          </w:tcPr>
          <w:p w:rsidR="00A61920" w:rsidRDefault="00A61920" w:rsidP="00DE3B48">
            <w:pPr>
              <w:jc w:val="center"/>
              <w:rPr>
                <w:sz w:val="14"/>
                <w:szCs w:val="14"/>
                <w:lang w:val="lt-LT"/>
              </w:rPr>
            </w:pPr>
          </w:p>
          <w:p w:rsidR="00A61920" w:rsidRDefault="00A61920" w:rsidP="00DE3B48">
            <w:pPr>
              <w:jc w:val="center"/>
              <w:rPr>
                <w:sz w:val="14"/>
                <w:szCs w:val="14"/>
                <w:lang w:val="lt-LT"/>
              </w:rPr>
            </w:pPr>
          </w:p>
          <w:p w:rsidR="00A61920" w:rsidRDefault="00A61920" w:rsidP="00DE3B48">
            <w:pPr>
              <w:jc w:val="center"/>
              <w:rPr>
                <w:sz w:val="14"/>
                <w:szCs w:val="14"/>
                <w:lang w:val="lt-LT"/>
              </w:rPr>
            </w:pPr>
          </w:p>
          <w:p w:rsidR="00A61920" w:rsidRDefault="00A61920" w:rsidP="00DE3B48">
            <w:pPr>
              <w:jc w:val="center"/>
              <w:rPr>
                <w:sz w:val="14"/>
                <w:szCs w:val="14"/>
                <w:lang w:val="lt-LT"/>
              </w:rPr>
            </w:pPr>
          </w:p>
          <w:p w:rsidR="00A61920" w:rsidRPr="00B667AF" w:rsidRDefault="00A61920" w:rsidP="00DE3B48">
            <w:pPr>
              <w:jc w:val="center"/>
              <w:rPr>
                <w:sz w:val="14"/>
                <w:szCs w:val="14"/>
                <w:lang w:val="lt-LT"/>
              </w:rPr>
            </w:pPr>
            <w:proofErr w:type="spellStart"/>
            <w:r w:rsidRPr="00B667AF">
              <w:rPr>
                <w:sz w:val="14"/>
                <w:szCs w:val="14"/>
                <w:lang w:val="lt-LT"/>
              </w:rPr>
              <w:t>Viršiajamas</w:t>
            </w:r>
            <w:proofErr w:type="spellEnd"/>
            <w:r w:rsidRPr="00B667AF">
              <w:rPr>
                <w:sz w:val="14"/>
                <w:szCs w:val="14"/>
                <w:lang w:val="lt-LT"/>
              </w:rPr>
              <w:t xml:space="preserve"> šalies vidurkis</w:t>
            </w:r>
          </w:p>
          <w:p w:rsidR="00A61920" w:rsidRPr="00F65F20" w:rsidRDefault="00A61920" w:rsidP="00DE3B48">
            <w:pPr>
              <w:tabs>
                <w:tab w:val="left" w:pos="709"/>
              </w:tabs>
              <w:rPr>
                <w:sz w:val="16"/>
                <w:szCs w:val="16"/>
              </w:rPr>
            </w:pPr>
          </w:p>
        </w:tc>
        <w:tc>
          <w:tcPr>
            <w:tcW w:w="783" w:type="pct"/>
            <w:gridSpan w:val="4"/>
            <w:vMerge w:val="restart"/>
            <w:vAlign w:val="center"/>
          </w:tcPr>
          <w:p w:rsidR="00A61920" w:rsidRPr="00424662" w:rsidRDefault="00A61920" w:rsidP="00DE3B48">
            <w:pPr>
              <w:jc w:val="center"/>
              <w:rPr>
                <w:sz w:val="14"/>
                <w:szCs w:val="14"/>
                <w:lang w:val="lt-LT"/>
              </w:rPr>
            </w:pPr>
            <w:proofErr w:type="spellStart"/>
            <w:r w:rsidRPr="00B667AF">
              <w:rPr>
                <w:sz w:val="14"/>
                <w:szCs w:val="14"/>
                <w:lang w:val="lt-LT"/>
              </w:rPr>
              <w:t>Viršiajamas</w:t>
            </w:r>
            <w:proofErr w:type="spellEnd"/>
            <w:r w:rsidRPr="00B667AF">
              <w:rPr>
                <w:sz w:val="14"/>
                <w:szCs w:val="14"/>
                <w:lang w:val="lt-LT"/>
              </w:rPr>
              <w:t xml:space="preserve"> šalies vidurkis</w:t>
            </w:r>
          </w:p>
        </w:tc>
        <w:tc>
          <w:tcPr>
            <w:tcW w:w="759" w:type="pct"/>
            <w:gridSpan w:val="4"/>
            <w:vMerge w:val="restart"/>
            <w:vAlign w:val="center"/>
          </w:tcPr>
          <w:p w:rsidR="00A61920" w:rsidRPr="00424662" w:rsidRDefault="00A61920" w:rsidP="00DE3B48">
            <w:pPr>
              <w:jc w:val="center"/>
              <w:rPr>
                <w:sz w:val="14"/>
                <w:szCs w:val="14"/>
                <w:lang w:val="lt-LT"/>
              </w:rPr>
            </w:pPr>
            <w:proofErr w:type="spellStart"/>
            <w:r w:rsidRPr="00B667AF">
              <w:rPr>
                <w:sz w:val="14"/>
                <w:szCs w:val="14"/>
                <w:lang w:val="lt-LT"/>
              </w:rPr>
              <w:t>Viršiajamas</w:t>
            </w:r>
            <w:proofErr w:type="spellEnd"/>
            <w:r w:rsidRPr="00B667AF">
              <w:rPr>
                <w:sz w:val="14"/>
                <w:szCs w:val="14"/>
                <w:lang w:val="lt-LT"/>
              </w:rPr>
              <w:t xml:space="preserve"> šalies vidurkis</w:t>
            </w:r>
          </w:p>
        </w:tc>
      </w:tr>
      <w:tr w:rsidR="00A61920" w:rsidRPr="001D26F3" w:rsidTr="00DE3B48">
        <w:trPr>
          <w:trHeight w:val="125"/>
        </w:trPr>
        <w:tc>
          <w:tcPr>
            <w:tcW w:w="194" w:type="pct"/>
            <w:vMerge/>
          </w:tcPr>
          <w:p w:rsidR="00A61920" w:rsidRPr="001D26F3" w:rsidRDefault="00A61920" w:rsidP="00DE3B48">
            <w:pPr>
              <w:ind w:right="-131"/>
              <w:rPr>
                <w:sz w:val="14"/>
                <w:szCs w:val="14"/>
                <w:lang w:val="lt-LT"/>
              </w:rPr>
            </w:pPr>
          </w:p>
        </w:tc>
        <w:tc>
          <w:tcPr>
            <w:tcW w:w="1694" w:type="pct"/>
            <w:tcBorders>
              <w:top w:val="dotted" w:sz="4" w:space="0" w:color="FFFFFF"/>
              <w:bottom w:val="dotted" w:sz="4" w:space="0" w:color="FFFFFF"/>
            </w:tcBorders>
          </w:tcPr>
          <w:p w:rsidR="00A61920" w:rsidRPr="00E809AE" w:rsidRDefault="00A61920" w:rsidP="00DE3B48">
            <w:pPr>
              <w:jc w:val="right"/>
              <w:rPr>
                <w:sz w:val="14"/>
                <w:szCs w:val="14"/>
              </w:rPr>
            </w:pPr>
            <w:proofErr w:type="spellStart"/>
            <w:r w:rsidRPr="00E809AE">
              <w:rPr>
                <w:sz w:val="14"/>
                <w:szCs w:val="14"/>
              </w:rPr>
              <w:t>Skaitymo</w:t>
            </w:r>
            <w:proofErr w:type="spellEnd"/>
          </w:p>
        </w:tc>
        <w:tc>
          <w:tcPr>
            <w:tcW w:w="226" w:type="pct"/>
            <w:tcBorders>
              <w:top w:val="dotted" w:sz="4" w:space="0" w:color="auto"/>
              <w:bottom w:val="dotted" w:sz="4" w:space="0" w:color="auto"/>
              <w:right w:val="single" w:sz="4" w:space="0" w:color="auto"/>
            </w:tcBorders>
          </w:tcPr>
          <w:p w:rsidR="00A61920" w:rsidRPr="00F97EE4" w:rsidRDefault="00A61920" w:rsidP="00DE3B48">
            <w:pPr>
              <w:rPr>
                <w:sz w:val="14"/>
                <w:szCs w:val="14"/>
                <w:lang w:eastAsia="lt-LT"/>
              </w:rPr>
            </w:pPr>
            <w:r w:rsidRPr="00F97EE4">
              <w:rPr>
                <w:sz w:val="14"/>
                <w:szCs w:val="14"/>
                <w:lang w:eastAsia="lt-LT"/>
              </w:rPr>
              <w:t>14,5</w:t>
            </w:r>
          </w:p>
        </w:tc>
        <w:tc>
          <w:tcPr>
            <w:tcW w:w="225" w:type="pct"/>
            <w:gridSpan w:val="3"/>
            <w:tcBorders>
              <w:top w:val="dotted" w:sz="4" w:space="0" w:color="auto"/>
              <w:left w:val="single"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12,2</w:t>
            </w:r>
          </w:p>
        </w:tc>
        <w:tc>
          <w:tcPr>
            <w:tcW w:w="336" w:type="pct"/>
            <w:gridSpan w:val="2"/>
            <w:tcBorders>
              <w:top w:val="dotted" w:sz="4" w:space="0" w:color="auto"/>
              <w:left w:val="dotted"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12,8</w:t>
            </w:r>
          </w:p>
        </w:tc>
        <w:tc>
          <w:tcPr>
            <w:tcW w:w="783" w:type="pct"/>
            <w:gridSpan w:val="4"/>
            <w:vMerge/>
          </w:tcPr>
          <w:p w:rsidR="00A61920" w:rsidRPr="00DE6C6D" w:rsidRDefault="00A61920" w:rsidP="00DE3B48">
            <w:pPr>
              <w:rPr>
                <w:sz w:val="20"/>
                <w:szCs w:val="20"/>
                <w:lang w:eastAsia="lt-LT"/>
              </w:rPr>
            </w:pPr>
          </w:p>
        </w:tc>
        <w:tc>
          <w:tcPr>
            <w:tcW w:w="783" w:type="pct"/>
            <w:gridSpan w:val="4"/>
            <w:vMerge/>
            <w:vAlign w:val="center"/>
          </w:tcPr>
          <w:p w:rsidR="00A61920" w:rsidRPr="00424662" w:rsidRDefault="00A61920" w:rsidP="00DE3B48">
            <w:pPr>
              <w:jc w:val="center"/>
              <w:rPr>
                <w:sz w:val="14"/>
                <w:szCs w:val="14"/>
                <w:lang w:val="lt-LT"/>
              </w:rPr>
            </w:pPr>
          </w:p>
        </w:tc>
        <w:tc>
          <w:tcPr>
            <w:tcW w:w="759" w:type="pct"/>
            <w:gridSpan w:val="4"/>
            <w:vMerge/>
            <w:vAlign w:val="center"/>
          </w:tcPr>
          <w:p w:rsidR="00A61920" w:rsidRPr="00424662" w:rsidRDefault="00A61920" w:rsidP="00DE3B48">
            <w:pPr>
              <w:jc w:val="center"/>
              <w:rPr>
                <w:sz w:val="14"/>
                <w:szCs w:val="14"/>
                <w:lang w:val="lt-LT"/>
              </w:rPr>
            </w:pPr>
          </w:p>
        </w:tc>
      </w:tr>
      <w:tr w:rsidR="00A61920" w:rsidRPr="001D26F3" w:rsidTr="00DE3B48">
        <w:trPr>
          <w:trHeight w:val="125"/>
        </w:trPr>
        <w:tc>
          <w:tcPr>
            <w:tcW w:w="194" w:type="pct"/>
            <w:vMerge/>
          </w:tcPr>
          <w:p w:rsidR="00A61920" w:rsidRPr="001D26F3" w:rsidRDefault="00A61920" w:rsidP="00DE3B48">
            <w:pPr>
              <w:ind w:right="-131"/>
              <w:rPr>
                <w:sz w:val="14"/>
                <w:szCs w:val="14"/>
                <w:lang w:val="lt-LT"/>
              </w:rPr>
            </w:pPr>
          </w:p>
        </w:tc>
        <w:tc>
          <w:tcPr>
            <w:tcW w:w="1694" w:type="pct"/>
            <w:tcBorders>
              <w:top w:val="dotted" w:sz="4" w:space="0" w:color="FFFFFF"/>
              <w:bottom w:val="dotted" w:sz="4" w:space="0" w:color="FFFFFF"/>
            </w:tcBorders>
          </w:tcPr>
          <w:p w:rsidR="00A61920" w:rsidRPr="00E809AE" w:rsidRDefault="00A61920" w:rsidP="00DE3B48">
            <w:pPr>
              <w:jc w:val="right"/>
              <w:rPr>
                <w:sz w:val="14"/>
                <w:szCs w:val="14"/>
              </w:rPr>
            </w:pPr>
            <w:proofErr w:type="spellStart"/>
            <w:r w:rsidRPr="00E809AE">
              <w:rPr>
                <w:sz w:val="14"/>
                <w:szCs w:val="14"/>
              </w:rPr>
              <w:t>Rašymo</w:t>
            </w:r>
            <w:proofErr w:type="spellEnd"/>
          </w:p>
        </w:tc>
        <w:tc>
          <w:tcPr>
            <w:tcW w:w="226" w:type="pct"/>
            <w:tcBorders>
              <w:top w:val="dotted" w:sz="4" w:space="0" w:color="auto"/>
              <w:bottom w:val="dotted" w:sz="4" w:space="0" w:color="auto"/>
              <w:right w:val="single" w:sz="4" w:space="0" w:color="auto"/>
            </w:tcBorders>
          </w:tcPr>
          <w:p w:rsidR="00A61920" w:rsidRPr="00F97EE4" w:rsidRDefault="00A61920" w:rsidP="00DE3B48">
            <w:pPr>
              <w:rPr>
                <w:sz w:val="14"/>
                <w:szCs w:val="14"/>
                <w:lang w:eastAsia="lt-LT"/>
              </w:rPr>
            </w:pPr>
            <w:r w:rsidRPr="00F97EE4">
              <w:rPr>
                <w:sz w:val="14"/>
                <w:szCs w:val="14"/>
                <w:lang w:eastAsia="lt-LT"/>
              </w:rPr>
              <w:t>19,4</w:t>
            </w:r>
          </w:p>
        </w:tc>
        <w:tc>
          <w:tcPr>
            <w:tcW w:w="225" w:type="pct"/>
            <w:gridSpan w:val="3"/>
            <w:tcBorders>
              <w:top w:val="dotted" w:sz="4" w:space="0" w:color="auto"/>
              <w:left w:val="single"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24,5</w:t>
            </w:r>
          </w:p>
        </w:tc>
        <w:tc>
          <w:tcPr>
            <w:tcW w:w="336" w:type="pct"/>
            <w:gridSpan w:val="2"/>
            <w:tcBorders>
              <w:top w:val="dotted" w:sz="4" w:space="0" w:color="auto"/>
              <w:left w:val="dotted"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25,5</w:t>
            </w:r>
          </w:p>
        </w:tc>
        <w:tc>
          <w:tcPr>
            <w:tcW w:w="783" w:type="pct"/>
            <w:gridSpan w:val="4"/>
            <w:vMerge/>
          </w:tcPr>
          <w:p w:rsidR="00A61920" w:rsidRPr="00DE6C6D" w:rsidRDefault="00A61920" w:rsidP="00DE3B48">
            <w:pPr>
              <w:rPr>
                <w:sz w:val="20"/>
                <w:szCs w:val="20"/>
                <w:lang w:eastAsia="lt-LT"/>
              </w:rPr>
            </w:pPr>
          </w:p>
        </w:tc>
        <w:tc>
          <w:tcPr>
            <w:tcW w:w="783" w:type="pct"/>
            <w:gridSpan w:val="4"/>
            <w:vMerge/>
            <w:vAlign w:val="center"/>
          </w:tcPr>
          <w:p w:rsidR="00A61920" w:rsidRPr="00424662" w:rsidRDefault="00A61920" w:rsidP="00DE3B48">
            <w:pPr>
              <w:jc w:val="center"/>
              <w:rPr>
                <w:sz w:val="14"/>
                <w:szCs w:val="14"/>
                <w:lang w:val="lt-LT"/>
              </w:rPr>
            </w:pPr>
          </w:p>
        </w:tc>
        <w:tc>
          <w:tcPr>
            <w:tcW w:w="759" w:type="pct"/>
            <w:gridSpan w:val="4"/>
            <w:vMerge/>
            <w:vAlign w:val="center"/>
          </w:tcPr>
          <w:p w:rsidR="00A61920" w:rsidRPr="00424662" w:rsidRDefault="00A61920" w:rsidP="00DE3B48">
            <w:pPr>
              <w:jc w:val="center"/>
              <w:rPr>
                <w:sz w:val="14"/>
                <w:szCs w:val="14"/>
                <w:lang w:val="lt-LT"/>
              </w:rPr>
            </w:pPr>
          </w:p>
        </w:tc>
      </w:tr>
      <w:tr w:rsidR="00A61920" w:rsidRPr="001D26F3" w:rsidTr="00DE3B48">
        <w:trPr>
          <w:trHeight w:val="125"/>
        </w:trPr>
        <w:tc>
          <w:tcPr>
            <w:tcW w:w="194" w:type="pct"/>
            <w:vMerge/>
          </w:tcPr>
          <w:p w:rsidR="00A61920" w:rsidRPr="001D26F3" w:rsidRDefault="00A61920" w:rsidP="00DE3B48">
            <w:pPr>
              <w:ind w:right="-131"/>
              <w:rPr>
                <w:sz w:val="14"/>
                <w:szCs w:val="14"/>
                <w:lang w:val="lt-LT"/>
              </w:rPr>
            </w:pPr>
          </w:p>
        </w:tc>
        <w:tc>
          <w:tcPr>
            <w:tcW w:w="1694" w:type="pct"/>
            <w:tcBorders>
              <w:top w:val="dotted" w:sz="4" w:space="0" w:color="FFFFFF"/>
              <w:bottom w:val="dotted" w:sz="4" w:space="0" w:color="FFFFFF"/>
            </w:tcBorders>
          </w:tcPr>
          <w:p w:rsidR="00A61920" w:rsidRPr="00E809AE" w:rsidRDefault="00A61920" w:rsidP="00DE3B48">
            <w:pPr>
              <w:jc w:val="right"/>
              <w:rPr>
                <w:sz w:val="14"/>
                <w:szCs w:val="14"/>
              </w:rPr>
            </w:pPr>
            <w:proofErr w:type="spellStart"/>
            <w:r w:rsidRPr="00E809AE">
              <w:rPr>
                <w:sz w:val="14"/>
                <w:szCs w:val="14"/>
              </w:rPr>
              <w:t>Matematikos</w:t>
            </w:r>
            <w:proofErr w:type="spellEnd"/>
          </w:p>
        </w:tc>
        <w:tc>
          <w:tcPr>
            <w:tcW w:w="226" w:type="pct"/>
            <w:tcBorders>
              <w:top w:val="dotted" w:sz="4" w:space="0" w:color="auto"/>
              <w:bottom w:val="dotted" w:sz="4" w:space="0" w:color="auto"/>
              <w:right w:val="single" w:sz="4" w:space="0" w:color="auto"/>
            </w:tcBorders>
          </w:tcPr>
          <w:p w:rsidR="00A61920" w:rsidRPr="00F97EE4" w:rsidRDefault="00A61920" w:rsidP="00DE3B48">
            <w:pPr>
              <w:rPr>
                <w:sz w:val="14"/>
                <w:szCs w:val="14"/>
                <w:lang w:eastAsia="lt-LT"/>
              </w:rPr>
            </w:pPr>
            <w:r w:rsidRPr="00F97EE4">
              <w:rPr>
                <w:sz w:val="14"/>
                <w:szCs w:val="14"/>
                <w:lang w:eastAsia="lt-LT"/>
              </w:rPr>
              <w:t>14,6</w:t>
            </w:r>
          </w:p>
        </w:tc>
        <w:tc>
          <w:tcPr>
            <w:tcW w:w="225" w:type="pct"/>
            <w:gridSpan w:val="3"/>
            <w:tcBorders>
              <w:top w:val="dotted" w:sz="4" w:space="0" w:color="auto"/>
              <w:left w:val="single"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12,2</w:t>
            </w:r>
          </w:p>
        </w:tc>
        <w:tc>
          <w:tcPr>
            <w:tcW w:w="336" w:type="pct"/>
            <w:gridSpan w:val="2"/>
            <w:tcBorders>
              <w:top w:val="dotted" w:sz="4" w:space="0" w:color="auto"/>
              <w:left w:val="dotted"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12,8</w:t>
            </w:r>
          </w:p>
        </w:tc>
        <w:tc>
          <w:tcPr>
            <w:tcW w:w="783" w:type="pct"/>
            <w:gridSpan w:val="4"/>
            <w:vMerge/>
          </w:tcPr>
          <w:p w:rsidR="00A61920" w:rsidRPr="00DE6C6D" w:rsidRDefault="00A61920" w:rsidP="00DE3B48">
            <w:pPr>
              <w:rPr>
                <w:sz w:val="20"/>
                <w:szCs w:val="20"/>
                <w:lang w:eastAsia="lt-LT"/>
              </w:rPr>
            </w:pPr>
          </w:p>
        </w:tc>
        <w:tc>
          <w:tcPr>
            <w:tcW w:w="783" w:type="pct"/>
            <w:gridSpan w:val="4"/>
            <w:vMerge/>
            <w:vAlign w:val="center"/>
          </w:tcPr>
          <w:p w:rsidR="00A61920" w:rsidRPr="00424662" w:rsidRDefault="00A61920" w:rsidP="00DE3B48">
            <w:pPr>
              <w:jc w:val="center"/>
              <w:rPr>
                <w:sz w:val="14"/>
                <w:szCs w:val="14"/>
                <w:lang w:val="lt-LT"/>
              </w:rPr>
            </w:pPr>
          </w:p>
        </w:tc>
        <w:tc>
          <w:tcPr>
            <w:tcW w:w="759" w:type="pct"/>
            <w:gridSpan w:val="4"/>
            <w:vMerge/>
            <w:vAlign w:val="center"/>
          </w:tcPr>
          <w:p w:rsidR="00A61920" w:rsidRPr="00424662" w:rsidRDefault="00A61920" w:rsidP="00DE3B48">
            <w:pPr>
              <w:jc w:val="center"/>
              <w:rPr>
                <w:sz w:val="14"/>
                <w:szCs w:val="14"/>
                <w:lang w:val="lt-LT"/>
              </w:rPr>
            </w:pPr>
          </w:p>
        </w:tc>
      </w:tr>
      <w:tr w:rsidR="00A61920" w:rsidRPr="001D26F3" w:rsidTr="00DE3B48">
        <w:trPr>
          <w:trHeight w:val="125"/>
        </w:trPr>
        <w:tc>
          <w:tcPr>
            <w:tcW w:w="194" w:type="pct"/>
            <w:vMerge/>
          </w:tcPr>
          <w:p w:rsidR="00A61920" w:rsidRPr="001D26F3" w:rsidRDefault="00A61920" w:rsidP="00DE3B48">
            <w:pPr>
              <w:ind w:right="-131"/>
              <w:rPr>
                <w:sz w:val="14"/>
                <w:szCs w:val="14"/>
                <w:lang w:val="lt-LT"/>
              </w:rPr>
            </w:pPr>
          </w:p>
        </w:tc>
        <w:tc>
          <w:tcPr>
            <w:tcW w:w="1694" w:type="pct"/>
            <w:tcBorders>
              <w:top w:val="dotted" w:sz="4" w:space="0" w:color="FFFFFF"/>
              <w:bottom w:val="dotted" w:sz="4" w:space="0" w:color="FFFFFF"/>
            </w:tcBorders>
          </w:tcPr>
          <w:p w:rsidR="00A61920" w:rsidRPr="00E809AE" w:rsidRDefault="00A61920" w:rsidP="00DE3B48">
            <w:pPr>
              <w:jc w:val="right"/>
              <w:rPr>
                <w:sz w:val="14"/>
                <w:szCs w:val="14"/>
              </w:rPr>
            </w:pPr>
            <w:proofErr w:type="spellStart"/>
            <w:r w:rsidRPr="00E809AE">
              <w:rPr>
                <w:sz w:val="14"/>
                <w:szCs w:val="14"/>
              </w:rPr>
              <w:t>Pasaulio</w:t>
            </w:r>
            <w:proofErr w:type="spellEnd"/>
            <w:r w:rsidRPr="00E809AE">
              <w:rPr>
                <w:sz w:val="14"/>
                <w:szCs w:val="14"/>
              </w:rPr>
              <w:t xml:space="preserve"> </w:t>
            </w:r>
            <w:proofErr w:type="spellStart"/>
            <w:r w:rsidRPr="00E809AE">
              <w:rPr>
                <w:sz w:val="14"/>
                <w:szCs w:val="14"/>
              </w:rPr>
              <w:t>pažinimas</w:t>
            </w:r>
            <w:proofErr w:type="spellEnd"/>
          </w:p>
        </w:tc>
        <w:tc>
          <w:tcPr>
            <w:tcW w:w="226" w:type="pct"/>
            <w:tcBorders>
              <w:top w:val="dotted" w:sz="4" w:space="0" w:color="auto"/>
              <w:bottom w:val="dotted" w:sz="4" w:space="0" w:color="auto"/>
              <w:right w:val="single" w:sz="4" w:space="0" w:color="auto"/>
            </w:tcBorders>
          </w:tcPr>
          <w:p w:rsidR="00A61920" w:rsidRPr="00F97EE4" w:rsidRDefault="00A61920" w:rsidP="00DE3B48">
            <w:pPr>
              <w:rPr>
                <w:sz w:val="14"/>
                <w:szCs w:val="14"/>
                <w:lang w:eastAsia="lt-LT"/>
              </w:rPr>
            </w:pPr>
            <w:r w:rsidRPr="00F97EE4">
              <w:rPr>
                <w:sz w:val="14"/>
                <w:szCs w:val="14"/>
                <w:lang w:eastAsia="lt-LT"/>
              </w:rPr>
              <w:t>17,1</w:t>
            </w:r>
          </w:p>
        </w:tc>
        <w:tc>
          <w:tcPr>
            <w:tcW w:w="225" w:type="pct"/>
            <w:gridSpan w:val="3"/>
            <w:tcBorders>
              <w:top w:val="dotted" w:sz="4" w:space="0" w:color="auto"/>
              <w:left w:val="single"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8,2</w:t>
            </w:r>
          </w:p>
        </w:tc>
        <w:tc>
          <w:tcPr>
            <w:tcW w:w="336" w:type="pct"/>
            <w:gridSpan w:val="2"/>
            <w:tcBorders>
              <w:top w:val="dotted" w:sz="4" w:space="0" w:color="auto"/>
              <w:left w:val="dotted" w:sz="4" w:space="0" w:color="auto"/>
              <w:bottom w:val="dotted" w:sz="4" w:space="0" w:color="auto"/>
            </w:tcBorders>
          </w:tcPr>
          <w:p w:rsidR="00A61920" w:rsidRPr="00F97EE4" w:rsidRDefault="00A61920" w:rsidP="00DE3B48">
            <w:pPr>
              <w:rPr>
                <w:sz w:val="14"/>
                <w:szCs w:val="14"/>
                <w:lang w:eastAsia="lt-LT"/>
              </w:rPr>
            </w:pPr>
            <w:r w:rsidRPr="00F97EE4">
              <w:rPr>
                <w:sz w:val="14"/>
                <w:szCs w:val="14"/>
                <w:lang w:eastAsia="lt-LT"/>
              </w:rPr>
              <w:t>8,2</w:t>
            </w:r>
          </w:p>
        </w:tc>
        <w:tc>
          <w:tcPr>
            <w:tcW w:w="783" w:type="pct"/>
            <w:gridSpan w:val="4"/>
            <w:vMerge/>
            <w:tcBorders>
              <w:bottom w:val="dotted" w:sz="4" w:space="0" w:color="auto"/>
            </w:tcBorders>
          </w:tcPr>
          <w:p w:rsidR="00A61920" w:rsidRPr="00DE6C6D" w:rsidRDefault="00A61920" w:rsidP="00DE3B48">
            <w:pPr>
              <w:rPr>
                <w:sz w:val="20"/>
                <w:szCs w:val="20"/>
                <w:lang w:eastAsia="lt-LT"/>
              </w:rPr>
            </w:pPr>
          </w:p>
        </w:tc>
        <w:tc>
          <w:tcPr>
            <w:tcW w:w="783" w:type="pct"/>
            <w:gridSpan w:val="4"/>
            <w:vMerge/>
            <w:tcBorders>
              <w:bottom w:val="dotted" w:sz="4" w:space="0" w:color="auto"/>
            </w:tcBorders>
            <w:vAlign w:val="center"/>
          </w:tcPr>
          <w:p w:rsidR="00A61920" w:rsidRPr="00424662" w:rsidRDefault="00A61920" w:rsidP="00DE3B48">
            <w:pPr>
              <w:jc w:val="center"/>
              <w:rPr>
                <w:sz w:val="14"/>
                <w:szCs w:val="14"/>
                <w:lang w:val="lt-LT"/>
              </w:rPr>
            </w:pPr>
          </w:p>
        </w:tc>
        <w:tc>
          <w:tcPr>
            <w:tcW w:w="759" w:type="pct"/>
            <w:gridSpan w:val="4"/>
            <w:vMerge/>
            <w:tcBorders>
              <w:bottom w:val="dotted" w:sz="4" w:space="0" w:color="auto"/>
            </w:tcBorders>
            <w:vAlign w:val="center"/>
          </w:tcPr>
          <w:p w:rsidR="00A61920" w:rsidRPr="00424662" w:rsidRDefault="00A61920" w:rsidP="00DE3B48">
            <w:pPr>
              <w:jc w:val="center"/>
              <w:rPr>
                <w:sz w:val="14"/>
                <w:szCs w:val="14"/>
                <w:lang w:val="lt-LT"/>
              </w:rPr>
            </w:pPr>
          </w:p>
        </w:tc>
      </w:tr>
      <w:tr w:rsidR="00A61920" w:rsidRPr="001D26F3" w:rsidTr="00DE3B48">
        <w:trPr>
          <w:trHeight w:val="399"/>
        </w:trPr>
        <w:tc>
          <w:tcPr>
            <w:tcW w:w="194" w:type="pct"/>
          </w:tcPr>
          <w:p w:rsidR="00A61920" w:rsidRPr="001D26F3" w:rsidRDefault="00A61920" w:rsidP="00DE3B48">
            <w:pPr>
              <w:ind w:right="-131"/>
              <w:rPr>
                <w:sz w:val="14"/>
                <w:szCs w:val="14"/>
                <w:lang w:val="lt-LT"/>
              </w:rPr>
            </w:pPr>
          </w:p>
        </w:tc>
        <w:tc>
          <w:tcPr>
            <w:tcW w:w="1694" w:type="pct"/>
          </w:tcPr>
          <w:p w:rsidR="00A61920" w:rsidRDefault="00A61920" w:rsidP="00DE3B48">
            <w:pPr>
              <w:rPr>
                <w:sz w:val="14"/>
                <w:szCs w:val="14"/>
                <w:lang w:val="lt-LT"/>
              </w:rPr>
            </w:pPr>
            <w:r>
              <w:rPr>
                <w:sz w:val="14"/>
                <w:szCs w:val="14"/>
                <w:lang w:val="lt-LT"/>
              </w:rPr>
              <w:t>8</w:t>
            </w:r>
            <w:r w:rsidRPr="00E809AE">
              <w:rPr>
                <w:sz w:val="14"/>
                <w:szCs w:val="14"/>
                <w:lang w:val="lt-LT"/>
              </w:rPr>
              <w:t xml:space="preserve"> klasės mokinių pasiekusių aukštesnįjį mokymosi pasiekimų lygį atliekant standartizuotus  testus skaičius (</w:t>
            </w:r>
            <w:proofErr w:type="spellStart"/>
            <w:r w:rsidRPr="00E809AE">
              <w:rPr>
                <w:sz w:val="14"/>
                <w:szCs w:val="14"/>
                <w:lang w:val="lt-LT"/>
              </w:rPr>
              <w:t>proc</w:t>
            </w:r>
            <w:proofErr w:type="spellEnd"/>
            <w:r w:rsidRPr="00E809AE">
              <w:rPr>
                <w:sz w:val="14"/>
                <w:szCs w:val="14"/>
                <w:lang w:val="lt-LT"/>
              </w:rPr>
              <w:t xml:space="preserve">.): </w:t>
            </w:r>
          </w:p>
          <w:p w:rsidR="00A61920" w:rsidRPr="000F278F" w:rsidRDefault="00A61920" w:rsidP="00DE3B48">
            <w:pPr>
              <w:jc w:val="right"/>
              <w:rPr>
                <w:sz w:val="14"/>
                <w:szCs w:val="14"/>
                <w:lang w:val="lt-LT"/>
              </w:rPr>
            </w:pPr>
            <w:r w:rsidRPr="000F278F">
              <w:rPr>
                <w:sz w:val="14"/>
                <w:szCs w:val="14"/>
                <w:lang w:val="lt-LT"/>
              </w:rPr>
              <w:t>Skaitymo</w:t>
            </w:r>
          </w:p>
          <w:p w:rsidR="00A61920" w:rsidRPr="000F278F" w:rsidRDefault="00A61920" w:rsidP="00DE3B48">
            <w:pPr>
              <w:jc w:val="right"/>
              <w:rPr>
                <w:sz w:val="14"/>
                <w:szCs w:val="14"/>
                <w:lang w:val="lt-LT"/>
              </w:rPr>
            </w:pPr>
            <w:r w:rsidRPr="000F278F">
              <w:rPr>
                <w:sz w:val="14"/>
                <w:szCs w:val="14"/>
                <w:lang w:val="lt-LT"/>
              </w:rPr>
              <w:t>Rašymo</w:t>
            </w:r>
          </w:p>
          <w:p w:rsidR="00A61920" w:rsidRPr="000F278F" w:rsidRDefault="00A61920" w:rsidP="00DE3B48">
            <w:pPr>
              <w:jc w:val="right"/>
              <w:rPr>
                <w:sz w:val="14"/>
                <w:szCs w:val="14"/>
                <w:lang w:val="lt-LT"/>
              </w:rPr>
            </w:pPr>
            <w:r w:rsidRPr="000F278F">
              <w:rPr>
                <w:sz w:val="14"/>
                <w:szCs w:val="14"/>
                <w:lang w:val="lt-LT"/>
              </w:rPr>
              <w:t>Matematikos</w:t>
            </w:r>
          </w:p>
          <w:p w:rsidR="00A61920" w:rsidRPr="000F278F" w:rsidRDefault="00A61920" w:rsidP="00DE3B48">
            <w:pPr>
              <w:jc w:val="right"/>
              <w:rPr>
                <w:sz w:val="14"/>
                <w:szCs w:val="14"/>
                <w:lang w:val="lt-LT"/>
              </w:rPr>
            </w:pPr>
            <w:r w:rsidRPr="000F278F">
              <w:rPr>
                <w:sz w:val="14"/>
                <w:szCs w:val="14"/>
                <w:lang w:val="lt-LT"/>
              </w:rPr>
              <w:t>Socialiniai mokslai</w:t>
            </w:r>
          </w:p>
          <w:p w:rsidR="00A61920" w:rsidRPr="00E809AE" w:rsidRDefault="00A61920" w:rsidP="00DE3B48">
            <w:pPr>
              <w:jc w:val="right"/>
              <w:rPr>
                <w:sz w:val="14"/>
                <w:szCs w:val="14"/>
                <w:lang w:val="lt-LT"/>
              </w:rPr>
            </w:pPr>
            <w:r w:rsidRPr="000F278F">
              <w:rPr>
                <w:sz w:val="14"/>
                <w:szCs w:val="14"/>
                <w:lang w:val="lt-LT"/>
              </w:rPr>
              <w:t>Gamtos mokslai</w:t>
            </w:r>
          </w:p>
        </w:tc>
        <w:tc>
          <w:tcPr>
            <w:tcW w:w="226" w:type="pct"/>
          </w:tcPr>
          <w:p w:rsidR="00A61920" w:rsidRDefault="00A61920" w:rsidP="00DE3B48">
            <w:pPr>
              <w:rPr>
                <w:sz w:val="14"/>
                <w:szCs w:val="14"/>
              </w:rPr>
            </w:pPr>
          </w:p>
          <w:p w:rsidR="00A61920" w:rsidRDefault="00A61920" w:rsidP="00DE3B48">
            <w:pPr>
              <w:rPr>
                <w:sz w:val="14"/>
                <w:szCs w:val="14"/>
              </w:rPr>
            </w:pPr>
          </w:p>
          <w:p w:rsidR="00A61920" w:rsidRDefault="00A61920" w:rsidP="00DE3B48">
            <w:pPr>
              <w:rPr>
                <w:sz w:val="14"/>
                <w:szCs w:val="14"/>
              </w:rPr>
            </w:pPr>
            <w:r w:rsidRPr="000F278F">
              <w:rPr>
                <w:sz w:val="14"/>
                <w:szCs w:val="14"/>
              </w:rPr>
              <w:t>7,8</w:t>
            </w:r>
          </w:p>
          <w:p w:rsidR="00A61920" w:rsidRPr="000F278F" w:rsidRDefault="00A61920" w:rsidP="00DE3B48">
            <w:pPr>
              <w:rPr>
                <w:sz w:val="14"/>
                <w:szCs w:val="14"/>
              </w:rPr>
            </w:pPr>
            <w:r w:rsidRPr="000F278F">
              <w:rPr>
                <w:sz w:val="14"/>
                <w:szCs w:val="14"/>
              </w:rPr>
              <w:t>8,5</w:t>
            </w:r>
          </w:p>
          <w:p w:rsidR="00A61920" w:rsidRPr="000F278F" w:rsidRDefault="00A61920" w:rsidP="00DE3B48">
            <w:pPr>
              <w:rPr>
                <w:sz w:val="14"/>
                <w:szCs w:val="14"/>
              </w:rPr>
            </w:pPr>
            <w:r w:rsidRPr="000F278F">
              <w:rPr>
                <w:sz w:val="14"/>
                <w:szCs w:val="14"/>
              </w:rPr>
              <w:t>9,3</w:t>
            </w:r>
          </w:p>
          <w:p w:rsidR="00A61920" w:rsidRPr="000F278F" w:rsidRDefault="00A61920" w:rsidP="00DE3B48">
            <w:pPr>
              <w:rPr>
                <w:sz w:val="14"/>
                <w:szCs w:val="14"/>
              </w:rPr>
            </w:pPr>
            <w:r w:rsidRPr="000F278F">
              <w:rPr>
                <w:sz w:val="14"/>
                <w:szCs w:val="14"/>
              </w:rPr>
              <w:t>5,8</w:t>
            </w:r>
          </w:p>
          <w:p w:rsidR="00A61920" w:rsidRPr="000F278F" w:rsidRDefault="00A61920" w:rsidP="00DE3B48">
            <w:pPr>
              <w:rPr>
                <w:sz w:val="14"/>
                <w:szCs w:val="14"/>
              </w:rPr>
            </w:pPr>
            <w:r w:rsidRPr="000F278F">
              <w:rPr>
                <w:sz w:val="14"/>
                <w:szCs w:val="14"/>
              </w:rPr>
              <w:t>14,9</w:t>
            </w:r>
          </w:p>
        </w:tc>
        <w:tc>
          <w:tcPr>
            <w:tcW w:w="225" w:type="pct"/>
            <w:gridSpan w:val="3"/>
          </w:tcPr>
          <w:p w:rsidR="00A61920" w:rsidRDefault="00A61920" w:rsidP="00DE3B48">
            <w:pPr>
              <w:rPr>
                <w:sz w:val="14"/>
                <w:szCs w:val="14"/>
              </w:rPr>
            </w:pPr>
          </w:p>
          <w:p w:rsidR="00A61920" w:rsidRDefault="00A61920" w:rsidP="00DE3B48">
            <w:pPr>
              <w:rPr>
                <w:sz w:val="14"/>
                <w:szCs w:val="14"/>
              </w:rPr>
            </w:pPr>
          </w:p>
          <w:p w:rsidR="00A61920" w:rsidRDefault="00A61920" w:rsidP="00DE3B48">
            <w:pPr>
              <w:rPr>
                <w:sz w:val="14"/>
                <w:szCs w:val="14"/>
              </w:rPr>
            </w:pPr>
            <w:r w:rsidRPr="000F278F">
              <w:rPr>
                <w:sz w:val="14"/>
                <w:szCs w:val="14"/>
              </w:rPr>
              <w:t>19,6</w:t>
            </w:r>
          </w:p>
          <w:p w:rsidR="00A61920" w:rsidRPr="000F278F" w:rsidRDefault="00A61920" w:rsidP="00DE3B48">
            <w:pPr>
              <w:rPr>
                <w:sz w:val="14"/>
                <w:szCs w:val="14"/>
              </w:rPr>
            </w:pPr>
            <w:r w:rsidRPr="000F278F">
              <w:rPr>
                <w:sz w:val="14"/>
                <w:szCs w:val="14"/>
              </w:rPr>
              <w:t>17,4</w:t>
            </w:r>
          </w:p>
          <w:p w:rsidR="00A61920" w:rsidRPr="000F278F" w:rsidRDefault="00A61920" w:rsidP="00DE3B48">
            <w:pPr>
              <w:rPr>
                <w:sz w:val="14"/>
                <w:szCs w:val="14"/>
              </w:rPr>
            </w:pPr>
            <w:r w:rsidRPr="000F278F">
              <w:rPr>
                <w:sz w:val="14"/>
                <w:szCs w:val="14"/>
              </w:rPr>
              <w:t>8,7</w:t>
            </w:r>
          </w:p>
          <w:p w:rsidR="00A61920" w:rsidRPr="000F278F" w:rsidRDefault="00A61920" w:rsidP="00DE3B48">
            <w:pPr>
              <w:rPr>
                <w:sz w:val="14"/>
                <w:szCs w:val="14"/>
              </w:rPr>
            </w:pPr>
            <w:r w:rsidRPr="000F278F">
              <w:rPr>
                <w:sz w:val="14"/>
                <w:szCs w:val="14"/>
              </w:rPr>
              <w:t>15,2</w:t>
            </w:r>
          </w:p>
          <w:p w:rsidR="00A61920" w:rsidRPr="000F278F" w:rsidRDefault="00A61920" w:rsidP="00DE3B48">
            <w:pPr>
              <w:rPr>
                <w:sz w:val="14"/>
                <w:szCs w:val="14"/>
              </w:rPr>
            </w:pPr>
            <w:r w:rsidRPr="000F278F">
              <w:rPr>
                <w:sz w:val="14"/>
                <w:szCs w:val="14"/>
              </w:rPr>
              <w:t>15,2</w:t>
            </w:r>
          </w:p>
        </w:tc>
        <w:tc>
          <w:tcPr>
            <w:tcW w:w="336" w:type="pct"/>
            <w:gridSpan w:val="2"/>
          </w:tcPr>
          <w:p w:rsidR="00A61920" w:rsidRDefault="00A61920" w:rsidP="00DE3B48">
            <w:pPr>
              <w:rPr>
                <w:sz w:val="14"/>
                <w:szCs w:val="14"/>
              </w:rPr>
            </w:pPr>
          </w:p>
          <w:p w:rsidR="00A61920" w:rsidRDefault="00A61920" w:rsidP="00DE3B48">
            <w:pPr>
              <w:rPr>
                <w:sz w:val="14"/>
                <w:szCs w:val="14"/>
              </w:rPr>
            </w:pPr>
          </w:p>
          <w:p w:rsidR="00A61920" w:rsidRDefault="00A61920" w:rsidP="00DE3B48">
            <w:pPr>
              <w:rPr>
                <w:sz w:val="14"/>
                <w:szCs w:val="14"/>
              </w:rPr>
            </w:pPr>
            <w:r w:rsidRPr="000F278F">
              <w:rPr>
                <w:sz w:val="14"/>
                <w:szCs w:val="14"/>
              </w:rPr>
              <w:t>20,9</w:t>
            </w:r>
          </w:p>
          <w:p w:rsidR="00A61920" w:rsidRPr="000F278F" w:rsidRDefault="00A61920" w:rsidP="00DE3B48">
            <w:pPr>
              <w:rPr>
                <w:sz w:val="14"/>
                <w:szCs w:val="14"/>
              </w:rPr>
            </w:pPr>
            <w:r w:rsidRPr="000F278F">
              <w:rPr>
                <w:sz w:val="14"/>
                <w:szCs w:val="14"/>
              </w:rPr>
              <w:t>18,6</w:t>
            </w:r>
          </w:p>
          <w:p w:rsidR="00A61920" w:rsidRPr="000F278F" w:rsidRDefault="00A61920" w:rsidP="00DE3B48">
            <w:pPr>
              <w:rPr>
                <w:sz w:val="14"/>
                <w:szCs w:val="14"/>
              </w:rPr>
            </w:pPr>
            <w:r w:rsidRPr="000F278F">
              <w:rPr>
                <w:sz w:val="14"/>
                <w:szCs w:val="14"/>
              </w:rPr>
              <w:t>9,5</w:t>
            </w:r>
          </w:p>
          <w:p w:rsidR="00A61920" w:rsidRPr="000F278F" w:rsidRDefault="00A61920" w:rsidP="00DE3B48">
            <w:pPr>
              <w:rPr>
                <w:sz w:val="14"/>
                <w:szCs w:val="14"/>
              </w:rPr>
            </w:pPr>
            <w:r w:rsidRPr="000F278F">
              <w:rPr>
                <w:sz w:val="14"/>
                <w:szCs w:val="14"/>
              </w:rPr>
              <w:t>15,2</w:t>
            </w:r>
          </w:p>
          <w:p w:rsidR="00A61920" w:rsidRPr="000F278F" w:rsidRDefault="00A61920" w:rsidP="00DE3B48">
            <w:pPr>
              <w:rPr>
                <w:sz w:val="14"/>
                <w:szCs w:val="14"/>
              </w:rPr>
            </w:pPr>
            <w:r w:rsidRPr="000F278F">
              <w:rPr>
                <w:sz w:val="14"/>
                <w:szCs w:val="14"/>
              </w:rPr>
              <w:t>15,2</w:t>
            </w:r>
          </w:p>
        </w:tc>
        <w:tc>
          <w:tcPr>
            <w:tcW w:w="783" w:type="pct"/>
            <w:gridSpan w:val="4"/>
          </w:tcPr>
          <w:p w:rsidR="00A61920" w:rsidRDefault="00A61920" w:rsidP="00DE3B48">
            <w:pPr>
              <w:jc w:val="center"/>
              <w:rPr>
                <w:sz w:val="14"/>
                <w:szCs w:val="14"/>
                <w:lang w:val="lt-LT"/>
              </w:rPr>
            </w:pPr>
          </w:p>
          <w:p w:rsidR="00A61920" w:rsidRDefault="00A61920" w:rsidP="00DE3B48">
            <w:pPr>
              <w:jc w:val="center"/>
              <w:rPr>
                <w:sz w:val="14"/>
                <w:szCs w:val="14"/>
                <w:lang w:val="lt-LT"/>
              </w:rPr>
            </w:pPr>
          </w:p>
          <w:p w:rsidR="00A61920" w:rsidRDefault="00A61920" w:rsidP="00DE3B48">
            <w:pPr>
              <w:jc w:val="center"/>
              <w:rPr>
                <w:sz w:val="14"/>
                <w:szCs w:val="14"/>
                <w:lang w:val="lt-LT"/>
              </w:rPr>
            </w:pPr>
          </w:p>
          <w:p w:rsidR="00A61920" w:rsidRPr="00B667AF" w:rsidRDefault="00A61920" w:rsidP="00DE3B48">
            <w:pPr>
              <w:jc w:val="center"/>
              <w:rPr>
                <w:sz w:val="14"/>
                <w:szCs w:val="14"/>
                <w:lang w:val="lt-LT"/>
              </w:rPr>
            </w:pPr>
            <w:proofErr w:type="spellStart"/>
            <w:r w:rsidRPr="00B667AF">
              <w:rPr>
                <w:sz w:val="14"/>
                <w:szCs w:val="14"/>
                <w:lang w:val="lt-LT"/>
              </w:rPr>
              <w:t>Viršiajamas</w:t>
            </w:r>
            <w:proofErr w:type="spellEnd"/>
            <w:r w:rsidRPr="00B667AF">
              <w:rPr>
                <w:sz w:val="14"/>
                <w:szCs w:val="14"/>
                <w:lang w:val="lt-LT"/>
              </w:rPr>
              <w:t xml:space="preserve"> šalies vidurkis</w:t>
            </w:r>
          </w:p>
          <w:p w:rsidR="00A61920" w:rsidRPr="00F65F20" w:rsidRDefault="00A61920" w:rsidP="00DE3B48">
            <w:pPr>
              <w:tabs>
                <w:tab w:val="left" w:pos="709"/>
              </w:tabs>
              <w:rPr>
                <w:sz w:val="16"/>
                <w:szCs w:val="16"/>
              </w:rPr>
            </w:pPr>
          </w:p>
        </w:tc>
        <w:tc>
          <w:tcPr>
            <w:tcW w:w="783" w:type="pct"/>
            <w:gridSpan w:val="4"/>
            <w:vAlign w:val="center"/>
          </w:tcPr>
          <w:p w:rsidR="00A61920" w:rsidRPr="00424662" w:rsidRDefault="00A61920" w:rsidP="00DE3B48">
            <w:pPr>
              <w:jc w:val="center"/>
              <w:rPr>
                <w:sz w:val="14"/>
                <w:szCs w:val="14"/>
                <w:lang w:val="lt-LT"/>
              </w:rPr>
            </w:pPr>
            <w:proofErr w:type="spellStart"/>
            <w:r w:rsidRPr="00B667AF">
              <w:rPr>
                <w:sz w:val="14"/>
                <w:szCs w:val="14"/>
                <w:lang w:val="lt-LT"/>
              </w:rPr>
              <w:t>Viršiajamas</w:t>
            </w:r>
            <w:proofErr w:type="spellEnd"/>
            <w:r w:rsidRPr="00B667AF">
              <w:rPr>
                <w:sz w:val="14"/>
                <w:szCs w:val="14"/>
                <w:lang w:val="lt-LT"/>
              </w:rPr>
              <w:t xml:space="preserve"> šalies vidurkis</w:t>
            </w:r>
          </w:p>
        </w:tc>
        <w:tc>
          <w:tcPr>
            <w:tcW w:w="759" w:type="pct"/>
            <w:gridSpan w:val="4"/>
            <w:vAlign w:val="center"/>
          </w:tcPr>
          <w:p w:rsidR="00A61920" w:rsidRPr="00424662" w:rsidRDefault="00A61920" w:rsidP="00DE3B48">
            <w:pPr>
              <w:jc w:val="center"/>
              <w:rPr>
                <w:sz w:val="14"/>
                <w:szCs w:val="14"/>
                <w:lang w:val="lt-LT"/>
              </w:rPr>
            </w:pPr>
            <w:proofErr w:type="spellStart"/>
            <w:r w:rsidRPr="00B667AF">
              <w:rPr>
                <w:sz w:val="14"/>
                <w:szCs w:val="14"/>
                <w:lang w:val="lt-LT"/>
              </w:rPr>
              <w:t>Viršiajamas</w:t>
            </w:r>
            <w:proofErr w:type="spellEnd"/>
            <w:r w:rsidRPr="00B667AF">
              <w:rPr>
                <w:sz w:val="14"/>
                <w:szCs w:val="14"/>
                <w:lang w:val="lt-LT"/>
              </w:rPr>
              <w:t xml:space="preserve"> šalies vidurkis</w:t>
            </w:r>
          </w:p>
        </w:tc>
      </w:tr>
      <w:tr w:rsidR="00A61920" w:rsidRPr="001D26F3" w:rsidTr="00DE3B48">
        <w:trPr>
          <w:trHeight w:val="399"/>
        </w:trPr>
        <w:tc>
          <w:tcPr>
            <w:tcW w:w="194" w:type="pct"/>
          </w:tcPr>
          <w:p w:rsidR="00A61920" w:rsidRPr="001D26F3" w:rsidRDefault="00A61920" w:rsidP="00DE3B48">
            <w:pPr>
              <w:ind w:right="-131"/>
              <w:rPr>
                <w:sz w:val="14"/>
                <w:szCs w:val="14"/>
                <w:lang w:val="lt-LT"/>
              </w:rPr>
            </w:pPr>
          </w:p>
        </w:tc>
        <w:tc>
          <w:tcPr>
            <w:tcW w:w="1694" w:type="pct"/>
          </w:tcPr>
          <w:p w:rsidR="00A61920" w:rsidRPr="00C04843" w:rsidRDefault="00A61920" w:rsidP="00DE3B48">
            <w:pPr>
              <w:rPr>
                <w:sz w:val="14"/>
                <w:szCs w:val="14"/>
                <w:lang w:val="lt-LT"/>
              </w:rPr>
            </w:pPr>
            <w:r w:rsidRPr="00C04843">
              <w:rPr>
                <w:sz w:val="14"/>
                <w:szCs w:val="14"/>
                <w:lang w:val="lt-LT"/>
              </w:rPr>
              <w:t xml:space="preserve">Mokyklos mokinių </w:t>
            </w:r>
            <w:r>
              <w:rPr>
                <w:sz w:val="14"/>
                <w:szCs w:val="14"/>
                <w:lang w:val="lt-LT"/>
              </w:rPr>
              <w:t xml:space="preserve">pasiekimų </w:t>
            </w:r>
            <w:r w:rsidRPr="00C04843">
              <w:rPr>
                <w:sz w:val="14"/>
                <w:szCs w:val="14"/>
                <w:lang w:val="lt-LT"/>
              </w:rPr>
              <w:t xml:space="preserve">standartizuotas pridėtinės vertės rodiklis </w:t>
            </w:r>
            <w:r>
              <w:rPr>
                <w:sz w:val="14"/>
                <w:szCs w:val="14"/>
                <w:lang w:val="lt-LT"/>
              </w:rPr>
              <w:t>:</w:t>
            </w:r>
          </w:p>
          <w:p w:rsidR="00A61920" w:rsidRPr="00C04843" w:rsidRDefault="00A61920" w:rsidP="00DE3B48">
            <w:pPr>
              <w:jc w:val="right"/>
              <w:rPr>
                <w:sz w:val="14"/>
                <w:szCs w:val="14"/>
                <w:lang w:val="lt-LT"/>
              </w:rPr>
            </w:pPr>
            <w:r w:rsidRPr="00C04843">
              <w:rPr>
                <w:sz w:val="14"/>
                <w:szCs w:val="14"/>
                <w:lang w:val="lt-LT"/>
              </w:rPr>
              <w:t>4 klasė</w:t>
            </w:r>
          </w:p>
          <w:p w:rsidR="00A61920" w:rsidRPr="00C04843" w:rsidRDefault="00A61920" w:rsidP="00DE3B48">
            <w:pPr>
              <w:jc w:val="right"/>
              <w:rPr>
                <w:sz w:val="14"/>
                <w:szCs w:val="14"/>
                <w:lang w:val="lt-LT"/>
              </w:rPr>
            </w:pPr>
            <w:r w:rsidRPr="00C04843">
              <w:rPr>
                <w:sz w:val="14"/>
                <w:szCs w:val="14"/>
                <w:lang w:val="lt-LT"/>
              </w:rPr>
              <w:t>6 klasė</w:t>
            </w:r>
          </w:p>
          <w:p w:rsidR="00A61920" w:rsidRDefault="00A61920" w:rsidP="00DE3B48">
            <w:pPr>
              <w:jc w:val="right"/>
              <w:rPr>
                <w:sz w:val="14"/>
                <w:szCs w:val="14"/>
                <w:lang w:val="lt-LT"/>
              </w:rPr>
            </w:pPr>
            <w:r w:rsidRPr="00C04843">
              <w:rPr>
                <w:sz w:val="14"/>
                <w:szCs w:val="14"/>
                <w:lang w:val="lt-LT"/>
              </w:rPr>
              <w:t>8 klasė</w:t>
            </w:r>
          </w:p>
        </w:tc>
        <w:tc>
          <w:tcPr>
            <w:tcW w:w="787" w:type="pct"/>
            <w:gridSpan w:val="6"/>
          </w:tcPr>
          <w:p w:rsidR="00A61920" w:rsidRDefault="00A61920" w:rsidP="00DE3B48">
            <w:pPr>
              <w:rPr>
                <w:sz w:val="14"/>
                <w:szCs w:val="14"/>
              </w:rPr>
            </w:pPr>
          </w:p>
          <w:p w:rsidR="00A61920" w:rsidRPr="00050B61" w:rsidRDefault="00A61920" w:rsidP="00DE3B48">
            <w:pPr>
              <w:jc w:val="center"/>
              <w:rPr>
                <w:sz w:val="14"/>
                <w:szCs w:val="14"/>
              </w:rPr>
            </w:pPr>
            <w:r w:rsidRPr="00050B61">
              <w:rPr>
                <w:sz w:val="14"/>
                <w:szCs w:val="14"/>
              </w:rPr>
              <w:t>-0,5</w:t>
            </w:r>
          </w:p>
          <w:p w:rsidR="00A61920" w:rsidRPr="00050B61" w:rsidRDefault="00A61920" w:rsidP="00DE3B48">
            <w:pPr>
              <w:jc w:val="center"/>
              <w:rPr>
                <w:sz w:val="14"/>
                <w:szCs w:val="14"/>
              </w:rPr>
            </w:pPr>
            <w:r w:rsidRPr="00050B61">
              <w:rPr>
                <w:sz w:val="14"/>
                <w:szCs w:val="14"/>
              </w:rPr>
              <w:t>0,5</w:t>
            </w:r>
          </w:p>
          <w:p w:rsidR="00A61920" w:rsidRDefault="00A61920" w:rsidP="00DE3B48">
            <w:pPr>
              <w:jc w:val="center"/>
              <w:rPr>
                <w:sz w:val="14"/>
                <w:szCs w:val="14"/>
              </w:rPr>
            </w:pPr>
            <w:r w:rsidRPr="00050B61">
              <w:rPr>
                <w:sz w:val="14"/>
                <w:szCs w:val="14"/>
              </w:rPr>
              <w:t>0,0</w:t>
            </w:r>
          </w:p>
        </w:tc>
        <w:tc>
          <w:tcPr>
            <w:tcW w:w="783" w:type="pct"/>
            <w:gridSpan w:val="4"/>
          </w:tcPr>
          <w:p w:rsidR="00A61920" w:rsidRPr="00B8429E" w:rsidRDefault="00A61920" w:rsidP="00DE3B48">
            <w:pPr>
              <w:jc w:val="center"/>
              <w:rPr>
                <w:sz w:val="14"/>
                <w:szCs w:val="14"/>
                <w:lang w:val="lt-LT"/>
              </w:rPr>
            </w:pP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0,4</w:t>
            </w:r>
          </w:p>
          <w:p w:rsidR="00A61920" w:rsidRPr="00B8429E" w:rsidRDefault="00A61920" w:rsidP="00DE3B48">
            <w:pPr>
              <w:jc w:val="center"/>
              <w:rPr>
                <w:sz w:val="14"/>
                <w:szCs w:val="14"/>
                <w:lang w:val="lt-LT"/>
              </w:rPr>
            </w:pPr>
            <w:r w:rsidRPr="00B8429E">
              <w:rPr>
                <w:sz w:val="14"/>
                <w:szCs w:val="14"/>
                <w:lang w:val="lt-LT"/>
              </w:rPr>
              <w:t>0,2</w:t>
            </w:r>
          </w:p>
        </w:tc>
        <w:tc>
          <w:tcPr>
            <w:tcW w:w="783" w:type="pct"/>
            <w:gridSpan w:val="4"/>
            <w:vAlign w:val="center"/>
          </w:tcPr>
          <w:p w:rsidR="00A61920" w:rsidRPr="00B8429E" w:rsidRDefault="00A61920" w:rsidP="00DE3B48">
            <w:pPr>
              <w:jc w:val="center"/>
              <w:rPr>
                <w:sz w:val="14"/>
                <w:szCs w:val="14"/>
                <w:lang w:val="lt-LT"/>
              </w:rPr>
            </w:pP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0,4</w:t>
            </w:r>
          </w:p>
          <w:p w:rsidR="00A61920" w:rsidRPr="00B8429E" w:rsidRDefault="00A61920" w:rsidP="00DE3B48">
            <w:pPr>
              <w:jc w:val="center"/>
              <w:rPr>
                <w:sz w:val="14"/>
                <w:szCs w:val="14"/>
                <w:lang w:val="lt-LT"/>
              </w:rPr>
            </w:pPr>
            <w:r w:rsidRPr="00B8429E">
              <w:rPr>
                <w:sz w:val="14"/>
                <w:szCs w:val="14"/>
                <w:lang w:val="lt-LT"/>
              </w:rPr>
              <w:t>0,2</w:t>
            </w:r>
          </w:p>
        </w:tc>
        <w:tc>
          <w:tcPr>
            <w:tcW w:w="759" w:type="pct"/>
            <w:gridSpan w:val="4"/>
            <w:vAlign w:val="center"/>
          </w:tcPr>
          <w:p w:rsidR="00A61920" w:rsidRPr="00B8429E" w:rsidRDefault="00A61920" w:rsidP="00DE3B48">
            <w:pPr>
              <w:jc w:val="center"/>
              <w:rPr>
                <w:sz w:val="14"/>
                <w:szCs w:val="14"/>
                <w:lang w:val="lt-LT"/>
              </w:rPr>
            </w:pP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0,4</w:t>
            </w:r>
          </w:p>
          <w:p w:rsidR="00A61920" w:rsidRPr="00B8429E" w:rsidRDefault="00A61920" w:rsidP="00DE3B48">
            <w:pPr>
              <w:jc w:val="center"/>
              <w:rPr>
                <w:sz w:val="14"/>
                <w:szCs w:val="14"/>
                <w:lang w:val="lt-LT"/>
              </w:rPr>
            </w:pPr>
            <w:r w:rsidRPr="00B8429E">
              <w:rPr>
                <w:sz w:val="14"/>
                <w:szCs w:val="14"/>
                <w:lang w:val="lt-LT"/>
              </w:rPr>
              <w:t>0,2</w:t>
            </w:r>
          </w:p>
        </w:tc>
      </w:tr>
      <w:tr w:rsidR="00A61920" w:rsidRPr="001D26F3" w:rsidTr="00DE3B48">
        <w:trPr>
          <w:trHeight w:val="399"/>
        </w:trPr>
        <w:tc>
          <w:tcPr>
            <w:tcW w:w="194" w:type="pct"/>
          </w:tcPr>
          <w:p w:rsidR="00A61920" w:rsidRPr="001D26F3" w:rsidRDefault="00A61920" w:rsidP="00DE3B48">
            <w:pPr>
              <w:ind w:right="-131"/>
              <w:rPr>
                <w:sz w:val="14"/>
                <w:szCs w:val="14"/>
                <w:lang w:val="lt-LT"/>
              </w:rPr>
            </w:pPr>
          </w:p>
        </w:tc>
        <w:tc>
          <w:tcPr>
            <w:tcW w:w="1694" w:type="pct"/>
          </w:tcPr>
          <w:p w:rsidR="00A61920" w:rsidRPr="00050B61" w:rsidRDefault="00A61920" w:rsidP="00DE3B48">
            <w:pPr>
              <w:rPr>
                <w:sz w:val="14"/>
                <w:szCs w:val="14"/>
                <w:lang w:val="lt-LT"/>
              </w:rPr>
            </w:pPr>
            <w:r w:rsidRPr="00050B61">
              <w:rPr>
                <w:sz w:val="14"/>
                <w:szCs w:val="14"/>
                <w:lang w:val="lt-LT"/>
              </w:rPr>
              <w:t xml:space="preserve">4 klasių mokinių standartizuotų dalykų testų taškų rodikliai </w:t>
            </w:r>
            <w:r>
              <w:rPr>
                <w:sz w:val="14"/>
                <w:szCs w:val="14"/>
                <w:lang w:val="lt-LT"/>
              </w:rPr>
              <w:t>:</w:t>
            </w:r>
          </w:p>
          <w:p w:rsidR="00A61920" w:rsidRPr="00050B61" w:rsidRDefault="00A61920" w:rsidP="00DE3B48">
            <w:pPr>
              <w:jc w:val="right"/>
              <w:rPr>
                <w:sz w:val="14"/>
                <w:szCs w:val="14"/>
                <w:lang w:val="lt-LT"/>
              </w:rPr>
            </w:pPr>
            <w:r w:rsidRPr="00050B61">
              <w:rPr>
                <w:sz w:val="14"/>
                <w:szCs w:val="14"/>
                <w:lang w:val="lt-LT"/>
              </w:rPr>
              <w:t>skaitymas</w:t>
            </w:r>
          </w:p>
          <w:p w:rsidR="00A61920" w:rsidRPr="00050B61" w:rsidRDefault="00A61920" w:rsidP="00DE3B48">
            <w:pPr>
              <w:jc w:val="right"/>
              <w:rPr>
                <w:sz w:val="14"/>
                <w:szCs w:val="14"/>
                <w:lang w:val="lt-LT"/>
              </w:rPr>
            </w:pPr>
            <w:r w:rsidRPr="00050B61">
              <w:rPr>
                <w:sz w:val="14"/>
                <w:szCs w:val="14"/>
                <w:lang w:val="lt-LT"/>
              </w:rPr>
              <w:t>rašymas</w:t>
            </w:r>
          </w:p>
          <w:p w:rsidR="00A61920" w:rsidRPr="00050B61" w:rsidRDefault="00A61920" w:rsidP="00DE3B48">
            <w:pPr>
              <w:jc w:val="right"/>
              <w:rPr>
                <w:sz w:val="14"/>
                <w:szCs w:val="14"/>
                <w:lang w:val="lt-LT"/>
              </w:rPr>
            </w:pPr>
            <w:r w:rsidRPr="00050B61">
              <w:rPr>
                <w:sz w:val="14"/>
                <w:szCs w:val="14"/>
                <w:lang w:val="lt-LT"/>
              </w:rPr>
              <w:t>matematika</w:t>
            </w:r>
          </w:p>
          <w:p w:rsidR="00A61920" w:rsidRPr="00C04843" w:rsidRDefault="00A61920" w:rsidP="00DE3B48">
            <w:pPr>
              <w:jc w:val="right"/>
              <w:rPr>
                <w:sz w:val="14"/>
                <w:szCs w:val="14"/>
                <w:lang w:val="lt-LT"/>
              </w:rPr>
            </w:pPr>
            <w:r w:rsidRPr="00050B61">
              <w:rPr>
                <w:sz w:val="14"/>
                <w:szCs w:val="14"/>
                <w:lang w:val="lt-LT"/>
              </w:rPr>
              <w:t>pasaulio pažinimas</w:t>
            </w:r>
          </w:p>
        </w:tc>
        <w:tc>
          <w:tcPr>
            <w:tcW w:w="787" w:type="pct"/>
            <w:gridSpan w:val="6"/>
          </w:tcPr>
          <w:p w:rsidR="00A61920" w:rsidRDefault="00A61920" w:rsidP="00DE3B48">
            <w:pPr>
              <w:jc w:val="center"/>
              <w:rPr>
                <w:sz w:val="14"/>
                <w:szCs w:val="14"/>
              </w:rPr>
            </w:pPr>
          </w:p>
          <w:p w:rsidR="00A61920" w:rsidRPr="00050B61" w:rsidRDefault="00A61920" w:rsidP="00DE3B48">
            <w:pPr>
              <w:jc w:val="center"/>
              <w:rPr>
                <w:sz w:val="14"/>
                <w:szCs w:val="14"/>
              </w:rPr>
            </w:pPr>
            <w:r w:rsidRPr="00050B61">
              <w:rPr>
                <w:sz w:val="14"/>
                <w:szCs w:val="14"/>
              </w:rPr>
              <w:t>0,0</w:t>
            </w:r>
          </w:p>
          <w:p w:rsidR="00A61920" w:rsidRPr="00050B61" w:rsidRDefault="00A61920" w:rsidP="00DE3B48">
            <w:pPr>
              <w:jc w:val="center"/>
              <w:rPr>
                <w:sz w:val="14"/>
                <w:szCs w:val="14"/>
              </w:rPr>
            </w:pPr>
            <w:r w:rsidRPr="00050B61">
              <w:rPr>
                <w:sz w:val="14"/>
                <w:szCs w:val="14"/>
              </w:rPr>
              <w:t>0,1</w:t>
            </w:r>
          </w:p>
          <w:p w:rsidR="00A61920" w:rsidRPr="00050B61" w:rsidRDefault="00A61920" w:rsidP="00DE3B48">
            <w:pPr>
              <w:jc w:val="center"/>
              <w:rPr>
                <w:sz w:val="14"/>
                <w:szCs w:val="14"/>
              </w:rPr>
            </w:pPr>
            <w:r w:rsidRPr="00050B61">
              <w:rPr>
                <w:sz w:val="14"/>
                <w:szCs w:val="14"/>
              </w:rPr>
              <w:t>-0,2</w:t>
            </w:r>
          </w:p>
          <w:p w:rsidR="00A61920" w:rsidRDefault="00A61920" w:rsidP="00DE3B48">
            <w:pPr>
              <w:jc w:val="center"/>
              <w:rPr>
                <w:sz w:val="14"/>
                <w:szCs w:val="14"/>
              </w:rPr>
            </w:pPr>
            <w:r w:rsidRPr="00050B61">
              <w:rPr>
                <w:sz w:val="14"/>
                <w:szCs w:val="14"/>
              </w:rPr>
              <w:t>-0,1</w:t>
            </w:r>
          </w:p>
        </w:tc>
        <w:tc>
          <w:tcPr>
            <w:tcW w:w="783" w:type="pct"/>
            <w:gridSpan w:val="4"/>
          </w:tcPr>
          <w:p w:rsidR="00A61920" w:rsidRPr="00B8429E" w:rsidRDefault="00A61920" w:rsidP="00DE3B48">
            <w:pPr>
              <w:jc w:val="center"/>
              <w:rPr>
                <w:sz w:val="14"/>
                <w:szCs w:val="14"/>
                <w:lang w:val="lt-LT"/>
              </w:rPr>
            </w:pP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tc>
        <w:tc>
          <w:tcPr>
            <w:tcW w:w="783" w:type="pct"/>
            <w:gridSpan w:val="4"/>
            <w:vAlign w:val="center"/>
          </w:tcPr>
          <w:p w:rsidR="00A61920" w:rsidRPr="00B8429E" w:rsidRDefault="00A61920" w:rsidP="00DE3B48">
            <w:pPr>
              <w:jc w:val="center"/>
              <w:rPr>
                <w:sz w:val="14"/>
                <w:szCs w:val="14"/>
                <w:lang w:val="lt-LT"/>
              </w:rPr>
            </w:pP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tc>
        <w:tc>
          <w:tcPr>
            <w:tcW w:w="759" w:type="pct"/>
            <w:gridSpan w:val="4"/>
            <w:vAlign w:val="center"/>
          </w:tcPr>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p w:rsidR="00A61920" w:rsidRPr="00B8429E" w:rsidRDefault="00A61920" w:rsidP="00DE3B48">
            <w:pPr>
              <w:jc w:val="center"/>
              <w:rPr>
                <w:sz w:val="14"/>
                <w:szCs w:val="14"/>
                <w:lang w:val="lt-LT"/>
              </w:rPr>
            </w:pPr>
            <w:r w:rsidRPr="00B8429E">
              <w:rPr>
                <w:sz w:val="14"/>
                <w:szCs w:val="14"/>
                <w:lang w:val="lt-LT"/>
              </w:rPr>
              <w:t>0,2</w:t>
            </w:r>
          </w:p>
        </w:tc>
      </w:tr>
      <w:tr w:rsidR="00A61920" w:rsidRPr="001D26F3" w:rsidTr="00DE3B48">
        <w:trPr>
          <w:trHeight w:val="399"/>
        </w:trPr>
        <w:tc>
          <w:tcPr>
            <w:tcW w:w="194" w:type="pct"/>
          </w:tcPr>
          <w:p w:rsidR="00A61920" w:rsidRPr="001D26F3" w:rsidRDefault="00A61920" w:rsidP="00DE3B48">
            <w:pPr>
              <w:ind w:right="-131"/>
              <w:rPr>
                <w:sz w:val="14"/>
                <w:szCs w:val="14"/>
                <w:lang w:val="lt-LT"/>
              </w:rPr>
            </w:pPr>
          </w:p>
        </w:tc>
        <w:tc>
          <w:tcPr>
            <w:tcW w:w="1694" w:type="pct"/>
          </w:tcPr>
          <w:p w:rsidR="00A61920" w:rsidRPr="00050B61" w:rsidRDefault="00A61920" w:rsidP="00DE3B48">
            <w:pPr>
              <w:rPr>
                <w:sz w:val="14"/>
                <w:szCs w:val="14"/>
                <w:lang w:val="lt-LT"/>
              </w:rPr>
            </w:pPr>
            <w:r w:rsidRPr="00050B61">
              <w:rPr>
                <w:sz w:val="14"/>
                <w:szCs w:val="14"/>
                <w:lang w:val="lt-LT"/>
              </w:rPr>
              <w:t xml:space="preserve">6 klasių mokinių standartizuotų dalykų testų taškų rodikliai </w:t>
            </w:r>
            <w:r>
              <w:rPr>
                <w:sz w:val="14"/>
                <w:szCs w:val="14"/>
                <w:lang w:val="lt-LT"/>
              </w:rPr>
              <w:t>:</w:t>
            </w:r>
          </w:p>
          <w:p w:rsidR="00A61920" w:rsidRPr="00050B61" w:rsidRDefault="00A61920" w:rsidP="00DE3B48">
            <w:pPr>
              <w:jc w:val="right"/>
              <w:rPr>
                <w:sz w:val="14"/>
                <w:szCs w:val="14"/>
                <w:lang w:val="lt-LT"/>
              </w:rPr>
            </w:pPr>
            <w:r w:rsidRPr="00050B61">
              <w:rPr>
                <w:sz w:val="14"/>
                <w:szCs w:val="14"/>
                <w:lang w:val="lt-LT"/>
              </w:rPr>
              <w:t>skaitymas</w:t>
            </w:r>
          </w:p>
          <w:p w:rsidR="00A61920" w:rsidRPr="00050B61" w:rsidRDefault="00A61920" w:rsidP="00DE3B48">
            <w:pPr>
              <w:jc w:val="right"/>
              <w:rPr>
                <w:sz w:val="14"/>
                <w:szCs w:val="14"/>
                <w:lang w:val="lt-LT"/>
              </w:rPr>
            </w:pPr>
            <w:r w:rsidRPr="00050B61">
              <w:rPr>
                <w:sz w:val="14"/>
                <w:szCs w:val="14"/>
                <w:lang w:val="lt-LT"/>
              </w:rPr>
              <w:t>rašymas</w:t>
            </w:r>
          </w:p>
          <w:p w:rsidR="00A61920" w:rsidRPr="00050B61" w:rsidRDefault="00A61920" w:rsidP="00DE3B48">
            <w:pPr>
              <w:jc w:val="right"/>
              <w:rPr>
                <w:sz w:val="14"/>
                <w:szCs w:val="14"/>
                <w:lang w:val="lt-LT"/>
              </w:rPr>
            </w:pPr>
            <w:r w:rsidRPr="00050B61">
              <w:rPr>
                <w:sz w:val="14"/>
                <w:szCs w:val="14"/>
                <w:lang w:val="lt-LT"/>
              </w:rPr>
              <w:t>matematika</w:t>
            </w:r>
          </w:p>
        </w:tc>
        <w:tc>
          <w:tcPr>
            <w:tcW w:w="787" w:type="pct"/>
            <w:gridSpan w:val="6"/>
          </w:tcPr>
          <w:p w:rsidR="00A61920" w:rsidRDefault="00A61920" w:rsidP="00DE3B48">
            <w:pPr>
              <w:jc w:val="center"/>
              <w:rPr>
                <w:sz w:val="14"/>
                <w:szCs w:val="14"/>
              </w:rPr>
            </w:pPr>
          </w:p>
          <w:p w:rsidR="00A61920" w:rsidRPr="00050B61" w:rsidRDefault="00A61920" w:rsidP="00DE3B48">
            <w:pPr>
              <w:jc w:val="center"/>
              <w:rPr>
                <w:sz w:val="14"/>
                <w:szCs w:val="14"/>
              </w:rPr>
            </w:pPr>
            <w:r w:rsidRPr="00050B61">
              <w:rPr>
                <w:sz w:val="14"/>
                <w:szCs w:val="14"/>
              </w:rPr>
              <w:t>0,9</w:t>
            </w:r>
          </w:p>
          <w:p w:rsidR="00A61920" w:rsidRPr="00050B61" w:rsidRDefault="00A61920" w:rsidP="00DE3B48">
            <w:pPr>
              <w:jc w:val="center"/>
              <w:rPr>
                <w:sz w:val="14"/>
                <w:szCs w:val="14"/>
              </w:rPr>
            </w:pPr>
            <w:r w:rsidRPr="00050B61">
              <w:rPr>
                <w:sz w:val="14"/>
                <w:szCs w:val="14"/>
              </w:rPr>
              <w:t>0,3</w:t>
            </w:r>
          </w:p>
          <w:p w:rsidR="00A61920" w:rsidRDefault="00A61920" w:rsidP="00DE3B48">
            <w:pPr>
              <w:jc w:val="center"/>
              <w:rPr>
                <w:sz w:val="14"/>
                <w:szCs w:val="14"/>
              </w:rPr>
            </w:pPr>
            <w:r w:rsidRPr="00050B61">
              <w:rPr>
                <w:sz w:val="14"/>
                <w:szCs w:val="14"/>
              </w:rPr>
              <w:t>0,3</w:t>
            </w:r>
          </w:p>
        </w:tc>
        <w:tc>
          <w:tcPr>
            <w:tcW w:w="783" w:type="pct"/>
            <w:gridSpan w:val="4"/>
            <w:shd w:val="clear" w:color="auto" w:fill="auto"/>
          </w:tcPr>
          <w:p w:rsidR="00A61920" w:rsidRPr="00B8429E" w:rsidRDefault="00A61920" w:rsidP="00DE3B48">
            <w:pPr>
              <w:jc w:val="center"/>
              <w:rPr>
                <w:sz w:val="14"/>
                <w:szCs w:val="14"/>
                <w:lang w:val="lt-LT"/>
              </w:rPr>
            </w:pPr>
          </w:p>
          <w:p w:rsidR="00A61920" w:rsidRPr="00B8429E" w:rsidRDefault="00A61920" w:rsidP="00DE3B48">
            <w:pPr>
              <w:shd w:val="clear" w:color="auto" w:fill="EAF1DD" w:themeFill="accent3" w:themeFillTint="33"/>
              <w:jc w:val="center"/>
              <w:rPr>
                <w:sz w:val="14"/>
                <w:szCs w:val="14"/>
                <w:lang w:val="lt-LT"/>
              </w:rPr>
            </w:pPr>
            <w:r w:rsidRPr="00B8429E">
              <w:rPr>
                <w:sz w:val="14"/>
                <w:szCs w:val="14"/>
                <w:lang w:val="lt-LT"/>
              </w:rPr>
              <w:t>0,6</w:t>
            </w:r>
          </w:p>
          <w:p w:rsidR="00A61920" w:rsidRPr="00B8429E" w:rsidRDefault="00A61920" w:rsidP="00DE3B48">
            <w:pPr>
              <w:jc w:val="center"/>
              <w:rPr>
                <w:sz w:val="14"/>
                <w:szCs w:val="14"/>
                <w:lang w:val="lt-LT"/>
              </w:rPr>
            </w:pPr>
            <w:r w:rsidRPr="00B8429E">
              <w:rPr>
                <w:sz w:val="14"/>
                <w:szCs w:val="14"/>
                <w:lang w:val="lt-LT"/>
              </w:rPr>
              <w:t>0,3</w:t>
            </w:r>
          </w:p>
          <w:p w:rsidR="00A61920" w:rsidRPr="00B8429E" w:rsidRDefault="00A61920" w:rsidP="00DE3B48">
            <w:pPr>
              <w:jc w:val="center"/>
              <w:rPr>
                <w:sz w:val="14"/>
                <w:szCs w:val="14"/>
                <w:lang w:val="lt-LT"/>
              </w:rPr>
            </w:pPr>
            <w:r w:rsidRPr="00B8429E">
              <w:rPr>
                <w:sz w:val="14"/>
                <w:szCs w:val="14"/>
                <w:lang w:val="lt-LT"/>
              </w:rPr>
              <w:t>0,3</w:t>
            </w:r>
          </w:p>
        </w:tc>
        <w:tc>
          <w:tcPr>
            <w:tcW w:w="783" w:type="pct"/>
            <w:gridSpan w:val="4"/>
            <w:shd w:val="clear" w:color="auto" w:fill="auto"/>
            <w:vAlign w:val="center"/>
          </w:tcPr>
          <w:p w:rsidR="00A61920" w:rsidRPr="00B8429E" w:rsidRDefault="00A61920" w:rsidP="00DE3B48">
            <w:pPr>
              <w:jc w:val="center"/>
              <w:rPr>
                <w:sz w:val="14"/>
                <w:szCs w:val="14"/>
                <w:lang w:val="lt-LT"/>
              </w:rPr>
            </w:pPr>
          </w:p>
          <w:p w:rsidR="00A61920" w:rsidRPr="00B8429E" w:rsidRDefault="00A61920" w:rsidP="00DE3B48">
            <w:pPr>
              <w:shd w:val="clear" w:color="auto" w:fill="EAF1DD" w:themeFill="accent3" w:themeFillTint="33"/>
              <w:jc w:val="center"/>
              <w:rPr>
                <w:sz w:val="14"/>
                <w:szCs w:val="14"/>
                <w:lang w:val="lt-LT"/>
              </w:rPr>
            </w:pPr>
            <w:r w:rsidRPr="00B8429E">
              <w:rPr>
                <w:sz w:val="14"/>
                <w:szCs w:val="14"/>
                <w:lang w:val="lt-LT"/>
              </w:rPr>
              <w:t>0,6</w:t>
            </w:r>
          </w:p>
          <w:p w:rsidR="00A61920" w:rsidRPr="00B8429E" w:rsidRDefault="00A61920" w:rsidP="00DE3B48">
            <w:pPr>
              <w:jc w:val="center"/>
              <w:rPr>
                <w:sz w:val="14"/>
                <w:szCs w:val="14"/>
                <w:lang w:val="lt-LT"/>
              </w:rPr>
            </w:pPr>
            <w:r w:rsidRPr="00B8429E">
              <w:rPr>
                <w:sz w:val="14"/>
                <w:szCs w:val="14"/>
                <w:lang w:val="lt-LT"/>
              </w:rPr>
              <w:t>0,3</w:t>
            </w:r>
          </w:p>
          <w:p w:rsidR="00A61920" w:rsidRPr="00B8429E" w:rsidRDefault="00A61920" w:rsidP="00DE3B48">
            <w:pPr>
              <w:jc w:val="center"/>
              <w:rPr>
                <w:sz w:val="14"/>
                <w:szCs w:val="14"/>
                <w:lang w:val="lt-LT"/>
              </w:rPr>
            </w:pPr>
            <w:r w:rsidRPr="00B8429E">
              <w:rPr>
                <w:sz w:val="14"/>
                <w:szCs w:val="14"/>
                <w:lang w:val="lt-LT"/>
              </w:rPr>
              <w:t>0,3</w:t>
            </w:r>
          </w:p>
        </w:tc>
        <w:tc>
          <w:tcPr>
            <w:tcW w:w="759" w:type="pct"/>
            <w:gridSpan w:val="4"/>
            <w:shd w:val="clear" w:color="auto" w:fill="auto"/>
            <w:vAlign w:val="center"/>
          </w:tcPr>
          <w:p w:rsidR="00A61920" w:rsidRPr="00B8429E" w:rsidRDefault="00A61920" w:rsidP="00DE3B48">
            <w:pPr>
              <w:jc w:val="center"/>
              <w:rPr>
                <w:sz w:val="14"/>
                <w:szCs w:val="14"/>
                <w:lang w:val="lt-LT"/>
              </w:rPr>
            </w:pPr>
          </w:p>
          <w:p w:rsidR="00A61920" w:rsidRPr="00B8429E" w:rsidRDefault="00A61920" w:rsidP="00DE3B48">
            <w:pPr>
              <w:shd w:val="clear" w:color="auto" w:fill="EAF1DD" w:themeFill="accent3" w:themeFillTint="33"/>
              <w:jc w:val="center"/>
              <w:rPr>
                <w:sz w:val="14"/>
                <w:szCs w:val="14"/>
                <w:lang w:val="lt-LT"/>
              </w:rPr>
            </w:pPr>
            <w:r w:rsidRPr="00B8429E">
              <w:rPr>
                <w:sz w:val="14"/>
                <w:szCs w:val="14"/>
                <w:lang w:val="lt-LT"/>
              </w:rPr>
              <w:t>0,6</w:t>
            </w:r>
          </w:p>
          <w:p w:rsidR="00A61920" w:rsidRPr="00B8429E" w:rsidRDefault="00A61920" w:rsidP="00DE3B48">
            <w:pPr>
              <w:jc w:val="center"/>
              <w:rPr>
                <w:sz w:val="14"/>
                <w:szCs w:val="14"/>
                <w:lang w:val="lt-LT"/>
              </w:rPr>
            </w:pPr>
            <w:r w:rsidRPr="00B8429E">
              <w:rPr>
                <w:sz w:val="14"/>
                <w:szCs w:val="14"/>
                <w:lang w:val="lt-LT"/>
              </w:rPr>
              <w:t>0,3</w:t>
            </w:r>
          </w:p>
          <w:p w:rsidR="00A61920" w:rsidRPr="00B8429E" w:rsidRDefault="00A61920" w:rsidP="00DE3B48">
            <w:pPr>
              <w:jc w:val="center"/>
              <w:rPr>
                <w:sz w:val="14"/>
                <w:szCs w:val="14"/>
                <w:lang w:val="lt-LT"/>
              </w:rPr>
            </w:pPr>
            <w:r w:rsidRPr="00B8429E">
              <w:rPr>
                <w:sz w:val="14"/>
                <w:szCs w:val="14"/>
                <w:lang w:val="lt-LT"/>
              </w:rPr>
              <w:t>0,3</w:t>
            </w:r>
          </w:p>
        </w:tc>
      </w:tr>
      <w:tr w:rsidR="00A61920" w:rsidRPr="001D26F3" w:rsidTr="00DE3B48">
        <w:trPr>
          <w:trHeight w:val="399"/>
        </w:trPr>
        <w:tc>
          <w:tcPr>
            <w:tcW w:w="194" w:type="pct"/>
          </w:tcPr>
          <w:p w:rsidR="00A61920" w:rsidRPr="001D26F3" w:rsidRDefault="00A61920" w:rsidP="00DE3B48">
            <w:pPr>
              <w:ind w:right="-131"/>
              <w:rPr>
                <w:sz w:val="14"/>
                <w:szCs w:val="14"/>
                <w:lang w:val="lt-LT"/>
              </w:rPr>
            </w:pPr>
          </w:p>
        </w:tc>
        <w:tc>
          <w:tcPr>
            <w:tcW w:w="1694" w:type="pct"/>
          </w:tcPr>
          <w:p w:rsidR="00A61920" w:rsidRPr="00050B61" w:rsidRDefault="00A61920" w:rsidP="00DE3B48">
            <w:pPr>
              <w:rPr>
                <w:sz w:val="14"/>
                <w:szCs w:val="14"/>
                <w:lang w:val="lt-LT"/>
              </w:rPr>
            </w:pPr>
            <w:r w:rsidRPr="00050B61">
              <w:rPr>
                <w:sz w:val="14"/>
                <w:szCs w:val="14"/>
                <w:lang w:val="lt-LT"/>
              </w:rPr>
              <w:t>8 klasių mokinių standartizuotų dalykų testų taškų rodikliai aukštesni už šalies:</w:t>
            </w:r>
          </w:p>
          <w:p w:rsidR="00A61920" w:rsidRPr="00050B61" w:rsidRDefault="00A61920" w:rsidP="00DE3B48">
            <w:pPr>
              <w:jc w:val="right"/>
              <w:rPr>
                <w:sz w:val="14"/>
                <w:szCs w:val="14"/>
                <w:lang w:val="lt-LT"/>
              </w:rPr>
            </w:pPr>
            <w:r w:rsidRPr="00050B61">
              <w:rPr>
                <w:sz w:val="14"/>
                <w:szCs w:val="14"/>
                <w:lang w:val="lt-LT"/>
              </w:rPr>
              <w:t>skaitymas</w:t>
            </w:r>
          </w:p>
          <w:p w:rsidR="00A61920" w:rsidRPr="00050B61" w:rsidRDefault="00A61920" w:rsidP="00DE3B48">
            <w:pPr>
              <w:jc w:val="right"/>
              <w:rPr>
                <w:sz w:val="14"/>
                <w:szCs w:val="14"/>
                <w:lang w:val="lt-LT"/>
              </w:rPr>
            </w:pPr>
            <w:r w:rsidRPr="00050B61">
              <w:rPr>
                <w:sz w:val="14"/>
                <w:szCs w:val="14"/>
                <w:lang w:val="lt-LT"/>
              </w:rPr>
              <w:t>rašymas</w:t>
            </w:r>
          </w:p>
          <w:p w:rsidR="00A61920" w:rsidRPr="00050B61" w:rsidRDefault="00A61920" w:rsidP="00DE3B48">
            <w:pPr>
              <w:jc w:val="right"/>
              <w:rPr>
                <w:sz w:val="14"/>
                <w:szCs w:val="14"/>
                <w:lang w:val="lt-LT"/>
              </w:rPr>
            </w:pPr>
            <w:r w:rsidRPr="00050B61">
              <w:rPr>
                <w:sz w:val="14"/>
                <w:szCs w:val="14"/>
                <w:lang w:val="lt-LT"/>
              </w:rPr>
              <w:t>matematika</w:t>
            </w:r>
          </w:p>
          <w:p w:rsidR="00A61920" w:rsidRPr="00050B61" w:rsidRDefault="00A61920" w:rsidP="00DE3B48">
            <w:pPr>
              <w:jc w:val="right"/>
              <w:rPr>
                <w:sz w:val="14"/>
                <w:szCs w:val="14"/>
                <w:lang w:val="lt-LT"/>
              </w:rPr>
            </w:pPr>
            <w:r w:rsidRPr="00050B61">
              <w:rPr>
                <w:sz w:val="14"/>
                <w:szCs w:val="14"/>
                <w:lang w:val="lt-LT"/>
              </w:rPr>
              <w:t>socialiniai mokslai</w:t>
            </w:r>
          </w:p>
          <w:p w:rsidR="00A61920" w:rsidRPr="00050B61" w:rsidRDefault="00A61920" w:rsidP="00DE3B48">
            <w:pPr>
              <w:jc w:val="right"/>
              <w:rPr>
                <w:sz w:val="14"/>
                <w:szCs w:val="14"/>
                <w:lang w:val="lt-LT"/>
              </w:rPr>
            </w:pPr>
            <w:r w:rsidRPr="00050B61">
              <w:rPr>
                <w:sz w:val="14"/>
                <w:szCs w:val="14"/>
                <w:lang w:val="lt-LT"/>
              </w:rPr>
              <w:t>gamtos mokslai</w:t>
            </w:r>
          </w:p>
        </w:tc>
        <w:tc>
          <w:tcPr>
            <w:tcW w:w="787" w:type="pct"/>
            <w:gridSpan w:val="6"/>
          </w:tcPr>
          <w:p w:rsidR="00A61920" w:rsidRDefault="00A61920" w:rsidP="00DE3B48">
            <w:pPr>
              <w:jc w:val="center"/>
              <w:rPr>
                <w:sz w:val="14"/>
                <w:szCs w:val="14"/>
              </w:rPr>
            </w:pPr>
          </w:p>
          <w:p w:rsidR="00A61920" w:rsidRDefault="00A61920" w:rsidP="00DE3B48">
            <w:pPr>
              <w:jc w:val="center"/>
              <w:rPr>
                <w:sz w:val="14"/>
                <w:szCs w:val="14"/>
              </w:rPr>
            </w:pPr>
          </w:p>
          <w:p w:rsidR="00A61920" w:rsidRPr="006B4D89" w:rsidRDefault="00A61920" w:rsidP="00DE3B48">
            <w:pPr>
              <w:jc w:val="center"/>
              <w:rPr>
                <w:sz w:val="14"/>
                <w:szCs w:val="14"/>
              </w:rPr>
            </w:pPr>
            <w:r w:rsidRPr="006B4D89">
              <w:rPr>
                <w:sz w:val="14"/>
                <w:szCs w:val="14"/>
              </w:rPr>
              <w:t>0,8</w:t>
            </w:r>
          </w:p>
          <w:p w:rsidR="00A61920" w:rsidRPr="006B4D89" w:rsidRDefault="00A61920" w:rsidP="00DE3B48">
            <w:pPr>
              <w:jc w:val="center"/>
              <w:rPr>
                <w:sz w:val="14"/>
                <w:szCs w:val="14"/>
              </w:rPr>
            </w:pPr>
            <w:r w:rsidRPr="006B4D89">
              <w:rPr>
                <w:sz w:val="14"/>
                <w:szCs w:val="14"/>
              </w:rPr>
              <w:t>0,5</w:t>
            </w:r>
          </w:p>
          <w:p w:rsidR="00A61920" w:rsidRPr="006B4D89" w:rsidRDefault="00A61920" w:rsidP="00DE3B48">
            <w:pPr>
              <w:jc w:val="center"/>
              <w:rPr>
                <w:sz w:val="14"/>
                <w:szCs w:val="14"/>
              </w:rPr>
            </w:pPr>
            <w:r w:rsidRPr="006B4D89">
              <w:rPr>
                <w:sz w:val="14"/>
                <w:szCs w:val="14"/>
              </w:rPr>
              <w:t>0,1</w:t>
            </w:r>
          </w:p>
          <w:p w:rsidR="00A61920" w:rsidRPr="006B4D89" w:rsidRDefault="00A61920" w:rsidP="00DE3B48">
            <w:pPr>
              <w:jc w:val="center"/>
              <w:rPr>
                <w:sz w:val="14"/>
                <w:szCs w:val="14"/>
              </w:rPr>
            </w:pPr>
            <w:r w:rsidRPr="006B4D89">
              <w:rPr>
                <w:sz w:val="14"/>
                <w:szCs w:val="14"/>
              </w:rPr>
              <w:t>0,5</w:t>
            </w:r>
          </w:p>
          <w:p w:rsidR="00A61920" w:rsidRDefault="00A61920" w:rsidP="00DE3B48">
            <w:pPr>
              <w:jc w:val="center"/>
              <w:rPr>
                <w:sz w:val="14"/>
                <w:szCs w:val="14"/>
              </w:rPr>
            </w:pPr>
            <w:r w:rsidRPr="006B4D89">
              <w:rPr>
                <w:sz w:val="14"/>
                <w:szCs w:val="14"/>
              </w:rPr>
              <w:t>0,0</w:t>
            </w:r>
          </w:p>
        </w:tc>
        <w:tc>
          <w:tcPr>
            <w:tcW w:w="783" w:type="pct"/>
            <w:gridSpan w:val="4"/>
            <w:shd w:val="clear" w:color="auto" w:fill="auto"/>
          </w:tcPr>
          <w:p w:rsidR="00A61920" w:rsidRPr="00B8429E" w:rsidRDefault="00A61920" w:rsidP="00DE3B48">
            <w:pPr>
              <w:jc w:val="center"/>
              <w:rPr>
                <w:sz w:val="14"/>
                <w:szCs w:val="14"/>
                <w:lang w:val="lt-LT"/>
              </w:rPr>
            </w:pPr>
          </w:p>
          <w:p w:rsidR="00A61920" w:rsidRPr="00B8429E" w:rsidRDefault="00A61920" w:rsidP="00DE3B48">
            <w:pPr>
              <w:jc w:val="center"/>
              <w:rPr>
                <w:sz w:val="14"/>
                <w:szCs w:val="14"/>
                <w:lang w:val="lt-LT"/>
              </w:rPr>
            </w:pPr>
          </w:p>
          <w:p w:rsidR="00A61920" w:rsidRPr="00B8429E" w:rsidRDefault="00A61920" w:rsidP="00DE3B48">
            <w:pPr>
              <w:shd w:val="clear" w:color="auto" w:fill="EAF1DD" w:themeFill="accent3" w:themeFillTint="33"/>
              <w:jc w:val="center"/>
              <w:rPr>
                <w:sz w:val="14"/>
                <w:szCs w:val="14"/>
                <w:lang w:val="lt-LT"/>
              </w:rPr>
            </w:pPr>
            <w:r w:rsidRPr="00B8429E">
              <w:rPr>
                <w:sz w:val="14"/>
                <w:szCs w:val="14"/>
                <w:lang w:val="lt-LT"/>
              </w:rPr>
              <w:t>0,6</w:t>
            </w:r>
          </w:p>
          <w:p w:rsidR="00A61920" w:rsidRPr="00B8429E" w:rsidRDefault="00A61920" w:rsidP="00DE3B48">
            <w:pPr>
              <w:jc w:val="center"/>
              <w:rPr>
                <w:sz w:val="14"/>
                <w:szCs w:val="14"/>
                <w:lang w:val="lt-LT"/>
              </w:rPr>
            </w:pPr>
            <w:r w:rsidRPr="00B8429E">
              <w:rPr>
                <w:sz w:val="14"/>
                <w:szCs w:val="14"/>
                <w:lang w:val="lt-LT"/>
              </w:rPr>
              <w:t>0,5</w:t>
            </w:r>
          </w:p>
          <w:p w:rsidR="00A61920" w:rsidRPr="00B8429E" w:rsidRDefault="00A61920" w:rsidP="00DE3B48">
            <w:pPr>
              <w:jc w:val="center"/>
              <w:rPr>
                <w:sz w:val="14"/>
                <w:szCs w:val="14"/>
                <w:lang w:val="lt-LT"/>
              </w:rPr>
            </w:pPr>
            <w:r w:rsidRPr="00B8429E">
              <w:rPr>
                <w:sz w:val="14"/>
                <w:szCs w:val="14"/>
                <w:lang w:val="lt-LT"/>
              </w:rPr>
              <w:t>0,3</w:t>
            </w:r>
          </w:p>
          <w:p w:rsidR="00A61920" w:rsidRPr="00B8429E" w:rsidRDefault="00A61920" w:rsidP="00DE3B48">
            <w:pPr>
              <w:jc w:val="center"/>
              <w:rPr>
                <w:sz w:val="14"/>
                <w:szCs w:val="14"/>
                <w:lang w:val="lt-LT"/>
              </w:rPr>
            </w:pPr>
            <w:r w:rsidRPr="00B8429E">
              <w:rPr>
                <w:sz w:val="14"/>
                <w:szCs w:val="14"/>
                <w:lang w:val="lt-LT"/>
              </w:rPr>
              <w:t>0,5</w:t>
            </w:r>
          </w:p>
          <w:p w:rsidR="00A61920" w:rsidRPr="00B8429E" w:rsidRDefault="00A61920" w:rsidP="00DE3B48">
            <w:pPr>
              <w:jc w:val="center"/>
              <w:rPr>
                <w:sz w:val="14"/>
                <w:szCs w:val="14"/>
                <w:lang w:val="lt-LT"/>
              </w:rPr>
            </w:pPr>
            <w:r w:rsidRPr="00B8429E">
              <w:rPr>
                <w:sz w:val="14"/>
                <w:szCs w:val="14"/>
                <w:lang w:val="lt-LT"/>
              </w:rPr>
              <w:t>0,3</w:t>
            </w:r>
          </w:p>
        </w:tc>
        <w:tc>
          <w:tcPr>
            <w:tcW w:w="783" w:type="pct"/>
            <w:gridSpan w:val="4"/>
            <w:shd w:val="clear" w:color="auto" w:fill="auto"/>
            <w:vAlign w:val="center"/>
          </w:tcPr>
          <w:p w:rsidR="00A61920" w:rsidRPr="00B8429E" w:rsidRDefault="00A61920" w:rsidP="00DE3B48">
            <w:pPr>
              <w:jc w:val="center"/>
              <w:rPr>
                <w:sz w:val="14"/>
                <w:szCs w:val="14"/>
                <w:lang w:val="lt-LT"/>
              </w:rPr>
            </w:pPr>
          </w:p>
          <w:p w:rsidR="00A61920" w:rsidRPr="00B8429E" w:rsidRDefault="00A61920" w:rsidP="00DE3B48">
            <w:pPr>
              <w:shd w:val="clear" w:color="auto" w:fill="EAF1DD" w:themeFill="accent3" w:themeFillTint="33"/>
              <w:jc w:val="center"/>
              <w:rPr>
                <w:sz w:val="14"/>
                <w:szCs w:val="14"/>
                <w:lang w:val="lt-LT"/>
              </w:rPr>
            </w:pPr>
            <w:r w:rsidRPr="00B8429E">
              <w:rPr>
                <w:sz w:val="14"/>
                <w:szCs w:val="14"/>
                <w:lang w:val="lt-LT"/>
              </w:rPr>
              <w:t>0,6</w:t>
            </w:r>
          </w:p>
          <w:p w:rsidR="00A61920" w:rsidRPr="00B8429E" w:rsidRDefault="00A61920" w:rsidP="00DE3B48">
            <w:pPr>
              <w:jc w:val="center"/>
              <w:rPr>
                <w:sz w:val="14"/>
                <w:szCs w:val="14"/>
                <w:lang w:val="lt-LT"/>
              </w:rPr>
            </w:pPr>
            <w:r w:rsidRPr="00B8429E">
              <w:rPr>
                <w:sz w:val="14"/>
                <w:szCs w:val="14"/>
                <w:lang w:val="lt-LT"/>
              </w:rPr>
              <w:t>0,5</w:t>
            </w:r>
          </w:p>
          <w:p w:rsidR="00A61920" w:rsidRPr="00B8429E" w:rsidRDefault="00A61920" w:rsidP="00DE3B48">
            <w:pPr>
              <w:jc w:val="center"/>
              <w:rPr>
                <w:sz w:val="14"/>
                <w:szCs w:val="14"/>
                <w:lang w:val="lt-LT"/>
              </w:rPr>
            </w:pPr>
            <w:r w:rsidRPr="00B8429E">
              <w:rPr>
                <w:sz w:val="14"/>
                <w:szCs w:val="14"/>
                <w:lang w:val="lt-LT"/>
              </w:rPr>
              <w:t>0,3</w:t>
            </w:r>
          </w:p>
          <w:p w:rsidR="00A61920" w:rsidRPr="00B8429E" w:rsidRDefault="00A61920" w:rsidP="00DE3B48">
            <w:pPr>
              <w:jc w:val="center"/>
              <w:rPr>
                <w:sz w:val="14"/>
                <w:szCs w:val="14"/>
                <w:lang w:val="lt-LT"/>
              </w:rPr>
            </w:pPr>
            <w:r w:rsidRPr="00B8429E">
              <w:rPr>
                <w:sz w:val="14"/>
                <w:szCs w:val="14"/>
                <w:lang w:val="lt-LT"/>
              </w:rPr>
              <w:t>0,5</w:t>
            </w:r>
          </w:p>
          <w:p w:rsidR="00A61920" w:rsidRPr="00B8429E" w:rsidRDefault="00A61920" w:rsidP="00DE3B48">
            <w:pPr>
              <w:jc w:val="center"/>
              <w:rPr>
                <w:sz w:val="14"/>
                <w:szCs w:val="14"/>
                <w:lang w:val="lt-LT"/>
              </w:rPr>
            </w:pPr>
            <w:r w:rsidRPr="00B8429E">
              <w:rPr>
                <w:sz w:val="14"/>
                <w:szCs w:val="14"/>
                <w:lang w:val="lt-LT"/>
              </w:rPr>
              <w:t>0,3</w:t>
            </w:r>
          </w:p>
        </w:tc>
        <w:tc>
          <w:tcPr>
            <w:tcW w:w="759" w:type="pct"/>
            <w:gridSpan w:val="4"/>
            <w:shd w:val="clear" w:color="auto" w:fill="auto"/>
            <w:vAlign w:val="center"/>
          </w:tcPr>
          <w:p w:rsidR="00A61920" w:rsidRPr="00B8429E" w:rsidRDefault="00A61920" w:rsidP="00DE3B48">
            <w:pPr>
              <w:jc w:val="center"/>
              <w:rPr>
                <w:sz w:val="14"/>
                <w:szCs w:val="14"/>
                <w:lang w:val="lt-LT"/>
              </w:rPr>
            </w:pPr>
          </w:p>
          <w:p w:rsidR="00A61920" w:rsidRPr="00B8429E" w:rsidRDefault="00A61920" w:rsidP="00DE3B48">
            <w:pPr>
              <w:shd w:val="clear" w:color="auto" w:fill="EAF1DD" w:themeFill="accent3" w:themeFillTint="33"/>
              <w:jc w:val="center"/>
              <w:rPr>
                <w:sz w:val="14"/>
                <w:szCs w:val="14"/>
                <w:lang w:val="lt-LT"/>
              </w:rPr>
            </w:pPr>
            <w:r w:rsidRPr="00B8429E">
              <w:rPr>
                <w:sz w:val="14"/>
                <w:szCs w:val="14"/>
                <w:lang w:val="lt-LT"/>
              </w:rPr>
              <w:t>0,6</w:t>
            </w:r>
          </w:p>
          <w:p w:rsidR="00A61920" w:rsidRPr="00B8429E" w:rsidRDefault="00A61920" w:rsidP="00DE3B48">
            <w:pPr>
              <w:jc w:val="center"/>
              <w:rPr>
                <w:sz w:val="14"/>
                <w:szCs w:val="14"/>
                <w:lang w:val="lt-LT"/>
              </w:rPr>
            </w:pPr>
            <w:r w:rsidRPr="00B8429E">
              <w:rPr>
                <w:sz w:val="14"/>
                <w:szCs w:val="14"/>
                <w:lang w:val="lt-LT"/>
              </w:rPr>
              <w:t>0,5</w:t>
            </w:r>
          </w:p>
          <w:p w:rsidR="00A61920" w:rsidRPr="00B8429E" w:rsidRDefault="00A61920" w:rsidP="00DE3B48">
            <w:pPr>
              <w:jc w:val="center"/>
              <w:rPr>
                <w:sz w:val="14"/>
                <w:szCs w:val="14"/>
                <w:lang w:val="lt-LT"/>
              </w:rPr>
            </w:pPr>
            <w:r w:rsidRPr="00B8429E">
              <w:rPr>
                <w:sz w:val="14"/>
                <w:szCs w:val="14"/>
                <w:lang w:val="lt-LT"/>
              </w:rPr>
              <w:t>0,3</w:t>
            </w:r>
          </w:p>
          <w:p w:rsidR="00A61920" w:rsidRPr="00B8429E" w:rsidRDefault="00A61920" w:rsidP="00DE3B48">
            <w:pPr>
              <w:jc w:val="center"/>
              <w:rPr>
                <w:sz w:val="14"/>
                <w:szCs w:val="14"/>
                <w:lang w:val="lt-LT"/>
              </w:rPr>
            </w:pPr>
            <w:r w:rsidRPr="00B8429E">
              <w:rPr>
                <w:sz w:val="14"/>
                <w:szCs w:val="14"/>
                <w:lang w:val="lt-LT"/>
              </w:rPr>
              <w:t>0,5</w:t>
            </w:r>
          </w:p>
          <w:p w:rsidR="00A61920" w:rsidRPr="00B8429E" w:rsidRDefault="00A61920" w:rsidP="00DE3B48">
            <w:pPr>
              <w:jc w:val="center"/>
              <w:rPr>
                <w:sz w:val="14"/>
                <w:szCs w:val="14"/>
                <w:lang w:val="lt-LT"/>
              </w:rPr>
            </w:pPr>
            <w:r w:rsidRPr="00B8429E">
              <w:rPr>
                <w:sz w:val="14"/>
                <w:szCs w:val="14"/>
                <w:lang w:val="lt-LT"/>
              </w:rPr>
              <w:t>0,3</w:t>
            </w:r>
          </w:p>
        </w:tc>
      </w:tr>
      <w:tr w:rsidR="00A61920" w:rsidRPr="001D26F3" w:rsidTr="00DE3B48">
        <w:trPr>
          <w:trHeight w:val="220"/>
        </w:trPr>
        <w:tc>
          <w:tcPr>
            <w:tcW w:w="194" w:type="pct"/>
          </w:tcPr>
          <w:p w:rsidR="00A61920" w:rsidRPr="001D26F3" w:rsidRDefault="00A61920" w:rsidP="00DE3B48">
            <w:pPr>
              <w:ind w:right="-131"/>
              <w:rPr>
                <w:sz w:val="14"/>
                <w:szCs w:val="14"/>
                <w:lang w:val="lt-LT"/>
              </w:rPr>
            </w:pPr>
          </w:p>
        </w:tc>
        <w:tc>
          <w:tcPr>
            <w:tcW w:w="1694" w:type="pct"/>
            <w:vAlign w:val="center"/>
          </w:tcPr>
          <w:p w:rsidR="00A61920" w:rsidRPr="00E25A28" w:rsidRDefault="00A61920" w:rsidP="00DE3B48">
            <w:pPr>
              <w:tabs>
                <w:tab w:val="left" w:pos="272"/>
              </w:tabs>
              <w:rPr>
                <w:sz w:val="14"/>
                <w:szCs w:val="14"/>
                <w:lang w:val="lt-LT"/>
              </w:rPr>
            </w:pPr>
            <w:r w:rsidRPr="00E25A28">
              <w:rPr>
                <w:sz w:val="14"/>
                <w:szCs w:val="14"/>
                <w:lang w:val="lt-LT"/>
              </w:rPr>
              <w:t>Mokini</w:t>
            </w:r>
            <w:r>
              <w:rPr>
                <w:sz w:val="14"/>
                <w:szCs w:val="14"/>
                <w:lang w:val="lt-LT"/>
              </w:rPr>
              <w:t xml:space="preserve">ų, </w:t>
            </w:r>
            <w:r w:rsidRPr="00E25A28">
              <w:rPr>
                <w:sz w:val="14"/>
                <w:szCs w:val="14"/>
                <w:lang w:val="lt-LT"/>
              </w:rPr>
              <w:t xml:space="preserve"> padar</w:t>
            </w:r>
            <w:r>
              <w:rPr>
                <w:sz w:val="14"/>
                <w:szCs w:val="14"/>
                <w:lang w:val="lt-LT"/>
              </w:rPr>
              <w:t xml:space="preserve">iusių </w:t>
            </w:r>
            <w:r w:rsidRPr="00E25A28">
              <w:rPr>
                <w:sz w:val="14"/>
                <w:szCs w:val="14"/>
                <w:lang w:val="lt-LT"/>
              </w:rPr>
              <w:t xml:space="preserve"> individualią pažangą </w:t>
            </w:r>
            <w:r>
              <w:rPr>
                <w:sz w:val="14"/>
                <w:szCs w:val="14"/>
                <w:lang w:val="lt-LT"/>
              </w:rPr>
              <w:t xml:space="preserve">palyginti </w:t>
            </w:r>
            <w:r w:rsidRPr="00E25A28">
              <w:rPr>
                <w:sz w:val="14"/>
                <w:szCs w:val="14"/>
                <w:lang w:val="lt-LT"/>
              </w:rPr>
              <w:t>su jų ankstesniais akademiniais pasiekimais</w:t>
            </w:r>
            <w:r>
              <w:rPr>
                <w:sz w:val="14"/>
                <w:szCs w:val="14"/>
                <w:lang w:val="lt-LT"/>
              </w:rPr>
              <w:t>, procentas.</w:t>
            </w:r>
          </w:p>
        </w:tc>
        <w:tc>
          <w:tcPr>
            <w:tcW w:w="787" w:type="pct"/>
            <w:gridSpan w:val="6"/>
            <w:vAlign w:val="center"/>
          </w:tcPr>
          <w:p w:rsidR="00A61920" w:rsidRPr="00E25A28" w:rsidRDefault="00A61920" w:rsidP="00DE3B48">
            <w:pPr>
              <w:jc w:val="center"/>
              <w:rPr>
                <w:sz w:val="16"/>
                <w:szCs w:val="16"/>
                <w:lang w:val="lt-LT"/>
              </w:rPr>
            </w:pPr>
            <w:r w:rsidRPr="00E25A28">
              <w:rPr>
                <w:sz w:val="16"/>
                <w:szCs w:val="16"/>
                <w:lang w:val="lt-LT"/>
              </w:rPr>
              <w:t>-</w:t>
            </w:r>
          </w:p>
        </w:tc>
        <w:tc>
          <w:tcPr>
            <w:tcW w:w="783" w:type="pct"/>
            <w:gridSpan w:val="4"/>
            <w:vAlign w:val="center"/>
          </w:tcPr>
          <w:p w:rsidR="00A61920" w:rsidRPr="001D26F3" w:rsidRDefault="00A61920" w:rsidP="00DE3B48">
            <w:pPr>
              <w:jc w:val="center"/>
              <w:rPr>
                <w:sz w:val="16"/>
                <w:szCs w:val="16"/>
                <w:lang w:val="lt-LT"/>
              </w:rPr>
            </w:pPr>
            <w:r>
              <w:rPr>
                <w:sz w:val="16"/>
                <w:szCs w:val="16"/>
                <w:lang w:val="lt-LT"/>
              </w:rPr>
              <w:t>75</w:t>
            </w:r>
          </w:p>
        </w:tc>
        <w:tc>
          <w:tcPr>
            <w:tcW w:w="783" w:type="pct"/>
            <w:gridSpan w:val="4"/>
            <w:vAlign w:val="center"/>
          </w:tcPr>
          <w:p w:rsidR="00A61920" w:rsidRPr="001D26F3" w:rsidRDefault="00A61920" w:rsidP="00DE3B48">
            <w:pPr>
              <w:jc w:val="center"/>
              <w:rPr>
                <w:sz w:val="16"/>
                <w:szCs w:val="16"/>
                <w:lang w:val="lt-LT"/>
              </w:rPr>
            </w:pPr>
            <w:r>
              <w:rPr>
                <w:sz w:val="16"/>
                <w:szCs w:val="16"/>
                <w:lang w:val="lt-LT"/>
              </w:rPr>
              <w:t>80</w:t>
            </w:r>
          </w:p>
        </w:tc>
        <w:tc>
          <w:tcPr>
            <w:tcW w:w="759" w:type="pct"/>
            <w:gridSpan w:val="4"/>
            <w:vAlign w:val="center"/>
          </w:tcPr>
          <w:p w:rsidR="00A61920" w:rsidRPr="001D26F3" w:rsidRDefault="00A61920" w:rsidP="00DE3B48">
            <w:pPr>
              <w:jc w:val="center"/>
              <w:rPr>
                <w:sz w:val="16"/>
                <w:szCs w:val="16"/>
                <w:lang w:val="lt-LT"/>
              </w:rPr>
            </w:pPr>
            <w:r>
              <w:rPr>
                <w:sz w:val="16"/>
                <w:szCs w:val="16"/>
                <w:lang w:val="lt-LT"/>
              </w:rPr>
              <w:t>85</w:t>
            </w:r>
          </w:p>
        </w:tc>
      </w:tr>
      <w:tr w:rsidR="00A61920" w:rsidRPr="001D26F3" w:rsidTr="00DE3B48">
        <w:trPr>
          <w:trHeight w:val="181"/>
        </w:trPr>
        <w:tc>
          <w:tcPr>
            <w:tcW w:w="194" w:type="pct"/>
            <w:vMerge w:val="restart"/>
          </w:tcPr>
          <w:p w:rsidR="00A61920" w:rsidRPr="001D26F3" w:rsidRDefault="00A61920" w:rsidP="00DE3B48">
            <w:pPr>
              <w:ind w:right="-131"/>
              <w:rPr>
                <w:sz w:val="14"/>
                <w:szCs w:val="14"/>
                <w:lang w:val="lt-LT"/>
              </w:rPr>
            </w:pPr>
          </w:p>
        </w:tc>
        <w:tc>
          <w:tcPr>
            <w:tcW w:w="1694" w:type="pct"/>
            <w:vMerge w:val="restart"/>
            <w:vAlign w:val="center"/>
          </w:tcPr>
          <w:p w:rsidR="00A61920" w:rsidRPr="00E25A28" w:rsidRDefault="00A61920" w:rsidP="00DE3B48">
            <w:pPr>
              <w:tabs>
                <w:tab w:val="left" w:pos="272"/>
              </w:tabs>
              <w:rPr>
                <w:sz w:val="14"/>
                <w:szCs w:val="14"/>
                <w:lang w:val="lt-LT"/>
              </w:rPr>
            </w:pPr>
            <w:r w:rsidRPr="00E25A28">
              <w:rPr>
                <w:sz w:val="14"/>
                <w:szCs w:val="14"/>
                <w:lang w:val="lt-LT"/>
              </w:rPr>
              <w:t>Miesto olimpiadų, konkursinių renginių laureatų (1-3 vieta, paskatinimas) skaičius:</w:t>
            </w:r>
          </w:p>
          <w:p w:rsidR="00A61920" w:rsidRPr="00E25A28" w:rsidRDefault="00A61920" w:rsidP="00DE3B48">
            <w:pPr>
              <w:tabs>
                <w:tab w:val="left" w:pos="272"/>
              </w:tabs>
              <w:jc w:val="right"/>
              <w:rPr>
                <w:sz w:val="14"/>
                <w:szCs w:val="14"/>
                <w:lang w:val="lt-LT"/>
              </w:rPr>
            </w:pPr>
            <w:r w:rsidRPr="00E25A28">
              <w:rPr>
                <w:sz w:val="14"/>
                <w:szCs w:val="14"/>
                <w:lang w:val="lt-LT"/>
              </w:rPr>
              <w:t>Akademiniai pasiekimai</w:t>
            </w:r>
          </w:p>
          <w:p w:rsidR="00A61920" w:rsidRPr="00E25A28" w:rsidRDefault="00A61920" w:rsidP="00DE3B48">
            <w:pPr>
              <w:tabs>
                <w:tab w:val="left" w:pos="272"/>
              </w:tabs>
              <w:jc w:val="right"/>
              <w:rPr>
                <w:sz w:val="14"/>
                <w:szCs w:val="14"/>
                <w:lang w:val="lt-LT"/>
              </w:rPr>
            </w:pPr>
            <w:r w:rsidRPr="00E25A28">
              <w:rPr>
                <w:sz w:val="14"/>
                <w:szCs w:val="14"/>
                <w:lang w:val="lt-LT"/>
              </w:rPr>
              <w:t>Neakademiniai pasiekimai</w:t>
            </w:r>
          </w:p>
        </w:tc>
        <w:tc>
          <w:tcPr>
            <w:tcW w:w="393" w:type="pct"/>
            <w:gridSpan w:val="3"/>
            <w:vAlign w:val="center"/>
          </w:tcPr>
          <w:p w:rsidR="00A61920" w:rsidRPr="00E25A28" w:rsidRDefault="00A61920" w:rsidP="00DE3B48">
            <w:pPr>
              <w:jc w:val="center"/>
              <w:rPr>
                <w:sz w:val="14"/>
                <w:szCs w:val="14"/>
                <w:lang w:val="lt-LT"/>
              </w:rPr>
            </w:pPr>
            <w:r w:rsidRPr="00E25A28">
              <w:rPr>
                <w:sz w:val="14"/>
                <w:szCs w:val="14"/>
                <w:lang w:val="lt-LT"/>
              </w:rPr>
              <w:t>Asmeniniai</w:t>
            </w:r>
          </w:p>
          <w:p w:rsidR="00A61920" w:rsidRPr="00E25A28" w:rsidRDefault="00A61920" w:rsidP="00DE3B48">
            <w:pPr>
              <w:jc w:val="center"/>
              <w:rPr>
                <w:sz w:val="14"/>
                <w:szCs w:val="14"/>
                <w:lang w:val="lt-LT"/>
              </w:rPr>
            </w:pPr>
          </w:p>
        </w:tc>
        <w:tc>
          <w:tcPr>
            <w:tcW w:w="394" w:type="pct"/>
            <w:gridSpan w:val="3"/>
            <w:vAlign w:val="center"/>
          </w:tcPr>
          <w:p w:rsidR="00A61920" w:rsidRDefault="00A61920" w:rsidP="00DE3B48">
            <w:pPr>
              <w:jc w:val="center"/>
              <w:rPr>
                <w:sz w:val="14"/>
                <w:szCs w:val="14"/>
                <w:lang w:val="lt-LT"/>
              </w:rPr>
            </w:pPr>
            <w:r w:rsidRPr="00E25A28">
              <w:rPr>
                <w:sz w:val="14"/>
                <w:szCs w:val="14"/>
                <w:lang w:val="lt-LT"/>
              </w:rPr>
              <w:t>Komandiniai</w:t>
            </w:r>
          </w:p>
          <w:p w:rsidR="00A61920" w:rsidRPr="00E25A28" w:rsidRDefault="00A61920" w:rsidP="00DE3B48">
            <w:pPr>
              <w:jc w:val="center"/>
              <w:rPr>
                <w:sz w:val="14"/>
                <w:szCs w:val="14"/>
                <w:lang w:val="lt-LT"/>
              </w:rPr>
            </w:pPr>
          </w:p>
        </w:tc>
        <w:tc>
          <w:tcPr>
            <w:tcW w:w="392" w:type="pct"/>
            <w:gridSpan w:val="2"/>
            <w:vAlign w:val="center"/>
          </w:tcPr>
          <w:p w:rsidR="00A61920" w:rsidRPr="00AD731D" w:rsidRDefault="00A61920" w:rsidP="00DE3B48">
            <w:pPr>
              <w:spacing w:line="276" w:lineRule="auto"/>
              <w:rPr>
                <w:sz w:val="14"/>
                <w:szCs w:val="14"/>
                <w:lang w:val="lt-LT"/>
              </w:rPr>
            </w:pPr>
            <w:r w:rsidRPr="00AD731D">
              <w:rPr>
                <w:sz w:val="14"/>
                <w:szCs w:val="14"/>
                <w:lang w:val="lt-LT"/>
              </w:rPr>
              <w:t xml:space="preserve">Asmeniniai </w:t>
            </w:r>
          </w:p>
        </w:tc>
        <w:tc>
          <w:tcPr>
            <w:tcW w:w="391" w:type="pct"/>
            <w:gridSpan w:val="2"/>
            <w:vAlign w:val="center"/>
          </w:tcPr>
          <w:p w:rsidR="00A61920" w:rsidRPr="00AD731D" w:rsidRDefault="00A61920" w:rsidP="00DE3B48">
            <w:pPr>
              <w:spacing w:line="276" w:lineRule="auto"/>
              <w:rPr>
                <w:sz w:val="14"/>
                <w:szCs w:val="14"/>
                <w:lang w:val="lt-LT"/>
              </w:rPr>
            </w:pPr>
            <w:r w:rsidRPr="00AD731D">
              <w:rPr>
                <w:sz w:val="14"/>
                <w:szCs w:val="14"/>
                <w:lang w:val="lt-LT"/>
              </w:rPr>
              <w:t xml:space="preserve">Komandiniai </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Asmeniniai</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Komandiniai</w:t>
            </w:r>
          </w:p>
        </w:tc>
        <w:tc>
          <w:tcPr>
            <w:tcW w:w="380"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Asmeniniai</w:t>
            </w:r>
          </w:p>
        </w:tc>
        <w:tc>
          <w:tcPr>
            <w:tcW w:w="379"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Komandiniai</w:t>
            </w:r>
          </w:p>
        </w:tc>
      </w:tr>
      <w:tr w:rsidR="00A61920" w:rsidRPr="001D26F3" w:rsidTr="00DE3B48">
        <w:trPr>
          <w:trHeight w:val="154"/>
        </w:trPr>
        <w:tc>
          <w:tcPr>
            <w:tcW w:w="194" w:type="pct"/>
            <w:vMerge/>
          </w:tcPr>
          <w:p w:rsidR="00A61920" w:rsidRPr="001D26F3" w:rsidRDefault="00A61920" w:rsidP="00DE3B48">
            <w:pPr>
              <w:ind w:right="-131"/>
              <w:rPr>
                <w:sz w:val="14"/>
                <w:szCs w:val="14"/>
                <w:lang w:val="lt-LT"/>
              </w:rPr>
            </w:pPr>
          </w:p>
        </w:tc>
        <w:tc>
          <w:tcPr>
            <w:tcW w:w="1694" w:type="pct"/>
            <w:vMerge/>
            <w:vAlign w:val="center"/>
          </w:tcPr>
          <w:p w:rsidR="00A61920" w:rsidRPr="00E25A28" w:rsidRDefault="00A61920" w:rsidP="00DE3B48">
            <w:pPr>
              <w:tabs>
                <w:tab w:val="left" w:pos="272"/>
              </w:tabs>
              <w:rPr>
                <w:sz w:val="14"/>
                <w:szCs w:val="14"/>
                <w:lang w:val="lt-LT"/>
              </w:rPr>
            </w:pPr>
          </w:p>
        </w:tc>
        <w:tc>
          <w:tcPr>
            <w:tcW w:w="393" w:type="pct"/>
            <w:gridSpan w:val="3"/>
            <w:vAlign w:val="center"/>
          </w:tcPr>
          <w:p w:rsidR="00A61920" w:rsidRPr="00E25A28" w:rsidRDefault="00A61920" w:rsidP="00DE3B48">
            <w:pPr>
              <w:jc w:val="center"/>
              <w:rPr>
                <w:sz w:val="14"/>
                <w:szCs w:val="14"/>
                <w:lang w:val="lt-LT"/>
              </w:rPr>
            </w:pPr>
            <w:r>
              <w:rPr>
                <w:sz w:val="14"/>
                <w:szCs w:val="14"/>
                <w:lang w:val="lt-LT"/>
              </w:rPr>
              <w:t>11</w:t>
            </w:r>
          </w:p>
        </w:tc>
        <w:tc>
          <w:tcPr>
            <w:tcW w:w="394" w:type="pct"/>
            <w:gridSpan w:val="3"/>
            <w:vAlign w:val="center"/>
          </w:tcPr>
          <w:p w:rsidR="00A61920" w:rsidRPr="00E25A28" w:rsidRDefault="00A61920" w:rsidP="00DE3B48">
            <w:pPr>
              <w:jc w:val="center"/>
              <w:rPr>
                <w:sz w:val="14"/>
                <w:szCs w:val="14"/>
                <w:lang w:val="lt-LT"/>
              </w:rPr>
            </w:pPr>
            <w:r w:rsidRPr="00E25A28">
              <w:rPr>
                <w:sz w:val="16"/>
                <w:szCs w:val="16"/>
                <w:lang w:val="lt-LT"/>
              </w:rPr>
              <w:t>-</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12</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13</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w:t>
            </w:r>
          </w:p>
        </w:tc>
        <w:tc>
          <w:tcPr>
            <w:tcW w:w="380"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14</w:t>
            </w:r>
          </w:p>
        </w:tc>
        <w:tc>
          <w:tcPr>
            <w:tcW w:w="379"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w:t>
            </w:r>
          </w:p>
        </w:tc>
      </w:tr>
      <w:tr w:rsidR="00A61920" w:rsidRPr="001D26F3" w:rsidTr="00DE3B48">
        <w:trPr>
          <w:trHeight w:val="154"/>
        </w:trPr>
        <w:tc>
          <w:tcPr>
            <w:tcW w:w="194" w:type="pct"/>
            <w:vMerge/>
          </w:tcPr>
          <w:p w:rsidR="00A61920" w:rsidRPr="001D26F3" w:rsidRDefault="00A61920" w:rsidP="00DE3B48">
            <w:pPr>
              <w:ind w:right="-131"/>
              <w:rPr>
                <w:sz w:val="14"/>
                <w:szCs w:val="14"/>
                <w:lang w:val="lt-LT"/>
              </w:rPr>
            </w:pPr>
          </w:p>
        </w:tc>
        <w:tc>
          <w:tcPr>
            <w:tcW w:w="1694" w:type="pct"/>
            <w:vMerge/>
            <w:vAlign w:val="center"/>
          </w:tcPr>
          <w:p w:rsidR="00A61920" w:rsidRPr="00E25A28" w:rsidRDefault="00A61920" w:rsidP="00DE3B48">
            <w:pPr>
              <w:tabs>
                <w:tab w:val="left" w:pos="272"/>
              </w:tabs>
              <w:rPr>
                <w:sz w:val="14"/>
                <w:szCs w:val="14"/>
                <w:lang w:val="lt-LT"/>
              </w:rPr>
            </w:pPr>
          </w:p>
        </w:tc>
        <w:tc>
          <w:tcPr>
            <w:tcW w:w="393" w:type="pct"/>
            <w:gridSpan w:val="3"/>
            <w:vAlign w:val="center"/>
          </w:tcPr>
          <w:p w:rsidR="00A61920" w:rsidRPr="00E25A28" w:rsidRDefault="00A61920" w:rsidP="00DE3B48">
            <w:pPr>
              <w:jc w:val="center"/>
              <w:rPr>
                <w:sz w:val="14"/>
                <w:szCs w:val="14"/>
                <w:lang w:val="lt-LT"/>
              </w:rPr>
            </w:pPr>
            <w:r w:rsidRPr="00E25A28">
              <w:rPr>
                <w:sz w:val="16"/>
                <w:szCs w:val="16"/>
                <w:lang w:val="lt-LT"/>
              </w:rPr>
              <w:t>-</w:t>
            </w:r>
          </w:p>
        </w:tc>
        <w:tc>
          <w:tcPr>
            <w:tcW w:w="394" w:type="pct"/>
            <w:gridSpan w:val="3"/>
            <w:vAlign w:val="center"/>
          </w:tcPr>
          <w:p w:rsidR="00A61920" w:rsidRPr="00E25A28" w:rsidRDefault="00A61920" w:rsidP="00DE3B48">
            <w:pPr>
              <w:jc w:val="center"/>
              <w:rPr>
                <w:sz w:val="14"/>
                <w:szCs w:val="14"/>
                <w:lang w:val="lt-LT"/>
              </w:rPr>
            </w:pPr>
            <w:r>
              <w:rPr>
                <w:sz w:val="14"/>
                <w:szCs w:val="14"/>
                <w:lang w:val="lt-LT"/>
              </w:rPr>
              <w:t>15</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1</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15</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2</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16</w:t>
            </w:r>
          </w:p>
        </w:tc>
        <w:tc>
          <w:tcPr>
            <w:tcW w:w="380"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3</w:t>
            </w:r>
          </w:p>
        </w:tc>
        <w:tc>
          <w:tcPr>
            <w:tcW w:w="379"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17</w:t>
            </w:r>
          </w:p>
        </w:tc>
      </w:tr>
      <w:tr w:rsidR="00A61920" w:rsidRPr="00E25A28" w:rsidTr="00DE3B48">
        <w:trPr>
          <w:trHeight w:val="164"/>
        </w:trPr>
        <w:tc>
          <w:tcPr>
            <w:tcW w:w="194" w:type="pct"/>
            <w:vMerge w:val="restart"/>
          </w:tcPr>
          <w:p w:rsidR="00A61920" w:rsidRPr="001D26F3" w:rsidRDefault="00A61920" w:rsidP="00DE3B48">
            <w:pPr>
              <w:ind w:right="-131"/>
              <w:rPr>
                <w:sz w:val="14"/>
                <w:szCs w:val="14"/>
                <w:lang w:val="lt-LT"/>
              </w:rPr>
            </w:pPr>
          </w:p>
        </w:tc>
        <w:tc>
          <w:tcPr>
            <w:tcW w:w="1694" w:type="pct"/>
            <w:vMerge w:val="restart"/>
            <w:vAlign w:val="center"/>
          </w:tcPr>
          <w:p w:rsidR="00A61920" w:rsidRPr="00E25A28" w:rsidRDefault="00A61920" w:rsidP="00DE3B48">
            <w:pPr>
              <w:tabs>
                <w:tab w:val="left" w:pos="272"/>
              </w:tabs>
              <w:rPr>
                <w:sz w:val="14"/>
                <w:szCs w:val="14"/>
                <w:lang w:val="lt-LT"/>
              </w:rPr>
            </w:pPr>
            <w:r w:rsidRPr="00E25A28">
              <w:rPr>
                <w:sz w:val="14"/>
                <w:szCs w:val="14"/>
                <w:lang w:val="lt-LT"/>
              </w:rPr>
              <w:t>Šalies, tarptautinių  olimpiadų, konkursinių renginių laureatų (1-3 vieta, paskatinimas) skaičius:</w:t>
            </w:r>
          </w:p>
          <w:p w:rsidR="00A61920" w:rsidRPr="00E25A28" w:rsidRDefault="00A61920" w:rsidP="00DE3B48">
            <w:pPr>
              <w:tabs>
                <w:tab w:val="left" w:pos="272"/>
              </w:tabs>
              <w:jc w:val="right"/>
              <w:rPr>
                <w:sz w:val="14"/>
                <w:szCs w:val="14"/>
                <w:lang w:val="lt-LT"/>
              </w:rPr>
            </w:pPr>
            <w:r w:rsidRPr="00E25A28">
              <w:rPr>
                <w:sz w:val="14"/>
                <w:szCs w:val="14"/>
                <w:lang w:val="lt-LT"/>
              </w:rPr>
              <w:t>Akademiniai pasiekimai</w:t>
            </w:r>
          </w:p>
          <w:p w:rsidR="00A61920" w:rsidRPr="00E25A28" w:rsidRDefault="00A61920" w:rsidP="00DE3B48">
            <w:pPr>
              <w:tabs>
                <w:tab w:val="left" w:pos="272"/>
              </w:tabs>
              <w:jc w:val="right"/>
              <w:rPr>
                <w:sz w:val="14"/>
                <w:szCs w:val="14"/>
                <w:lang w:val="lt-LT"/>
              </w:rPr>
            </w:pPr>
            <w:r w:rsidRPr="00E25A28">
              <w:rPr>
                <w:sz w:val="14"/>
                <w:szCs w:val="14"/>
                <w:lang w:val="lt-LT"/>
              </w:rPr>
              <w:t>Neakademiniai pasiekimai</w:t>
            </w:r>
          </w:p>
        </w:tc>
        <w:tc>
          <w:tcPr>
            <w:tcW w:w="393" w:type="pct"/>
            <w:gridSpan w:val="3"/>
            <w:vAlign w:val="center"/>
          </w:tcPr>
          <w:p w:rsidR="00A61920" w:rsidRPr="00E25A28" w:rsidRDefault="00A61920" w:rsidP="00DE3B48">
            <w:pPr>
              <w:jc w:val="center"/>
              <w:rPr>
                <w:sz w:val="14"/>
                <w:szCs w:val="14"/>
                <w:lang w:val="lt-LT"/>
              </w:rPr>
            </w:pPr>
            <w:r w:rsidRPr="00E25A28">
              <w:rPr>
                <w:sz w:val="14"/>
                <w:szCs w:val="14"/>
                <w:lang w:val="lt-LT"/>
              </w:rPr>
              <w:t>Asmeniniai</w:t>
            </w:r>
          </w:p>
          <w:p w:rsidR="00A61920" w:rsidRPr="00E25A28" w:rsidRDefault="00A61920" w:rsidP="00DE3B48">
            <w:pPr>
              <w:jc w:val="center"/>
              <w:rPr>
                <w:sz w:val="14"/>
                <w:szCs w:val="14"/>
                <w:lang w:val="lt-LT"/>
              </w:rPr>
            </w:pPr>
          </w:p>
        </w:tc>
        <w:tc>
          <w:tcPr>
            <w:tcW w:w="394" w:type="pct"/>
            <w:gridSpan w:val="3"/>
            <w:vAlign w:val="center"/>
          </w:tcPr>
          <w:p w:rsidR="00A61920" w:rsidRDefault="00A61920" w:rsidP="00DE3B48">
            <w:pPr>
              <w:jc w:val="center"/>
              <w:rPr>
                <w:sz w:val="14"/>
                <w:szCs w:val="14"/>
                <w:lang w:val="lt-LT"/>
              </w:rPr>
            </w:pPr>
            <w:r w:rsidRPr="00E25A28">
              <w:rPr>
                <w:sz w:val="14"/>
                <w:szCs w:val="14"/>
                <w:lang w:val="lt-LT"/>
              </w:rPr>
              <w:t>Komandin</w:t>
            </w:r>
            <w:r>
              <w:rPr>
                <w:sz w:val="14"/>
                <w:szCs w:val="14"/>
                <w:lang w:val="lt-LT"/>
              </w:rPr>
              <w:t>iai</w:t>
            </w:r>
          </w:p>
          <w:p w:rsidR="00A61920" w:rsidRPr="00E25A28" w:rsidRDefault="00A61920" w:rsidP="00DE3B48">
            <w:pPr>
              <w:jc w:val="center"/>
              <w:rPr>
                <w:sz w:val="14"/>
                <w:szCs w:val="14"/>
                <w:lang w:val="lt-LT"/>
              </w:rPr>
            </w:pP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Asmeniniai</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Komandiniai</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Asmeniniai</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Komandiniai</w:t>
            </w:r>
          </w:p>
        </w:tc>
        <w:tc>
          <w:tcPr>
            <w:tcW w:w="380"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Asmeniniai</w:t>
            </w:r>
          </w:p>
        </w:tc>
        <w:tc>
          <w:tcPr>
            <w:tcW w:w="379"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Komandiniai</w:t>
            </w:r>
          </w:p>
        </w:tc>
      </w:tr>
      <w:tr w:rsidR="00A61920" w:rsidRPr="00E25A28" w:rsidTr="00DE3B48">
        <w:trPr>
          <w:trHeight w:val="154"/>
        </w:trPr>
        <w:tc>
          <w:tcPr>
            <w:tcW w:w="194" w:type="pct"/>
            <w:vMerge/>
          </w:tcPr>
          <w:p w:rsidR="00A61920" w:rsidRPr="001D26F3" w:rsidRDefault="00A61920" w:rsidP="00DE3B48">
            <w:pPr>
              <w:ind w:right="-131"/>
              <w:rPr>
                <w:sz w:val="14"/>
                <w:szCs w:val="14"/>
                <w:lang w:val="lt-LT"/>
              </w:rPr>
            </w:pPr>
          </w:p>
        </w:tc>
        <w:tc>
          <w:tcPr>
            <w:tcW w:w="1694" w:type="pct"/>
            <w:vMerge/>
            <w:vAlign w:val="center"/>
          </w:tcPr>
          <w:p w:rsidR="00A61920" w:rsidRDefault="00A61920" w:rsidP="00DE3B48">
            <w:pPr>
              <w:tabs>
                <w:tab w:val="left" w:pos="272"/>
              </w:tabs>
              <w:rPr>
                <w:color w:val="FF0000"/>
                <w:sz w:val="14"/>
                <w:szCs w:val="14"/>
                <w:lang w:val="lt-LT"/>
              </w:rPr>
            </w:pPr>
          </w:p>
        </w:tc>
        <w:tc>
          <w:tcPr>
            <w:tcW w:w="393" w:type="pct"/>
            <w:gridSpan w:val="3"/>
            <w:vAlign w:val="center"/>
          </w:tcPr>
          <w:p w:rsidR="00A61920" w:rsidRPr="00B8429E" w:rsidRDefault="00A61920" w:rsidP="00DE3B48">
            <w:pPr>
              <w:jc w:val="center"/>
              <w:rPr>
                <w:sz w:val="14"/>
                <w:szCs w:val="14"/>
                <w:lang w:val="lt-LT"/>
              </w:rPr>
            </w:pPr>
            <w:r w:rsidRPr="00B8429E">
              <w:rPr>
                <w:sz w:val="14"/>
                <w:szCs w:val="14"/>
                <w:lang w:val="lt-LT"/>
              </w:rPr>
              <w:t>71</w:t>
            </w:r>
          </w:p>
        </w:tc>
        <w:tc>
          <w:tcPr>
            <w:tcW w:w="394" w:type="pct"/>
            <w:gridSpan w:val="3"/>
            <w:vAlign w:val="center"/>
          </w:tcPr>
          <w:p w:rsidR="00A61920" w:rsidRPr="00B8429E" w:rsidRDefault="00A61920" w:rsidP="00DE3B48">
            <w:pPr>
              <w:jc w:val="center"/>
              <w:rPr>
                <w:sz w:val="14"/>
                <w:szCs w:val="14"/>
                <w:lang w:val="lt-LT"/>
              </w:rPr>
            </w:pPr>
            <w:r w:rsidRPr="00B8429E">
              <w:rPr>
                <w:sz w:val="16"/>
                <w:szCs w:val="16"/>
                <w:lang w:val="lt-LT"/>
              </w:rPr>
              <w:t>-</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71</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w:t>
            </w:r>
          </w:p>
        </w:tc>
        <w:tc>
          <w:tcPr>
            <w:tcW w:w="391"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72</w:t>
            </w:r>
          </w:p>
        </w:tc>
        <w:tc>
          <w:tcPr>
            <w:tcW w:w="392"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w:t>
            </w:r>
          </w:p>
        </w:tc>
        <w:tc>
          <w:tcPr>
            <w:tcW w:w="380"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73</w:t>
            </w:r>
          </w:p>
        </w:tc>
        <w:tc>
          <w:tcPr>
            <w:tcW w:w="379" w:type="pct"/>
            <w:gridSpan w:val="2"/>
            <w:vAlign w:val="center"/>
          </w:tcPr>
          <w:p w:rsidR="00A61920" w:rsidRPr="00AD731D" w:rsidRDefault="00A61920" w:rsidP="00DE3B48">
            <w:pPr>
              <w:spacing w:line="276" w:lineRule="auto"/>
              <w:jc w:val="center"/>
              <w:rPr>
                <w:sz w:val="14"/>
                <w:szCs w:val="14"/>
                <w:lang w:val="lt-LT"/>
              </w:rPr>
            </w:pPr>
            <w:r w:rsidRPr="00AD731D">
              <w:rPr>
                <w:sz w:val="14"/>
                <w:szCs w:val="14"/>
                <w:lang w:val="lt-LT"/>
              </w:rPr>
              <w:t>-</w:t>
            </w:r>
          </w:p>
        </w:tc>
      </w:tr>
      <w:tr w:rsidR="00A61920" w:rsidRPr="00E25A28" w:rsidTr="00DE3B48">
        <w:trPr>
          <w:trHeight w:val="154"/>
        </w:trPr>
        <w:tc>
          <w:tcPr>
            <w:tcW w:w="194" w:type="pct"/>
            <w:vMerge/>
          </w:tcPr>
          <w:p w:rsidR="00A61920" w:rsidRPr="001D26F3" w:rsidRDefault="00A61920" w:rsidP="00DE3B48">
            <w:pPr>
              <w:ind w:right="-131"/>
              <w:rPr>
                <w:sz w:val="14"/>
                <w:szCs w:val="14"/>
                <w:lang w:val="lt-LT"/>
              </w:rPr>
            </w:pPr>
          </w:p>
        </w:tc>
        <w:tc>
          <w:tcPr>
            <w:tcW w:w="1694" w:type="pct"/>
            <w:vMerge/>
            <w:vAlign w:val="center"/>
          </w:tcPr>
          <w:p w:rsidR="00A61920" w:rsidRDefault="00A61920" w:rsidP="00DE3B48">
            <w:pPr>
              <w:tabs>
                <w:tab w:val="left" w:pos="272"/>
              </w:tabs>
              <w:rPr>
                <w:color w:val="FF0000"/>
                <w:sz w:val="14"/>
                <w:szCs w:val="14"/>
                <w:lang w:val="lt-LT"/>
              </w:rPr>
            </w:pPr>
          </w:p>
        </w:tc>
        <w:tc>
          <w:tcPr>
            <w:tcW w:w="393" w:type="pct"/>
            <w:gridSpan w:val="3"/>
            <w:vAlign w:val="center"/>
          </w:tcPr>
          <w:p w:rsidR="00A61920" w:rsidRPr="00B8429E" w:rsidRDefault="00A61920" w:rsidP="00DE3B48">
            <w:pPr>
              <w:jc w:val="center"/>
              <w:rPr>
                <w:sz w:val="14"/>
                <w:szCs w:val="14"/>
                <w:lang w:val="lt-LT"/>
              </w:rPr>
            </w:pPr>
            <w:r w:rsidRPr="00B8429E">
              <w:rPr>
                <w:sz w:val="14"/>
                <w:szCs w:val="14"/>
                <w:lang w:val="lt-LT"/>
              </w:rPr>
              <w:t>6</w:t>
            </w:r>
          </w:p>
        </w:tc>
        <w:tc>
          <w:tcPr>
            <w:tcW w:w="394" w:type="pct"/>
            <w:gridSpan w:val="3"/>
            <w:vAlign w:val="center"/>
          </w:tcPr>
          <w:p w:rsidR="00A61920" w:rsidRPr="00B8429E" w:rsidRDefault="00A61920" w:rsidP="00DE3B48">
            <w:pPr>
              <w:jc w:val="center"/>
              <w:rPr>
                <w:sz w:val="14"/>
                <w:szCs w:val="14"/>
                <w:lang w:val="lt-LT"/>
              </w:rPr>
            </w:pPr>
            <w:r w:rsidRPr="00B8429E">
              <w:rPr>
                <w:sz w:val="14"/>
                <w:szCs w:val="14"/>
                <w:lang w:val="lt-LT"/>
              </w:rPr>
              <w:t>4</w:t>
            </w:r>
          </w:p>
        </w:tc>
        <w:tc>
          <w:tcPr>
            <w:tcW w:w="392" w:type="pct"/>
            <w:gridSpan w:val="2"/>
            <w:vAlign w:val="center"/>
          </w:tcPr>
          <w:p w:rsidR="00A61920" w:rsidRPr="001D26F3" w:rsidRDefault="00A61920" w:rsidP="00DE3B48">
            <w:pPr>
              <w:jc w:val="center"/>
              <w:rPr>
                <w:sz w:val="16"/>
                <w:szCs w:val="16"/>
                <w:lang w:val="lt-LT"/>
              </w:rPr>
            </w:pPr>
            <w:r>
              <w:rPr>
                <w:sz w:val="16"/>
                <w:szCs w:val="16"/>
                <w:lang w:val="lt-LT"/>
              </w:rPr>
              <w:t>6</w:t>
            </w:r>
          </w:p>
        </w:tc>
        <w:tc>
          <w:tcPr>
            <w:tcW w:w="391" w:type="pct"/>
            <w:gridSpan w:val="2"/>
            <w:vAlign w:val="center"/>
          </w:tcPr>
          <w:p w:rsidR="00A61920" w:rsidRPr="001D26F3" w:rsidRDefault="00A61920" w:rsidP="00DE3B48">
            <w:pPr>
              <w:jc w:val="center"/>
              <w:rPr>
                <w:sz w:val="16"/>
                <w:szCs w:val="16"/>
                <w:lang w:val="lt-LT"/>
              </w:rPr>
            </w:pPr>
            <w:r>
              <w:rPr>
                <w:sz w:val="16"/>
                <w:szCs w:val="16"/>
                <w:lang w:val="lt-LT"/>
              </w:rPr>
              <w:t>4</w:t>
            </w:r>
          </w:p>
        </w:tc>
        <w:tc>
          <w:tcPr>
            <w:tcW w:w="391" w:type="pct"/>
            <w:gridSpan w:val="2"/>
            <w:vAlign w:val="center"/>
          </w:tcPr>
          <w:p w:rsidR="00A61920" w:rsidRPr="001D26F3" w:rsidRDefault="00A61920" w:rsidP="00DE3B48">
            <w:pPr>
              <w:jc w:val="center"/>
              <w:rPr>
                <w:sz w:val="16"/>
                <w:szCs w:val="16"/>
                <w:lang w:val="lt-LT"/>
              </w:rPr>
            </w:pPr>
            <w:r>
              <w:rPr>
                <w:sz w:val="16"/>
                <w:szCs w:val="16"/>
                <w:lang w:val="lt-LT"/>
              </w:rPr>
              <w:t>7</w:t>
            </w:r>
          </w:p>
        </w:tc>
        <w:tc>
          <w:tcPr>
            <w:tcW w:w="392" w:type="pct"/>
            <w:gridSpan w:val="2"/>
            <w:vAlign w:val="center"/>
          </w:tcPr>
          <w:p w:rsidR="00A61920" w:rsidRPr="001D26F3" w:rsidRDefault="00A61920" w:rsidP="00DE3B48">
            <w:pPr>
              <w:jc w:val="center"/>
              <w:rPr>
                <w:sz w:val="16"/>
                <w:szCs w:val="16"/>
                <w:lang w:val="lt-LT"/>
              </w:rPr>
            </w:pPr>
            <w:r>
              <w:rPr>
                <w:sz w:val="16"/>
                <w:szCs w:val="16"/>
                <w:lang w:val="lt-LT"/>
              </w:rPr>
              <w:t>5</w:t>
            </w:r>
          </w:p>
        </w:tc>
        <w:tc>
          <w:tcPr>
            <w:tcW w:w="380" w:type="pct"/>
            <w:gridSpan w:val="2"/>
            <w:vAlign w:val="center"/>
          </w:tcPr>
          <w:p w:rsidR="00A61920" w:rsidRPr="001D26F3" w:rsidRDefault="00A61920" w:rsidP="00DE3B48">
            <w:pPr>
              <w:jc w:val="center"/>
              <w:rPr>
                <w:sz w:val="16"/>
                <w:szCs w:val="16"/>
                <w:lang w:val="lt-LT"/>
              </w:rPr>
            </w:pPr>
            <w:r>
              <w:rPr>
                <w:sz w:val="16"/>
                <w:szCs w:val="16"/>
                <w:lang w:val="lt-LT"/>
              </w:rPr>
              <w:t>8</w:t>
            </w:r>
          </w:p>
        </w:tc>
        <w:tc>
          <w:tcPr>
            <w:tcW w:w="379" w:type="pct"/>
            <w:gridSpan w:val="2"/>
            <w:vAlign w:val="center"/>
          </w:tcPr>
          <w:p w:rsidR="00A61920" w:rsidRPr="001D26F3" w:rsidRDefault="00A61920" w:rsidP="00DE3B48">
            <w:pPr>
              <w:jc w:val="center"/>
              <w:rPr>
                <w:sz w:val="16"/>
                <w:szCs w:val="16"/>
                <w:lang w:val="lt-LT"/>
              </w:rPr>
            </w:pPr>
            <w:r>
              <w:rPr>
                <w:sz w:val="16"/>
                <w:szCs w:val="16"/>
                <w:lang w:val="lt-LT"/>
              </w:rPr>
              <w:t>6</w:t>
            </w:r>
          </w:p>
        </w:tc>
      </w:tr>
    </w:tbl>
    <w:p w:rsidR="00A61920" w:rsidRDefault="00A61920" w:rsidP="00A61920">
      <w:pPr>
        <w:jc w:val="both"/>
        <w:rPr>
          <w:sz w:val="14"/>
          <w:szCs w:val="14"/>
          <w:lang w:val="lt-LT"/>
        </w:rPr>
      </w:pPr>
    </w:p>
    <w:p w:rsidR="00A61920" w:rsidRDefault="00A61920" w:rsidP="00A61920">
      <w:pPr>
        <w:jc w:val="both"/>
        <w:rPr>
          <w:lang w:val="lt-LT"/>
        </w:rPr>
      </w:pPr>
      <w:r>
        <w:rPr>
          <w:lang w:val="lt-LT"/>
        </w:rPr>
        <w:t xml:space="preserve">                      </w:t>
      </w:r>
    </w:p>
    <w:tbl>
      <w:tblPr>
        <w:tblW w:w="4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254"/>
        <w:gridCol w:w="1984"/>
        <w:gridCol w:w="1984"/>
        <w:gridCol w:w="1982"/>
        <w:gridCol w:w="1923"/>
      </w:tblGrid>
      <w:tr w:rsidR="00A61920" w:rsidRPr="001D26F3" w:rsidTr="00957E27">
        <w:trPr>
          <w:trHeight w:val="170"/>
        </w:trPr>
        <w:tc>
          <w:tcPr>
            <w:tcW w:w="208" w:type="pct"/>
            <w:vMerge w:val="restart"/>
            <w:shd w:val="clear" w:color="auto" w:fill="F2F2F2" w:themeFill="background1" w:themeFillShade="F2"/>
            <w:vAlign w:val="center"/>
          </w:tcPr>
          <w:p w:rsidR="00A61920" w:rsidRPr="001D26F3" w:rsidRDefault="00A61920" w:rsidP="00DE3B48">
            <w:pPr>
              <w:ind w:left="-108" w:right="-108"/>
              <w:rPr>
                <w:sz w:val="14"/>
                <w:szCs w:val="14"/>
                <w:lang w:val="lt-LT"/>
              </w:rPr>
            </w:pPr>
            <w:r w:rsidRPr="00FA3728">
              <w:rPr>
                <w:b/>
                <w:sz w:val="12"/>
                <w:szCs w:val="12"/>
                <w:lang w:val="lt-LT"/>
              </w:rPr>
              <w:t>Veiklos rodikliai</w:t>
            </w:r>
          </w:p>
        </w:tc>
        <w:tc>
          <w:tcPr>
            <w:tcW w:w="1681" w:type="pct"/>
            <w:vMerge w:val="restart"/>
            <w:shd w:val="clear" w:color="auto" w:fill="F2F2F2" w:themeFill="background1" w:themeFillShade="F2"/>
            <w:vAlign w:val="center"/>
          </w:tcPr>
          <w:p w:rsidR="00A61920" w:rsidRPr="00FA3728" w:rsidRDefault="00A61920" w:rsidP="00DE3B48">
            <w:pPr>
              <w:jc w:val="center"/>
              <w:rPr>
                <w:b/>
                <w:sz w:val="14"/>
                <w:szCs w:val="14"/>
                <w:lang w:val="lt-LT"/>
              </w:rPr>
            </w:pPr>
            <w:r w:rsidRPr="00FA3728">
              <w:rPr>
                <w:b/>
                <w:sz w:val="14"/>
                <w:szCs w:val="14"/>
                <w:lang w:val="lt-LT"/>
              </w:rPr>
              <w:t>Efekto kriterijai</w:t>
            </w:r>
            <w:r w:rsidRPr="00FA3728">
              <w:rPr>
                <w:b/>
                <w:sz w:val="12"/>
                <w:szCs w:val="12"/>
                <w:lang w:val="lt-LT"/>
              </w:rPr>
              <w:t xml:space="preserve"> Veiklos rodikliai</w:t>
            </w:r>
          </w:p>
        </w:tc>
        <w:tc>
          <w:tcPr>
            <w:tcW w:w="784" w:type="pct"/>
            <w:shd w:val="clear" w:color="auto" w:fill="F2F2F2" w:themeFill="background1" w:themeFillShade="F2"/>
          </w:tcPr>
          <w:p w:rsidR="00A61920" w:rsidRPr="00FA3728" w:rsidRDefault="00A61920" w:rsidP="00DE3B48">
            <w:pPr>
              <w:jc w:val="center"/>
              <w:rPr>
                <w:b/>
                <w:sz w:val="14"/>
                <w:szCs w:val="14"/>
                <w:lang w:val="lt-LT"/>
              </w:rPr>
            </w:pPr>
            <w:r w:rsidRPr="00FA3728">
              <w:rPr>
                <w:b/>
                <w:sz w:val="14"/>
                <w:szCs w:val="14"/>
                <w:lang w:val="lt-LT"/>
              </w:rPr>
              <w:t>Pasiektas rezultatas</w:t>
            </w:r>
            <w:r>
              <w:rPr>
                <w:b/>
                <w:sz w:val="14"/>
                <w:szCs w:val="14"/>
                <w:lang w:val="lt-LT"/>
              </w:rPr>
              <w:t xml:space="preserve"> (Būklė)</w:t>
            </w:r>
          </w:p>
        </w:tc>
        <w:tc>
          <w:tcPr>
            <w:tcW w:w="784" w:type="pct"/>
            <w:shd w:val="clear" w:color="auto" w:fill="F2F2F2" w:themeFill="background1" w:themeFillShade="F2"/>
          </w:tcPr>
          <w:p w:rsidR="00A61920" w:rsidRPr="00FA3728" w:rsidRDefault="00A61920" w:rsidP="00DE3B48">
            <w:pPr>
              <w:jc w:val="center"/>
              <w:rPr>
                <w:b/>
                <w:sz w:val="14"/>
                <w:szCs w:val="14"/>
                <w:lang w:val="lt-LT"/>
              </w:rPr>
            </w:pPr>
            <w:r w:rsidRPr="00FA3728">
              <w:rPr>
                <w:b/>
                <w:sz w:val="14"/>
                <w:szCs w:val="14"/>
                <w:lang w:val="lt-LT"/>
              </w:rPr>
              <w:t>Laukiamas rezultatas</w:t>
            </w:r>
          </w:p>
        </w:tc>
        <w:tc>
          <w:tcPr>
            <w:tcW w:w="783" w:type="pct"/>
            <w:shd w:val="clear" w:color="auto" w:fill="F2F2F2" w:themeFill="background1" w:themeFillShade="F2"/>
          </w:tcPr>
          <w:p w:rsidR="00A61920" w:rsidRPr="00FA3728" w:rsidRDefault="00A61920" w:rsidP="00DE3B48">
            <w:pPr>
              <w:jc w:val="center"/>
              <w:rPr>
                <w:b/>
                <w:sz w:val="14"/>
                <w:szCs w:val="14"/>
                <w:lang w:val="lt-LT"/>
              </w:rPr>
            </w:pPr>
            <w:r w:rsidRPr="00FA3728">
              <w:rPr>
                <w:b/>
                <w:sz w:val="14"/>
                <w:szCs w:val="14"/>
                <w:lang w:val="lt-LT"/>
              </w:rPr>
              <w:t>Laukiamas rezultatas</w:t>
            </w:r>
          </w:p>
        </w:tc>
        <w:tc>
          <w:tcPr>
            <w:tcW w:w="760" w:type="pct"/>
            <w:shd w:val="clear" w:color="auto" w:fill="F2F2F2" w:themeFill="background1" w:themeFillShade="F2"/>
          </w:tcPr>
          <w:p w:rsidR="00A61920" w:rsidRPr="00FA3728" w:rsidRDefault="00A61920" w:rsidP="00DE3B48">
            <w:pPr>
              <w:jc w:val="center"/>
              <w:rPr>
                <w:b/>
                <w:sz w:val="14"/>
                <w:szCs w:val="14"/>
                <w:lang w:val="lt-LT"/>
              </w:rPr>
            </w:pPr>
            <w:r w:rsidRPr="00FA3728">
              <w:rPr>
                <w:b/>
                <w:sz w:val="14"/>
                <w:szCs w:val="14"/>
                <w:lang w:val="lt-LT"/>
              </w:rPr>
              <w:t>Laukiamas rezultatas</w:t>
            </w:r>
          </w:p>
        </w:tc>
      </w:tr>
      <w:tr w:rsidR="00A61920" w:rsidRPr="001D26F3" w:rsidTr="00957E27">
        <w:tc>
          <w:tcPr>
            <w:tcW w:w="208" w:type="pct"/>
            <w:vMerge/>
            <w:shd w:val="clear" w:color="auto" w:fill="F2F2F2" w:themeFill="background1" w:themeFillShade="F2"/>
          </w:tcPr>
          <w:p w:rsidR="00A61920" w:rsidRPr="001D26F3" w:rsidRDefault="00A61920" w:rsidP="00DE3B48">
            <w:pPr>
              <w:jc w:val="both"/>
              <w:rPr>
                <w:sz w:val="14"/>
                <w:szCs w:val="14"/>
                <w:lang w:val="lt-LT"/>
              </w:rPr>
            </w:pPr>
          </w:p>
        </w:tc>
        <w:tc>
          <w:tcPr>
            <w:tcW w:w="1681" w:type="pct"/>
            <w:vMerge/>
            <w:shd w:val="clear" w:color="auto" w:fill="F2F2F2" w:themeFill="background1" w:themeFillShade="F2"/>
          </w:tcPr>
          <w:p w:rsidR="00A61920" w:rsidRPr="00FA3728" w:rsidRDefault="00A61920" w:rsidP="00DE3B48">
            <w:pPr>
              <w:jc w:val="both"/>
              <w:rPr>
                <w:b/>
                <w:sz w:val="14"/>
                <w:szCs w:val="14"/>
                <w:lang w:val="lt-LT"/>
              </w:rPr>
            </w:pPr>
          </w:p>
        </w:tc>
        <w:tc>
          <w:tcPr>
            <w:tcW w:w="784" w:type="pct"/>
            <w:shd w:val="clear" w:color="auto" w:fill="F2F2F2" w:themeFill="background1" w:themeFillShade="F2"/>
          </w:tcPr>
          <w:p w:rsidR="00A61920" w:rsidRPr="00FA3728" w:rsidRDefault="00A61920" w:rsidP="00DE3B48">
            <w:pPr>
              <w:jc w:val="center"/>
              <w:rPr>
                <w:b/>
                <w:sz w:val="14"/>
                <w:szCs w:val="14"/>
                <w:lang w:val="lt-LT"/>
              </w:rPr>
            </w:pPr>
            <w:r>
              <w:rPr>
                <w:b/>
                <w:sz w:val="14"/>
                <w:szCs w:val="14"/>
                <w:lang w:val="lt-LT"/>
              </w:rPr>
              <w:t xml:space="preserve">2016 </w:t>
            </w:r>
            <w:proofErr w:type="spellStart"/>
            <w:r w:rsidRPr="00FA3728">
              <w:rPr>
                <w:b/>
                <w:sz w:val="14"/>
                <w:szCs w:val="14"/>
                <w:lang w:val="lt-LT"/>
              </w:rPr>
              <w:t>m</w:t>
            </w:r>
            <w:proofErr w:type="spellEnd"/>
            <w:r w:rsidRPr="00FA3728">
              <w:rPr>
                <w:b/>
                <w:sz w:val="14"/>
                <w:szCs w:val="14"/>
                <w:lang w:val="lt-LT"/>
              </w:rPr>
              <w:t>.</w:t>
            </w:r>
          </w:p>
        </w:tc>
        <w:tc>
          <w:tcPr>
            <w:tcW w:w="784" w:type="pct"/>
            <w:shd w:val="clear" w:color="auto" w:fill="F2F2F2" w:themeFill="background1" w:themeFillShade="F2"/>
          </w:tcPr>
          <w:p w:rsidR="00A61920" w:rsidRPr="00FA3728" w:rsidRDefault="00A61920" w:rsidP="00DE3B48">
            <w:pPr>
              <w:jc w:val="center"/>
              <w:rPr>
                <w:b/>
                <w:sz w:val="14"/>
                <w:szCs w:val="14"/>
                <w:lang w:val="lt-LT"/>
              </w:rPr>
            </w:pPr>
            <w:r>
              <w:rPr>
                <w:b/>
                <w:sz w:val="14"/>
                <w:szCs w:val="14"/>
                <w:lang w:val="lt-LT"/>
              </w:rPr>
              <w:t xml:space="preserve">2017 </w:t>
            </w:r>
            <w:proofErr w:type="spellStart"/>
            <w:r w:rsidRPr="00FA3728">
              <w:rPr>
                <w:b/>
                <w:sz w:val="14"/>
                <w:szCs w:val="14"/>
                <w:lang w:val="lt-LT"/>
              </w:rPr>
              <w:t>m</w:t>
            </w:r>
            <w:proofErr w:type="spellEnd"/>
            <w:r w:rsidRPr="00FA3728">
              <w:rPr>
                <w:b/>
                <w:sz w:val="14"/>
                <w:szCs w:val="14"/>
                <w:lang w:val="lt-LT"/>
              </w:rPr>
              <w:t>.</w:t>
            </w:r>
          </w:p>
        </w:tc>
        <w:tc>
          <w:tcPr>
            <w:tcW w:w="783" w:type="pct"/>
            <w:shd w:val="clear" w:color="auto" w:fill="F2F2F2" w:themeFill="background1" w:themeFillShade="F2"/>
          </w:tcPr>
          <w:p w:rsidR="00A61920" w:rsidRPr="00FA3728" w:rsidRDefault="00A61920" w:rsidP="00DE3B48">
            <w:pPr>
              <w:jc w:val="center"/>
              <w:rPr>
                <w:b/>
                <w:sz w:val="14"/>
                <w:szCs w:val="14"/>
                <w:lang w:val="lt-LT"/>
              </w:rPr>
            </w:pPr>
            <w:r>
              <w:rPr>
                <w:b/>
                <w:sz w:val="14"/>
                <w:szCs w:val="14"/>
                <w:lang w:val="lt-LT"/>
              </w:rPr>
              <w:t xml:space="preserve">2018 </w:t>
            </w:r>
            <w:proofErr w:type="spellStart"/>
            <w:r w:rsidRPr="00FA3728">
              <w:rPr>
                <w:b/>
                <w:sz w:val="14"/>
                <w:szCs w:val="14"/>
                <w:lang w:val="lt-LT"/>
              </w:rPr>
              <w:t>m</w:t>
            </w:r>
            <w:proofErr w:type="spellEnd"/>
            <w:r w:rsidRPr="00FA3728">
              <w:rPr>
                <w:b/>
                <w:sz w:val="14"/>
                <w:szCs w:val="14"/>
                <w:lang w:val="lt-LT"/>
              </w:rPr>
              <w:t>.</w:t>
            </w:r>
          </w:p>
        </w:tc>
        <w:tc>
          <w:tcPr>
            <w:tcW w:w="760" w:type="pct"/>
            <w:shd w:val="clear" w:color="auto" w:fill="F2F2F2" w:themeFill="background1" w:themeFillShade="F2"/>
          </w:tcPr>
          <w:p w:rsidR="00A61920" w:rsidRPr="00FA3728" w:rsidRDefault="00A61920" w:rsidP="00DE3B48">
            <w:pPr>
              <w:jc w:val="center"/>
              <w:rPr>
                <w:b/>
                <w:sz w:val="14"/>
                <w:szCs w:val="14"/>
                <w:lang w:val="lt-LT"/>
              </w:rPr>
            </w:pPr>
            <w:r>
              <w:rPr>
                <w:b/>
                <w:sz w:val="14"/>
                <w:szCs w:val="14"/>
                <w:lang w:val="lt-LT"/>
              </w:rPr>
              <w:t xml:space="preserve">2019 </w:t>
            </w:r>
            <w:proofErr w:type="spellStart"/>
            <w:r w:rsidRPr="00FA3728">
              <w:rPr>
                <w:b/>
                <w:sz w:val="14"/>
                <w:szCs w:val="14"/>
                <w:lang w:val="lt-LT"/>
              </w:rPr>
              <w:t>m</w:t>
            </w:r>
            <w:proofErr w:type="spellEnd"/>
            <w:r w:rsidRPr="00FA3728">
              <w:rPr>
                <w:b/>
                <w:sz w:val="14"/>
                <w:szCs w:val="14"/>
                <w:lang w:val="lt-LT"/>
              </w:rPr>
              <w:t>.</w:t>
            </w:r>
          </w:p>
        </w:tc>
      </w:tr>
    </w:tbl>
    <w:p w:rsidR="00A61920" w:rsidRPr="009C4869" w:rsidRDefault="00A61920" w:rsidP="00A61920">
      <w:pPr>
        <w:jc w:val="center"/>
        <w:rPr>
          <w:sz w:val="20"/>
          <w:szCs w:val="20"/>
          <w:lang w:val="lt-LT"/>
        </w:rPr>
      </w:pPr>
    </w:p>
    <w:p w:rsidR="00AA23B7" w:rsidRPr="00102ED1" w:rsidRDefault="00A61920" w:rsidP="00A61920">
      <w:pPr>
        <w:jc w:val="center"/>
        <w:rPr>
          <w:lang w:val="lt-LT"/>
        </w:rPr>
      </w:pPr>
      <w:r w:rsidRPr="00102ED1">
        <w:rPr>
          <w:lang w:val="lt-LT"/>
        </w:rPr>
        <w:t>II. Užtikrinti įgalinančios mokytis aplinkos plėtrą</w:t>
      </w:r>
      <w:r w:rsidR="00AA23B7" w:rsidRPr="00102ED1">
        <w:rPr>
          <w:lang w:val="lt-LT"/>
        </w:rPr>
        <w:t>.</w:t>
      </w:r>
    </w:p>
    <w:p w:rsidR="00727301" w:rsidRPr="00A03A4D" w:rsidRDefault="00727301" w:rsidP="00A61920">
      <w:pPr>
        <w:jc w:val="center"/>
        <w:rPr>
          <w:rFonts w:ascii="Bookman Old Style" w:hAnsi="Bookman Old Style"/>
          <w:b/>
          <w:sz w:val="16"/>
          <w:szCs w:val="16"/>
          <w:lang w:val="lt-LT"/>
        </w:rPr>
      </w:pPr>
    </w:p>
    <w:tbl>
      <w:tblPr>
        <w:tblpPr w:leftFromText="180" w:rightFromText="180" w:vertAnchor="text" w:tblpY="1"/>
        <w:tblOverlap w:val="never"/>
        <w:tblW w:w="4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4292"/>
        <w:gridCol w:w="1984"/>
        <w:gridCol w:w="1984"/>
        <w:gridCol w:w="1982"/>
        <w:gridCol w:w="1921"/>
      </w:tblGrid>
      <w:tr w:rsidR="00A61920" w:rsidRPr="001D26F3" w:rsidTr="00DE3B48">
        <w:trPr>
          <w:trHeight w:val="330"/>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1D26F3" w:rsidRDefault="00A61920" w:rsidP="00DE3B48">
            <w:pPr>
              <w:tabs>
                <w:tab w:val="left" w:pos="252"/>
              </w:tabs>
              <w:jc w:val="right"/>
              <w:rPr>
                <w:sz w:val="14"/>
                <w:szCs w:val="14"/>
                <w:lang w:val="lt-LT"/>
              </w:rPr>
            </w:pPr>
            <w:r w:rsidRPr="003316A7">
              <w:rPr>
                <w:sz w:val="14"/>
                <w:szCs w:val="14"/>
                <w:lang w:val="lt-LT"/>
              </w:rPr>
              <w:t>Kultūringai besielgiančių mokinių skaičius</w:t>
            </w:r>
            <w:r>
              <w:rPr>
                <w:sz w:val="14"/>
                <w:szCs w:val="14"/>
                <w:lang w:val="lt-LT"/>
              </w:rPr>
              <w:t xml:space="preserve"> (</w:t>
            </w:r>
            <w:proofErr w:type="spellStart"/>
            <w:r>
              <w:rPr>
                <w:sz w:val="14"/>
                <w:szCs w:val="14"/>
                <w:lang w:val="lt-LT"/>
              </w:rPr>
              <w:t>proc</w:t>
            </w:r>
            <w:proofErr w:type="spellEnd"/>
            <w:r>
              <w:rPr>
                <w:sz w:val="14"/>
                <w:szCs w:val="14"/>
                <w:lang w:val="lt-LT"/>
              </w:rPr>
              <w:t>.)</w:t>
            </w:r>
            <w:r w:rsidRPr="003316A7">
              <w:rPr>
                <w:sz w:val="14"/>
                <w:szCs w:val="14"/>
                <w:lang w:val="lt-LT"/>
              </w:rPr>
              <w:t>:                                                              1 – 4 klasėse                                                                                                                                   5 – 8 klasėse</w:t>
            </w:r>
          </w:p>
        </w:tc>
        <w:tc>
          <w:tcPr>
            <w:tcW w:w="784" w:type="pct"/>
            <w:vAlign w:val="center"/>
          </w:tcPr>
          <w:p w:rsidR="00A61920" w:rsidRDefault="00A61920" w:rsidP="00DE3B48">
            <w:pPr>
              <w:jc w:val="center"/>
              <w:rPr>
                <w:sz w:val="14"/>
                <w:szCs w:val="14"/>
                <w:lang w:val="lt-LT"/>
              </w:rPr>
            </w:pPr>
          </w:p>
          <w:p w:rsidR="00A61920" w:rsidRPr="003316A7" w:rsidRDefault="00A61920" w:rsidP="00DE3B48">
            <w:pPr>
              <w:jc w:val="center"/>
              <w:rPr>
                <w:sz w:val="14"/>
                <w:szCs w:val="14"/>
                <w:lang w:val="lt-LT"/>
              </w:rPr>
            </w:pPr>
            <w:r>
              <w:rPr>
                <w:sz w:val="14"/>
                <w:szCs w:val="14"/>
                <w:lang w:val="lt-LT"/>
              </w:rPr>
              <w:t xml:space="preserve">30 </w:t>
            </w:r>
          </w:p>
          <w:p w:rsidR="00A61920" w:rsidRPr="001D26F3" w:rsidRDefault="00A61920" w:rsidP="00DE3B48">
            <w:pPr>
              <w:jc w:val="center"/>
              <w:rPr>
                <w:sz w:val="14"/>
                <w:szCs w:val="14"/>
                <w:lang w:val="lt-LT"/>
              </w:rPr>
            </w:pPr>
            <w:r>
              <w:rPr>
                <w:sz w:val="14"/>
                <w:szCs w:val="14"/>
                <w:lang w:val="lt-LT"/>
              </w:rPr>
              <w:t xml:space="preserve">17 </w:t>
            </w:r>
          </w:p>
        </w:tc>
        <w:tc>
          <w:tcPr>
            <w:tcW w:w="784" w:type="pct"/>
            <w:vAlign w:val="center"/>
          </w:tcPr>
          <w:p w:rsidR="00A61920" w:rsidRDefault="00A61920" w:rsidP="00DE3B48">
            <w:pPr>
              <w:jc w:val="center"/>
              <w:rPr>
                <w:sz w:val="14"/>
                <w:szCs w:val="14"/>
                <w:lang w:val="lt-LT"/>
              </w:rPr>
            </w:pPr>
          </w:p>
          <w:p w:rsidR="00A61920" w:rsidRDefault="00A61920" w:rsidP="00DE3B48">
            <w:pPr>
              <w:jc w:val="center"/>
              <w:rPr>
                <w:sz w:val="14"/>
                <w:szCs w:val="14"/>
                <w:lang w:val="lt-LT"/>
              </w:rPr>
            </w:pPr>
            <w:r>
              <w:rPr>
                <w:sz w:val="14"/>
                <w:szCs w:val="14"/>
                <w:lang w:val="lt-LT"/>
              </w:rPr>
              <w:t>32</w:t>
            </w:r>
          </w:p>
          <w:p w:rsidR="00A61920" w:rsidRPr="001D26F3" w:rsidRDefault="00A61920" w:rsidP="00DE3B48">
            <w:pPr>
              <w:jc w:val="center"/>
              <w:rPr>
                <w:sz w:val="14"/>
                <w:szCs w:val="14"/>
                <w:lang w:val="lt-LT"/>
              </w:rPr>
            </w:pPr>
            <w:r>
              <w:rPr>
                <w:sz w:val="14"/>
                <w:szCs w:val="14"/>
                <w:lang w:val="lt-LT"/>
              </w:rPr>
              <w:t>19</w:t>
            </w:r>
          </w:p>
        </w:tc>
        <w:tc>
          <w:tcPr>
            <w:tcW w:w="783" w:type="pct"/>
            <w:vAlign w:val="center"/>
          </w:tcPr>
          <w:p w:rsidR="00A61920" w:rsidRDefault="00A61920" w:rsidP="00DE3B48">
            <w:pPr>
              <w:jc w:val="center"/>
              <w:rPr>
                <w:sz w:val="14"/>
                <w:szCs w:val="14"/>
                <w:lang w:val="lt-LT"/>
              </w:rPr>
            </w:pPr>
          </w:p>
          <w:p w:rsidR="00A61920" w:rsidRDefault="00A61920" w:rsidP="00DE3B48">
            <w:pPr>
              <w:jc w:val="center"/>
              <w:rPr>
                <w:sz w:val="14"/>
                <w:szCs w:val="14"/>
                <w:lang w:val="lt-LT"/>
              </w:rPr>
            </w:pPr>
            <w:r>
              <w:rPr>
                <w:sz w:val="14"/>
                <w:szCs w:val="14"/>
                <w:lang w:val="lt-LT"/>
              </w:rPr>
              <w:t>34</w:t>
            </w:r>
          </w:p>
          <w:p w:rsidR="00A61920" w:rsidRPr="001D26F3" w:rsidRDefault="00A61920" w:rsidP="00DE3B48">
            <w:pPr>
              <w:jc w:val="center"/>
              <w:rPr>
                <w:sz w:val="14"/>
                <w:szCs w:val="14"/>
                <w:lang w:val="lt-LT"/>
              </w:rPr>
            </w:pPr>
            <w:r>
              <w:rPr>
                <w:sz w:val="14"/>
                <w:szCs w:val="14"/>
                <w:lang w:val="lt-LT"/>
              </w:rPr>
              <w:t>21</w:t>
            </w:r>
          </w:p>
        </w:tc>
        <w:tc>
          <w:tcPr>
            <w:tcW w:w="759" w:type="pct"/>
            <w:vAlign w:val="center"/>
          </w:tcPr>
          <w:p w:rsidR="00A61920" w:rsidRDefault="00A61920" w:rsidP="00DE3B48">
            <w:pPr>
              <w:jc w:val="center"/>
              <w:rPr>
                <w:sz w:val="14"/>
                <w:szCs w:val="14"/>
                <w:lang w:val="lt-LT"/>
              </w:rPr>
            </w:pPr>
          </w:p>
          <w:p w:rsidR="00A61920" w:rsidRPr="00AF50DF" w:rsidRDefault="00A61920" w:rsidP="00DE3B48">
            <w:pPr>
              <w:jc w:val="center"/>
              <w:rPr>
                <w:sz w:val="14"/>
                <w:szCs w:val="14"/>
                <w:lang w:val="lt-LT"/>
              </w:rPr>
            </w:pPr>
            <w:r w:rsidRPr="00AF50DF">
              <w:rPr>
                <w:sz w:val="14"/>
                <w:szCs w:val="14"/>
                <w:lang w:val="lt-LT"/>
              </w:rPr>
              <w:t>3</w:t>
            </w:r>
            <w:r>
              <w:rPr>
                <w:sz w:val="14"/>
                <w:szCs w:val="14"/>
                <w:lang w:val="lt-LT"/>
              </w:rPr>
              <w:t xml:space="preserve">6 </w:t>
            </w:r>
          </w:p>
          <w:p w:rsidR="00A61920" w:rsidRPr="001D26F3" w:rsidRDefault="00A61920" w:rsidP="00DE3B48">
            <w:pPr>
              <w:jc w:val="center"/>
              <w:rPr>
                <w:sz w:val="14"/>
                <w:szCs w:val="14"/>
                <w:lang w:val="lt-LT"/>
              </w:rPr>
            </w:pPr>
            <w:r>
              <w:rPr>
                <w:sz w:val="14"/>
                <w:szCs w:val="14"/>
                <w:lang w:val="lt-LT"/>
              </w:rPr>
              <w:t>23</w:t>
            </w:r>
          </w:p>
        </w:tc>
      </w:tr>
      <w:tr w:rsidR="00A61920" w:rsidRPr="001D26F3" w:rsidTr="00DE3B48">
        <w:trPr>
          <w:trHeight w:val="208"/>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1D26F3" w:rsidRDefault="00A61920" w:rsidP="00DE3B48">
            <w:pPr>
              <w:rPr>
                <w:sz w:val="14"/>
                <w:szCs w:val="14"/>
                <w:lang w:val="lt-LT"/>
              </w:rPr>
            </w:pPr>
            <w:r>
              <w:rPr>
                <w:sz w:val="14"/>
                <w:szCs w:val="14"/>
                <w:lang w:val="lt-LT"/>
              </w:rPr>
              <w:t>Mokinių, kurie</w:t>
            </w:r>
            <w:r w:rsidRPr="00AF50DF">
              <w:rPr>
                <w:sz w:val="14"/>
                <w:szCs w:val="14"/>
                <w:lang w:val="lt-LT"/>
              </w:rPr>
              <w:t xml:space="preserve"> jaučiasi saugiai visoje mokykloje</w:t>
            </w:r>
            <w:r>
              <w:rPr>
                <w:sz w:val="14"/>
                <w:szCs w:val="14"/>
                <w:lang w:val="lt-LT"/>
              </w:rPr>
              <w:t xml:space="preserve"> skaičius (</w:t>
            </w:r>
            <w:proofErr w:type="spellStart"/>
            <w:r>
              <w:rPr>
                <w:sz w:val="14"/>
                <w:szCs w:val="14"/>
                <w:lang w:val="lt-LT"/>
              </w:rPr>
              <w:t>proc</w:t>
            </w:r>
            <w:proofErr w:type="spellEnd"/>
            <w:r>
              <w:rPr>
                <w:sz w:val="14"/>
                <w:szCs w:val="14"/>
                <w:lang w:val="lt-LT"/>
              </w:rPr>
              <w:t>.)</w:t>
            </w:r>
            <w:r w:rsidRPr="00AF50DF">
              <w:rPr>
                <w:sz w:val="14"/>
                <w:szCs w:val="14"/>
                <w:lang w:val="lt-LT"/>
              </w:rPr>
              <w:t>.</w:t>
            </w:r>
          </w:p>
        </w:tc>
        <w:tc>
          <w:tcPr>
            <w:tcW w:w="784" w:type="pct"/>
            <w:vAlign w:val="center"/>
          </w:tcPr>
          <w:p w:rsidR="00A61920" w:rsidRPr="001D26F3" w:rsidRDefault="00A61920" w:rsidP="00DE3B48">
            <w:pPr>
              <w:jc w:val="center"/>
              <w:rPr>
                <w:sz w:val="14"/>
                <w:szCs w:val="14"/>
                <w:lang w:val="lt-LT"/>
              </w:rPr>
            </w:pPr>
            <w:r>
              <w:rPr>
                <w:sz w:val="14"/>
                <w:szCs w:val="14"/>
                <w:lang w:val="lt-LT"/>
              </w:rPr>
              <w:t xml:space="preserve">77 </w:t>
            </w:r>
          </w:p>
        </w:tc>
        <w:tc>
          <w:tcPr>
            <w:tcW w:w="784" w:type="pct"/>
            <w:vAlign w:val="center"/>
          </w:tcPr>
          <w:p w:rsidR="00A61920" w:rsidRPr="001D26F3" w:rsidRDefault="00A61920" w:rsidP="00DE3B48">
            <w:pPr>
              <w:jc w:val="center"/>
              <w:rPr>
                <w:sz w:val="14"/>
                <w:szCs w:val="14"/>
                <w:lang w:val="lt-LT"/>
              </w:rPr>
            </w:pPr>
            <w:r>
              <w:rPr>
                <w:sz w:val="14"/>
                <w:szCs w:val="14"/>
                <w:lang w:val="lt-LT"/>
              </w:rPr>
              <w:t>79</w:t>
            </w:r>
          </w:p>
        </w:tc>
        <w:tc>
          <w:tcPr>
            <w:tcW w:w="783" w:type="pct"/>
            <w:vAlign w:val="center"/>
          </w:tcPr>
          <w:p w:rsidR="00A61920" w:rsidRPr="001D26F3" w:rsidRDefault="00A61920" w:rsidP="00DE3B48">
            <w:pPr>
              <w:jc w:val="center"/>
              <w:rPr>
                <w:sz w:val="14"/>
                <w:szCs w:val="14"/>
                <w:lang w:val="lt-LT"/>
              </w:rPr>
            </w:pPr>
            <w:r>
              <w:rPr>
                <w:sz w:val="14"/>
                <w:szCs w:val="14"/>
                <w:lang w:val="lt-LT"/>
              </w:rPr>
              <w:t>81</w:t>
            </w:r>
          </w:p>
        </w:tc>
        <w:tc>
          <w:tcPr>
            <w:tcW w:w="759" w:type="pct"/>
            <w:vAlign w:val="center"/>
          </w:tcPr>
          <w:p w:rsidR="00A61920" w:rsidRPr="001D26F3" w:rsidRDefault="00A61920" w:rsidP="00DE3B48">
            <w:pPr>
              <w:jc w:val="center"/>
              <w:rPr>
                <w:sz w:val="14"/>
                <w:szCs w:val="14"/>
                <w:lang w:val="lt-LT"/>
              </w:rPr>
            </w:pPr>
            <w:r>
              <w:rPr>
                <w:sz w:val="14"/>
                <w:szCs w:val="14"/>
                <w:lang w:val="lt-LT"/>
              </w:rPr>
              <w:t>83</w:t>
            </w:r>
          </w:p>
        </w:tc>
      </w:tr>
      <w:tr w:rsidR="00A61920" w:rsidRPr="001D26F3" w:rsidTr="00DE3B48">
        <w:trPr>
          <w:trHeight w:val="127"/>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1D26F3" w:rsidRDefault="00A61920" w:rsidP="00DE3B48">
            <w:pPr>
              <w:rPr>
                <w:sz w:val="14"/>
                <w:szCs w:val="14"/>
                <w:lang w:val="lt-LT"/>
              </w:rPr>
            </w:pPr>
            <w:r>
              <w:rPr>
                <w:sz w:val="14"/>
                <w:szCs w:val="14"/>
                <w:lang w:val="lt-LT"/>
              </w:rPr>
              <w:t>Tėvų, teigiančių</w:t>
            </w:r>
            <w:r w:rsidRPr="00AF50DF">
              <w:rPr>
                <w:sz w:val="14"/>
                <w:szCs w:val="14"/>
                <w:lang w:val="lt-LT"/>
              </w:rPr>
              <w:t>, kad</w:t>
            </w:r>
            <w:r>
              <w:rPr>
                <w:sz w:val="14"/>
                <w:szCs w:val="14"/>
                <w:lang w:val="lt-LT"/>
              </w:rPr>
              <w:t xml:space="preserve">  jų vaikas mokykloje yra saugu</w:t>
            </w:r>
            <w:r w:rsidRPr="00AF50DF">
              <w:rPr>
                <w:sz w:val="14"/>
                <w:szCs w:val="14"/>
                <w:lang w:val="lt-LT"/>
              </w:rPr>
              <w:t>s</w:t>
            </w:r>
            <w:r>
              <w:rPr>
                <w:sz w:val="14"/>
                <w:szCs w:val="14"/>
                <w:lang w:val="lt-LT"/>
              </w:rPr>
              <w:t xml:space="preserve"> skaičius (</w:t>
            </w:r>
            <w:proofErr w:type="spellStart"/>
            <w:r>
              <w:rPr>
                <w:sz w:val="14"/>
                <w:szCs w:val="14"/>
                <w:lang w:val="lt-LT"/>
              </w:rPr>
              <w:t>proc</w:t>
            </w:r>
            <w:proofErr w:type="spellEnd"/>
            <w:r>
              <w:rPr>
                <w:sz w:val="14"/>
                <w:szCs w:val="14"/>
                <w:lang w:val="lt-LT"/>
              </w:rPr>
              <w:t>.)</w:t>
            </w:r>
            <w:r w:rsidRPr="00AF50DF">
              <w:rPr>
                <w:sz w:val="14"/>
                <w:szCs w:val="14"/>
                <w:lang w:val="lt-LT"/>
              </w:rPr>
              <w:t>.</w:t>
            </w:r>
          </w:p>
        </w:tc>
        <w:tc>
          <w:tcPr>
            <w:tcW w:w="784" w:type="pct"/>
            <w:vAlign w:val="center"/>
          </w:tcPr>
          <w:p w:rsidR="00A61920" w:rsidRPr="001D26F3" w:rsidRDefault="00A61920" w:rsidP="00DE3B48">
            <w:pPr>
              <w:jc w:val="center"/>
              <w:rPr>
                <w:sz w:val="14"/>
                <w:szCs w:val="14"/>
                <w:lang w:val="lt-LT"/>
              </w:rPr>
            </w:pPr>
            <w:r>
              <w:rPr>
                <w:sz w:val="14"/>
                <w:szCs w:val="14"/>
                <w:lang w:val="lt-LT"/>
              </w:rPr>
              <w:t xml:space="preserve">79 </w:t>
            </w:r>
          </w:p>
        </w:tc>
        <w:tc>
          <w:tcPr>
            <w:tcW w:w="784" w:type="pct"/>
            <w:vAlign w:val="center"/>
          </w:tcPr>
          <w:p w:rsidR="00A61920" w:rsidRPr="001D26F3" w:rsidRDefault="00A61920" w:rsidP="00DE3B48">
            <w:pPr>
              <w:jc w:val="center"/>
              <w:rPr>
                <w:sz w:val="14"/>
                <w:szCs w:val="14"/>
                <w:lang w:val="lt-LT"/>
              </w:rPr>
            </w:pPr>
            <w:r>
              <w:rPr>
                <w:sz w:val="14"/>
                <w:szCs w:val="14"/>
                <w:lang w:val="lt-LT"/>
              </w:rPr>
              <w:t>81</w:t>
            </w:r>
          </w:p>
        </w:tc>
        <w:tc>
          <w:tcPr>
            <w:tcW w:w="783" w:type="pct"/>
            <w:vAlign w:val="center"/>
          </w:tcPr>
          <w:p w:rsidR="00A61920" w:rsidRPr="001D26F3" w:rsidRDefault="00A61920" w:rsidP="00DE3B48">
            <w:pPr>
              <w:jc w:val="center"/>
              <w:rPr>
                <w:sz w:val="14"/>
                <w:szCs w:val="14"/>
                <w:lang w:val="lt-LT"/>
              </w:rPr>
            </w:pPr>
            <w:r>
              <w:rPr>
                <w:sz w:val="14"/>
                <w:szCs w:val="14"/>
                <w:lang w:val="lt-LT"/>
              </w:rPr>
              <w:t>83</w:t>
            </w:r>
          </w:p>
        </w:tc>
        <w:tc>
          <w:tcPr>
            <w:tcW w:w="759" w:type="pct"/>
            <w:vAlign w:val="center"/>
          </w:tcPr>
          <w:p w:rsidR="00A61920" w:rsidRPr="001D26F3" w:rsidRDefault="00A61920" w:rsidP="00DE3B48">
            <w:pPr>
              <w:jc w:val="center"/>
              <w:rPr>
                <w:sz w:val="14"/>
                <w:szCs w:val="14"/>
                <w:lang w:val="lt-LT"/>
              </w:rPr>
            </w:pPr>
            <w:r>
              <w:rPr>
                <w:sz w:val="14"/>
                <w:szCs w:val="14"/>
                <w:lang w:val="lt-LT"/>
              </w:rPr>
              <w:t>85</w:t>
            </w:r>
          </w:p>
        </w:tc>
      </w:tr>
      <w:tr w:rsidR="00A61920" w:rsidRPr="001D26F3" w:rsidTr="00DE3B48">
        <w:trPr>
          <w:trHeight w:val="313"/>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B124D3" w:rsidRDefault="00A61920" w:rsidP="00DE3B48">
            <w:pPr>
              <w:rPr>
                <w:sz w:val="14"/>
                <w:szCs w:val="14"/>
                <w:lang w:val="lt-LT"/>
              </w:rPr>
            </w:pPr>
            <w:r>
              <w:rPr>
                <w:sz w:val="14"/>
                <w:szCs w:val="14"/>
                <w:lang w:val="lt-LT"/>
              </w:rPr>
              <w:t>Mokinių</w:t>
            </w:r>
            <w:r w:rsidRPr="00AF50DF">
              <w:rPr>
                <w:sz w:val="14"/>
                <w:szCs w:val="14"/>
                <w:lang w:val="lt-LT"/>
              </w:rPr>
              <w:t xml:space="preserve"> teigia</w:t>
            </w:r>
            <w:r>
              <w:rPr>
                <w:sz w:val="14"/>
                <w:szCs w:val="14"/>
                <w:lang w:val="lt-LT"/>
              </w:rPr>
              <w:t>nčių</w:t>
            </w:r>
            <w:r w:rsidRPr="00AF50DF">
              <w:rPr>
                <w:sz w:val="14"/>
                <w:szCs w:val="14"/>
                <w:lang w:val="lt-LT"/>
              </w:rPr>
              <w:t xml:space="preserve">, kad per paskutinius du mėnesius </w:t>
            </w:r>
            <w:r>
              <w:rPr>
                <w:sz w:val="14"/>
                <w:szCs w:val="14"/>
                <w:lang w:val="lt-LT"/>
              </w:rPr>
              <w:t xml:space="preserve">jų </w:t>
            </w:r>
            <w:r w:rsidRPr="00AF50DF">
              <w:rPr>
                <w:sz w:val="14"/>
                <w:szCs w:val="14"/>
                <w:lang w:val="lt-LT"/>
              </w:rPr>
              <w:t xml:space="preserve"> klasėje (mokykloje) iš </w:t>
            </w:r>
            <w:r>
              <w:rPr>
                <w:sz w:val="14"/>
                <w:szCs w:val="14"/>
                <w:lang w:val="lt-LT"/>
              </w:rPr>
              <w:t xml:space="preserve">jų </w:t>
            </w:r>
            <w:r w:rsidRPr="00AF50DF">
              <w:rPr>
                <w:sz w:val="14"/>
                <w:szCs w:val="14"/>
                <w:lang w:val="lt-LT"/>
              </w:rPr>
              <w:t xml:space="preserve"> niekas nesityčiojo, nesišaipė, nesijuokė</w:t>
            </w:r>
            <w:r>
              <w:rPr>
                <w:sz w:val="14"/>
                <w:szCs w:val="14"/>
                <w:lang w:val="lt-LT"/>
              </w:rPr>
              <w:t xml:space="preserve"> skaičius (</w:t>
            </w:r>
            <w:proofErr w:type="spellStart"/>
            <w:r>
              <w:rPr>
                <w:sz w:val="14"/>
                <w:szCs w:val="14"/>
                <w:lang w:val="lt-LT"/>
              </w:rPr>
              <w:t>proc</w:t>
            </w:r>
            <w:proofErr w:type="spellEnd"/>
            <w:r>
              <w:rPr>
                <w:sz w:val="14"/>
                <w:szCs w:val="14"/>
                <w:lang w:val="lt-LT"/>
              </w:rPr>
              <w:t>.)</w:t>
            </w:r>
            <w:r w:rsidRPr="00AF50DF">
              <w:rPr>
                <w:sz w:val="14"/>
                <w:szCs w:val="14"/>
                <w:lang w:val="lt-LT"/>
              </w:rPr>
              <w:t>.</w:t>
            </w:r>
          </w:p>
        </w:tc>
        <w:tc>
          <w:tcPr>
            <w:tcW w:w="784" w:type="pct"/>
            <w:vAlign w:val="center"/>
          </w:tcPr>
          <w:p w:rsidR="00A61920" w:rsidRDefault="00A61920" w:rsidP="00DE3B48">
            <w:pPr>
              <w:jc w:val="center"/>
              <w:rPr>
                <w:sz w:val="14"/>
                <w:szCs w:val="14"/>
                <w:lang w:val="lt-LT"/>
              </w:rPr>
            </w:pPr>
            <w:r>
              <w:rPr>
                <w:sz w:val="14"/>
                <w:szCs w:val="14"/>
                <w:lang w:val="lt-LT"/>
              </w:rPr>
              <w:t xml:space="preserve">67 </w:t>
            </w:r>
          </w:p>
          <w:p w:rsidR="00A61920" w:rsidRDefault="00A61920" w:rsidP="00DE3B48">
            <w:pPr>
              <w:jc w:val="center"/>
              <w:rPr>
                <w:sz w:val="14"/>
                <w:szCs w:val="14"/>
                <w:lang w:val="lt-LT"/>
              </w:rPr>
            </w:pPr>
          </w:p>
          <w:p w:rsidR="00A61920" w:rsidRPr="001D26F3" w:rsidRDefault="00A61920" w:rsidP="00DE3B48">
            <w:pPr>
              <w:jc w:val="center"/>
              <w:rPr>
                <w:sz w:val="14"/>
                <w:szCs w:val="14"/>
                <w:lang w:val="lt-LT"/>
              </w:rPr>
            </w:pPr>
          </w:p>
        </w:tc>
        <w:tc>
          <w:tcPr>
            <w:tcW w:w="784" w:type="pct"/>
            <w:vAlign w:val="center"/>
          </w:tcPr>
          <w:p w:rsidR="00A61920" w:rsidRDefault="00A61920" w:rsidP="00DE3B48">
            <w:pPr>
              <w:jc w:val="center"/>
              <w:rPr>
                <w:sz w:val="14"/>
                <w:szCs w:val="14"/>
                <w:lang w:val="lt-LT"/>
              </w:rPr>
            </w:pPr>
            <w:r>
              <w:rPr>
                <w:sz w:val="14"/>
                <w:szCs w:val="14"/>
                <w:lang w:val="lt-LT"/>
              </w:rPr>
              <w:t>69</w:t>
            </w:r>
          </w:p>
          <w:p w:rsidR="00A61920" w:rsidRDefault="00A61920" w:rsidP="00DE3B48">
            <w:pPr>
              <w:jc w:val="center"/>
              <w:rPr>
                <w:sz w:val="14"/>
                <w:szCs w:val="14"/>
                <w:lang w:val="lt-LT"/>
              </w:rPr>
            </w:pPr>
          </w:p>
          <w:p w:rsidR="00A61920" w:rsidRPr="001D26F3" w:rsidRDefault="00A61920" w:rsidP="00DE3B48">
            <w:pPr>
              <w:jc w:val="center"/>
              <w:rPr>
                <w:sz w:val="14"/>
                <w:szCs w:val="14"/>
                <w:lang w:val="lt-LT"/>
              </w:rPr>
            </w:pPr>
          </w:p>
        </w:tc>
        <w:tc>
          <w:tcPr>
            <w:tcW w:w="783" w:type="pct"/>
            <w:vAlign w:val="center"/>
          </w:tcPr>
          <w:p w:rsidR="00A61920" w:rsidRPr="003F6275" w:rsidRDefault="00A61920" w:rsidP="00DE3B48">
            <w:pPr>
              <w:jc w:val="center"/>
              <w:rPr>
                <w:sz w:val="14"/>
                <w:szCs w:val="14"/>
                <w:lang w:val="lt-LT"/>
              </w:rPr>
            </w:pPr>
            <w:r w:rsidRPr="003F6275">
              <w:rPr>
                <w:sz w:val="14"/>
                <w:szCs w:val="14"/>
                <w:lang w:val="lt-LT"/>
              </w:rPr>
              <w:t>71</w:t>
            </w:r>
          </w:p>
          <w:p w:rsidR="00A61920" w:rsidRPr="003F6275" w:rsidRDefault="00A61920" w:rsidP="00DE3B48">
            <w:pPr>
              <w:jc w:val="center"/>
              <w:rPr>
                <w:sz w:val="14"/>
                <w:szCs w:val="14"/>
                <w:lang w:val="lt-LT"/>
              </w:rPr>
            </w:pPr>
          </w:p>
          <w:p w:rsidR="00A61920" w:rsidRPr="003F6275" w:rsidRDefault="00A61920" w:rsidP="00DE3B48">
            <w:pPr>
              <w:jc w:val="center"/>
              <w:rPr>
                <w:sz w:val="14"/>
                <w:szCs w:val="14"/>
                <w:lang w:val="lt-LT"/>
              </w:rPr>
            </w:pPr>
          </w:p>
        </w:tc>
        <w:tc>
          <w:tcPr>
            <w:tcW w:w="759" w:type="pct"/>
            <w:vAlign w:val="center"/>
          </w:tcPr>
          <w:p w:rsidR="00A61920" w:rsidRPr="003F6275" w:rsidRDefault="00A61920" w:rsidP="00DE3B48">
            <w:pPr>
              <w:jc w:val="center"/>
              <w:rPr>
                <w:sz w:val="14"/>
                <w:szCs w:val="14"/>
                <w:lang w:val="lt-LT"/>
              </w:rPr>
            </w:pPr>
            <w:r w:rsidRPr="003F6275">
              <w:rPr>
                <w:sz w:val="14"/>
                <w:szCs w:val="14"/>
                <w:lang w:val="lt-LT"/>
              </w:rPr>
              <w:t>73</w:t>
            </w:r>
          </w:p>
          <w:p w:rsidR="00A61920" w:rsidRPr="003F6275" w:rsidRDefault="00A61920" w:rsidP="00DE3B48">
            <w:pPr>
              <w:jc w:val="center"/>
              <w:rPr>
                <w:sz w:val="14"/>
                <w:szCs w:val="14"/>
                <w:lang w:val="lt-LT"/>
              </w:rPr>
            </w:pPr>
          </w:p>
          <w:p w:rsidR="00A61920" w:rsidRPr="003F6275" w:rsidRDefault="00A61920" w:rsidP="00DE3B48">
            <w:pPr>
              <w:jc w:val="center"/>
              <w:rPr>
                <w:sz w:val="14"/>
                <w:szCs w:val="14"/>
                <w:lang w:val="lt-LT"/>
              </w:rPr>
            </w:pPr>
          </w:p>
        </w:tc>
      </w:tr>
      <w:tr w:rsidR="00A61920" w:rsidRPr="001D26F3" w:rsidTr="00DE3B48">
        <w:trPr>
          <w:trHeight w:val="313"/>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E25A28" w:rsidRDefault="00A61920" w:rsidP="00DE3B48">
            <w:pPr>
              <w:rPr>
                <w:sz w:val="14"/>
                <w:szCs w:val="14"/>
                <w:lang w:val="lt-LT"/>
              </w:rPr>
            </w:pPr>
            <w:r w:rsidRPr="00E25A28">
              <w:rPr>
                <w:sz w:val="14"/>
                <w:szCs w:val="14"/>
                <w:lang w:val="lt-LT"/>
              </w:rPr>
              <w:t xml:space="preserve">Mokinių, teigiančių, jog jų tėvai mokykloje yra aktyvūs- įsitraukia į renginių organizavimą, veda pamokas, vyksta kartu į ekskursijas ir </w:t>
            </w:r>
            <w:proofErr w:type="spellStart"/>
            <w:r w:rsidRPr="00E25A28">
              <w:rPr>
                <w:sz w:val="14"/>
                <w:szCs w:val="14"/>
                <w:lang w:val="lt-LT"/>
              </w:rPr>
              <w:t>kt</w:t>
            </w:r>
            <w:proofErr w:type="spellEnd"/>
            <w:r w:rsidRPr="00E25A28">
              <w:rPr>
                <w:sz w:val="14"/>
                <w:szCs w:val="14"/>
                <w:lang w:val="lt-LT"/>
              </w:rPr>
              <w:t>. skaičius (</w:t>
            </w:r>
            <w:proofErr w:type="spellStart"/>
            <w:r w:rsidRPr="00E25A28">
              <w:rPr>
                <w:sz w:val="14"/>
                <w:szCs w:val="14"/>
                <w:lang w:val="lt-LT"/>
              </w:rPr>
              <w:t>proc</w:t>
            </w:r>
            <w:proofErr w:type="spellEnd"/>
            <w:r w:rsidRPr="00E25A28">
              <w:rPr>
                <w:sz w:val="14"/>
                <w:szCs w:val="14"/>
                <w:lang w:val="lt-LT"/>
              </w:rPr>
              <w:t>.)</w:t>
            </w:r>
          </w:p>
        </w:tc>
        <w:tc>
          <w:tcPr>
            <w:tcW w:w="784" w:type="pct"/>
          </w:tcPr>
          <w:p w:rsidR="00A61920" w:rsidRPr="00E25A28" w:rsidRDefault="00A61920" w:rsidP="00DE3B48">
            <w:pPr>
              <w:jc w:val="center"/>
              <w:rPr>
                <w:sz w:val="14"/>
                <w:szCs w:val="14"/>
                <w:lang w:val="lt-LT"/>
              </w:rPr>
            </w:pPr>
            <w:r w:rsidRPr="00E25A28">
              <w:rPr>
                <w:sz w:val="14"/>
                <w:szCs w:val="14"/>
                <w:lang w:val="lt-LT"/>
              </w:rPr>
              <w:t>68</w:t>
            </w:r>
          </w:p>
        </w:tc>
        <w:tc>
          <w:tcPr>
            <w:tcW w:w="784" w:type="pct"/>
            <w:vAlign w:val="center"/>
          </w:tcPr>
          <w:p w:rsidR="00A61920" w:rsidRDefault="00A61920" w:rsidP="00DE3B48">
            <w:pPr>
              <w:jc w:val="center"/>
              <w:rPr>
                <w:sz w:val="14"/>
                <w:szCs w:val="14"/>
                <w:lang w:val="lt-LT"/>
              </w:rPr>
            </w:pPr>
            <w:r>
              <w:rPr>
                <w:sz w:val="14"/>
                <w:szCs w:val="14"/>
                <w:lang w:val="lt-LT"/>
              </w:rPr>
              <w:t>70</w:t>
            </w:r>
          </w:p>
          <w:p w:rsidR="00A61920" w:rsidRDefault="00A61920" w:rsidP="00DE3B48">
            <w:pPr>
              <w:jc w:val="center"/>
              <w:rPr>
                <w:sz w:val="14"/>
                <w:szCs w:val="14"/>
                <w:lang w:val="lt-LT"/>
              </w:rPr>
            </w:pPr>
          </w:p>
          <w:p w:rsidR="00A61920" w:rsidRPr="001D26F3" w:rsidRDefault="00A61920" w:rsidP="00DE3B48">
            <w:pPr>
              <w:jc w:val="center"/>
              <w:rPr>
                <w:sz w:val="14"/>
                <w:szCs w:val="14"/>
                <w:lang w:val="lt-LT"/>
              </w:rPr>
            </w:pPr>
          </w:p>
        </w:tc>
        <w:tc>
          <w:tcPr>
            <w:tcW w:w="783" w:type="pct"/>
            <w:vAlign w:val="center"/>
          </w:tcPr>
          <w:p w:rsidR="00A61920" w:rsidRPr="003F6275" w:rsidRDefault="00A61920" w:rsidP="00DE3B48">
            <w:pPr>
              <w:jc w:val="center"/>
              <w:rPr>
                <w:sz w:val="14"/>
                <w:szCs w:val="14"/>
                <w:lang w:val="lt-LT"/>
              </w:rPr>
            </w:pPr>
            <w:r w:rsidRPr="003F6275">
              <w:rPr>
                <w:sz w:val="14"/>
                <w:szCs w:val="14"/>
                <w:lang w:val="lt-LT"/>
              </w:rPr>
              <w:t>72</w:t>
            </w:r>
          </w:p>
          <w:p w:rsidR="00A61920" w:rsidRPr="003F6275" w:rsidRDefault="00A61920" w:rsidP="00DE3B48">
            <w:pPr>
              <w:jc w:val="center"/>
              <w:rPr>
                <w:sz w:val="14"/>
                <w:szCs w:val="14"/>
                <w:lang w:val="lt-LT"/>
              </w:rPr>
            </w:pPr>
          </w:p>
          <w:p w:rsidR="00A61920" w:rsidRPr="003F6275" w:rsidRDefault="00A61920" w:rsidP="00DE3B48">
            <w:pPr>
              <w:jc w:val="center"/>
              <w:rPr>
                <w:sz w:val="14"/>
                <w:szCs w:val="14"/>
                <w:lang w:val="lt-LT"/>
              </w:rPr>
            </w:pPr>
          </w:p>
        </w:tc>
        <w:tc>
          <w:tcPr>
            <w:tcW w:w="759" w:type="pct"/>
            <w:vAlign w:val="center"/>
          </w:tcPr>
          <w:p w:rsidR="00A61920" w:rsidRPr="003F6275" w:rsidRDefault="00A61920" w:rsidP="00DE3B48">
            <w:pPr>
              <w:jc w:val="center"/>
              <w:rPr>
                <w:sz w:val="14"/>
                <w:szCs w:val="14"/>
                <w:lang w:val="lt-LT"/>
              </w:rPr>
            </w:pPr>
            <w:r w:rsidRPr="003F6275">
              <w:rPr>
                <w:sz w:val="14"/>
                <w:szCs w:val="14"/>
                <w:lang w:val="lt-LT"/>
              </w:rPr>
              <w:t>74</w:t>
            </w:r>
          </w:p>
          <w:p w:rsidR="00A61920" w:rsidRPr="003F6275" w:rsidRDefault="00A61920" w:rsidP="00DE3B48">
            <w:pPr>
              <w:jc w:val="center"/>
              <w:rPr>
                <w:sz w:val="14"/>
                <w:szCs w:val="14"/>
                <w:lang w:val="lt-LT"/>
              </w:rPr>
            </w:pPr>
          </w:p>
          <w:p w:rsidR="00A61920" w:rsidRPr="003F6275" w:rsidRDefault="00A61920" w:rsidP="00DE3B48">
            <w:pPr>
              <w:jc w:val="center"/>
              <w:rPr>
                <w:sz w:val="14"/>
                <w:szCs w:val="14"/>
                <w:lang w:val="lt-LT"/>
              </w:rPr>
            </w:pPr>
          </w:p>
        </w:tc>
      </w:tr>
      <w:tr w:rsidR="00A61920" w:rsidRPr="001D26F3" w:rsidTr="00DE3B48">
        <w:trPr>
          <w:trHeight w:val="313"/>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E25A28" w:rsidRDefault="00A61920" w:rsidP="00DE3B48">
            <w:pPr>
              <w:rPr>
                <w:sz w:val="14"/>
                <w:szCs w:val="14"/>
                <w:lang w:val="lt-LT"/>
              </w:rPr>
            </w:pPr>
            <w:r w:rsidRPr="00E25A28">
              <w:rPr>
                <w:sz w:val="14"/>
                <w:szCs w:val="14"/>
                <w:lang w:val="lt-LT"/>
              </w:rPr>
              <w:t>Mokinių, teigiančių kad mokykloje kartu su mokytojais kuria mokymosi erdves skaičius (</w:t>
            </w:r>
            <w:proofErr w:type="spellStart"/>
            <w:r w:rsidRPr="00E25A28">
              <w:rPr>
                <w:sz w:val="14"/>
                <w:szCs w:val="14"/>
                <w:lang w:val="lt-LT"/>
              </w:rPr>
              <w:t>proc</w:t>
            </w:r>
            <w:proofErr w:type="spellEnd"/>
            <w:r w:rsidRPr="00E25A28">
              <w:rPr>
                <w:sz w:val="14"/>
                <w:szCs w:val="14"/>
                <w:lang w:val="lt-LT"/>
              </w:rPr>
              <w:t>.)</w:t>
            </w:r>
          </w:p>
        </w:tc>
        <w:tc>
          <w:tcPr>
            <w:tcW w:w="784" w:type="pct"/>
          </w:tcPr>
          <w:p w:rsidR="00A61920" w:rsidRPr="00E25A28" w:rsidRDefault="00A61920" w:rsidP="00DE3B48">
            <w:pPr>
              <w:jc w:val="center"/>
              <w:rPr>
                <w:sz w:val="14"/>
                <w:szCs w:val="14"/>
                <w:lang w:val="lt-LT"/>
              </w:rPr>
            </w:pPr>
            <w:r w:rsidRPr="00E25A28">
              <w:rPr>
                <w:sz w:val="14"/>
                <w:szCs w:val="14"/>
                <w:lang w:val="lt-LT"/>
              </w:rPr>
              <w:t>75</w:t>
            </w:r>
          </w:p>
        </w:tc>
        <w:tc>
          <w:tcPr>
            <w:tcW w:w="784" w:type="pct"/>
            <w:vAlign w:val="center"/>
          </w:tcPr>
          <w:p w:rsidR="00A61920" w:rsidRDefault="00A61920" w:rsidP="00DE3B48">
            <w:pPr>
              <w:jc w:val="center"/>
              <w:rPr>
                <w:sz w:val="14"/>
                <w:szCs w:val="14"/>
                <w:lang w:val="lt-LT"/>
              </w:rPr>
            </w:pPr>
            <w:r>
              <w:rPr>
                <w:sz w:val="14"/>
                <w:szCs w:val="14"/>
                <w:lang w:val="lt-LT"/>
              </w:rPr>
              <w:t>80</w:t>
            </w:r>
          </w:p>
          <w:p w:rsidR="00A61920" w:rsidRPr="001D26F3" w:rsidRDefault="00A61920" w:rsidP="00DE3B48">
            <w:pPr>
              <w:jc w:val="center"/>
              <w:rPr>
                <w:sz w:val="14"/>
                <w:szCs w:val="14"/>
                <w:lang w:val="lt-LT"/>
              </w:rPr>
            </w:pPr>
          </w:p>
        </w:tc>
        <w:tc>
          <w:tcPr>
            <w:tcW w:w="783" w:type="pct"/>
            <w:vAlign w:val="center"/>
          </w:tcPr>
          <w:p w:rsidR="00A61920" w:rsidRDefault="00A61920" w:rsidP="00DE3B48">
            <w:pPr>
              <w:jc w:val="center"/>
              <w:rPr>
                <w:sz w:val="14"/>
                <w:szCs w:val="14"/>
                <w:lang w:val="lt-LT"/>
              </w:rPr>
            </w:pPr>
            <w:r>
              <w:rPr>
                <w:sz w:val="14"/>
                <w:szCs w:val="14"/>
                <w:lang w:val="lt-LT"/>
              </w:rPr>
              <w:t>82</w:t>
            </w:r>
          </w:p>
          <w:p w:rsidR="00A61920" w:rsidRPr="001D26F3" w:rsidRDefault="00A61920" w:rsidP="00DE3B48">
            <w:pPr>
              <w:jc w:val="center"/>
              <w:rPr>
                <w:sz w:val="14"/>
                <w:szCs w:val="14"/>
                <w:lang w:val="lt-LT"/>
              </w:rPr>
            </w:pPr>
          </w:p>
        </w:tc>
        <w:tc>
          <w:tcPr>
            <w:tcW w:w="759" w:type="pct"/>
            <w:vAlign w:val="center"/>
          </w:tcPr>
          <w:p w:rsidR="00A61920" w:rsidRDefault="00A61920" w:rsidP="00DE3B48">
            <w:pPr>
              <w:jc w:val="center"/>
              <w:rPr>
                <w:sz w:val="14"/>
                <w:szCs w:val="14"/>
                <w:lang w:val="lt-LT"/>
              </w:rPr>
            </w:pPr>
            <w:r>
              <w:rPr>
                <w:sz w:val="14"/>
                <w:szCs w:val="14"/>
                <w:lang w:val="lt-LT"/>
              </w:rPr>
              <w:t>85</w:t>
            </w:r>
          </w:p>
          <w:p w:rsidR="00A61920" w:rsidRPr="001D26F3" w:rsidRDefault="00A61920" w:rsidP="00DE3B48">
            <w:pPr>
              <w:jc w:val="center"/>
              <w:rPr>
                <w:sz w:val="14"/>
                <w:szCs w:val="14"/>
                <w:lang w:val="lt-LT"/>
              </w:rPr>
            </w:pPr>
          </w:p>
        </w:tc>
      </w:tr>
      <w:tr w:rsidR="00A61920" w:rsidRPr="001D26F3" w:rsidTr="00DE3B48">
        <w:trPr>
          <w:trHeight w:val="313"/>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E25A28" w:rsidRDefault="00A61920" w:rsidP="00DE3B48">
            <w:pPr>
              <w:rPr>
                <w:sz w:val="14"/>
                <w:szCs w:val="14"/>
                <w:lang w:val="lt-LT"/>
              </w:rPr>
            </w:pPr>
            <w:r w:rsidRPr="00E25A28">
              <w:rPr>
                <w:sz w:val="14"/>
                <w:szCs w:val="14"/>
                <w:lang w:val="lt-LT"/>
              </w:rPr>
              <w:t>Tėvų, teigiančių, jog yra patenkinti</w:t>
            </w:r>
            <w:r>
              <w:rPr>
                <w:sz w:val="14"/>
                <w:szCs w:val="14"/>
                <w:lang w:val="lt-LT"/>
              </w:rPr>
              <w:t xml:space="preserve">, </w:t>
            </w:r>
            <w:r w:rsidRPr="00E25A28">
              <w:rPr>
                <w:sz w:val="14"/>
                <w:szCs w:val="14"/>
                <w:lang w:val="lt-LT"/>
              </w:rPr>
              <w:t xml:space="preserve"> kad vaikas mokosi būten</w:t>
            </w:r>
            <w:r>
              <w:rPr>
                <w:sz w:val="14"/>
                <w:szCs w:val="14"/>
                <w:lang w:val="lt-LT"/>
              </w:rPr>
              <w:t>t</w:t>
            </w:r>
            <w:r w:rsidRPr="00E25A28">
              <w:rPr>
                <w:sz w:val="14"/>
                <w:szCs w:val="14"/>
                <w:lang w:val="lt-LT"/>
              </w:rPr>
              <w:t xml:space="preserve"> šioje mokykloje</w:t>
            </w:r>
            <w:r w:rsidRPr="00E25A28">
              <w:rPr>
                <w:lang w:val="lt-LT"/>
              </w:rPr>
              <w:t xml:space="preserve"> </w:t>
            </w:r>
            <w:r w:rsidRPr="00E25A28">
              <w:rPr>
                <w:sz w:val="14"/>
                <w:szCs w:val="14"/>
                <w:lang w:val="lt-LT"/>
              </w:rPr>
              <w:t>skaičius (</w:t>
            </w:r>
            <w:proofErr w:type="spellStart"/>
            <w:r w:rsidRPr="00E25A28">
              <w:rPr>
                <w:sz w:val="14"/>
                <w:szCs w:val="14"/>
                <w:lang w:val="lt-LT"/>
              </w:rPr>
              <w:t>proc</w:t>
            </w:r>
            <w:proofErr w:type="spellEnd"/>
            <w:r w:rsidRPr="00E25A28">
              <w:rPr>
                <w:sz w:val="14"/>
                <w:szCs w:val="14"/>
                <w:lang w:val="lt-LT"/>
              </w:rPr>
              <w:t>.).</w:t>
            </w:r>
          </w:p>
        </w:tc>
        <w:tc>
          <w:tcPr>
            <w:tcW w:w="784" w:type="pct"/>
          </w:tcPr>
          <w:p w:rsidR="00A61920" w:rsidRPr="00E25A28" w:rsidRDefault="00A61920" w:rsidP="00DE3B48">
            <w:pPr>
              <w:jc w:val="center"/>
              <w:rPr>
                <w:sz w:val="14"/>
                <w:szCs w:val="14"/>
                <w:lang w:val="lt-LT"/>
              </w:rPr>
            </w:pPr>
            <w:r w:rsidRPr="00E25A28">
              <w:rPr>
                <w:sz w:val="14"/>
                <w:szCs w:val="14"/>
                <w:lang w:val="lt-LT"/>
              </w:rPr>
              <w:t>91</w:t>
            </w:r>
          </w:p>
        </w:tc>
        <w:tc>
          <w:tcPr>
            <w:tcW w:w="784" w:type="pct"/>
            <w:vAlign w:val="center"/>
          </w:tcPr>
          <w:p w:rsidR="00A61920" w:rsidRDefault="00A61920" w:rsidP="00DE3B48">
            <w:pPr>
              <w:jc w:val="center"/>
              <w:rPr>
                <w:sz w:val="14"/>
                <w:szCs w:val="14"/>
                <w:lang w:val="lt-LT"/>
              </w:rPr>
            </w:pPr>
            <w:r>
              <w:rPr>
                <w:sz w:val="14"/>
                <w:szCs w:val="14"/>
                <w:lang w:val="lt-LT"/>
              </w:rPr>
              <w:t>92</w:t>
            </w:r>
          </w:p>
          <w:p w:rsidR="00A61920" w:rsidRPr="001D26F3" w:rsidRDefault="00A61920" w:rsidP="00DE3B48">
            <w:pPr>
              <w:jc w:val="center"/>
              <w:rPr>
                <w:sz w:val="14"/>
                <w:szCs w:val="14"/>
                <w:lang w:val="lt-LT"/>
              </w:rPr>
            </w:pPr>
          </w:p>
        </w:tc>
        <w:tc>
          <w:tcPr>
            <w:tcW w:w="783" w:type="pct"/>
            <w:vAlign w:val="center"/>
          </w:tcPr>
          <w:p w:rsidR="00A61920" w:rsidRDefault="00A61920" w:rsidP="00DE3B48">
            <w:pPr>
              <w:jc w:val="center"/>
              <w:rPr>
                <w:sz w:val="14"/>
                <w:szCs w:val="14"/>
                <w:lang w:val="lt-LT"/>
              </w:rPr>
            </w:pPr>
            <w:r>
              <w:rPr>
                <w:sz w:val="14"/>
                <w:szCs w:val="14"/>
                <w:lang w:val="lt-LT"/>
              </w:rPr>
              <w:t>93</w:t>
            </w:r>
          </w:p>
          <w:p w:rsidR="00A61920" w:rsidRPr="001D26F3" w:rsidRDefault="00A61920" w:rsidP="00DE3B48">
            <w:pPr>
              <w:jc w:val="center"/>
              <w:rPr>
                <w:sz w:val="14"/>
                <w:szCs w:val="14"/>
                <w:lang w:val="lt-LT"/>
              </w:rPr>
            </w:pPr>
          </w:p>
        </w:tc>
        <w:tc>
          <w:tcPr>
            <w:tcW w:w="759" w:type="pct"/>
            <w:vAlign w:val="center"/>
          </w:tcPr>
          <w:p w:rsidR="00A61920" w:rsidRDefault="00A61920" w:rsidP="00DE3B48">
            <w:pPr>
              <w:jc w:val="center"/>
              <w:rPr>
                <w:sz w:val="14"/>
                <w:szCs w:val="14"/>
                <w:lang w:val="lt-LT"/>
              </w:rPr>
            </w:pPr>
            <w:r>
              <w:rPr>
                <w:sz w:val="14"/>
                <w:szCs w:val="14"/>
                <w:lang w:val="lt-LT"/>
              </w:rPr>
              <w:t>94</w:t>
            </w:r>
          </w:p>
          <w:p w:rsidR="00A61920" w:rsidRPr="001D26F3" w:rsidRDefault="00A61920" w:rsidP="00DE3B48">
            <w:pPr>
              <w:jc w:val="center"/>
              <w:rPr>
                <w:sz w:val="14"/>
                <w:szCs w:val="14"/>
                <w:lang w:val="lt-LT"/>
              </w:rPr>
            </w:pPr>
          </w:p>
        </w:tc>
      </w:tr>
      <w:tr w:rsidR="00A61920" w:rsidRPr="001D26F3" w:rsidTr="00DE3B48">
        <w:trPr>
          <w:trHeight w:val="313"/>
        </w:trPr>
        <w:tc>
          <w:tcPr>
            <w:tcW w:w="194" w:type="pct"/>
            <w:vAlign w:val="center"/>
          </w:tcPr>
          <w:p w:rsidR="00A61920" w:rsidRPr="001D26F3" w:rsidRDefault="00A61920" w:rsidP="00DE3B48">
            <w:pPr>
              <w:ind w:right="-108" w:hanging="30"/>
              <w:jc w:val="center"/>
              <w:rPr>
                <w:sz w:val="14"/>
                <w:szCs w:val="14"/>
                <w:lang w:val="lt-LT"/>
              </w:rPr>
            </w:pPr>
          </w:p>
        </w:tc>
        <w:tc>
          <w:tcPr>
            <w:tcW w:w="1696" w:type="pct"/>
            <w:vAlign w:val="center"/>
          </w:tcPr>
          <w:p w:rsidR="00A61920" w:rsidRPr="00E25A28" w:rsidRDefault="00A61920" w:rsidP="00DE3B48">
            <w:pPr>
              <w:rPr>
                <w:sz w:val="14"/>
                <w:szCs w:val="14"/>
                <w:lang w:val="lt-LT"/>
              </w:rPr>
            </w:pPr>
            <w:r w:rsidRPr="00E25A28">
              <w:rPr>
                <w:sz w:val="14"/>
                <w:szCs w:val="14"/>
                <w:lang w:val="lt-LT"/>
              </w:rPr>
              <w:t>Tėvų, teigiančių, jog  jo vaiko mokykla yra gera mokykla</w:t>
            </w:r>
            <w:r w:rsidRPr="00E25A28">
              <w:rPr>
                <w:lang w:val="lt-LT"/>
              </w:rPr>
              <w:t xml:space="preserve"> </w:t>
            </w:r>
            <w:r w:rsidRPr="00E25A28">
              <w:rPr>
                <w:sz w:val="14"/>
                <w:szCs w:val="14"/>
                <w:lang w:val="lt-LT"/>
              </w:rPr>
              <w:t>skaičius (</w:t>
            </w:r>
            <w:proofErr w:type="spellStart"/>
            <w:r w:rsidRPr="00E25A28">
              <w:rPr>
                <w:sz w:val="14"/>
                <w:szCs w:val="14"/>
                <w:lang w:val="lt-LT"/>
              </w:rPr>
              <w:t>proc</w:t>
            </w:r>
            <w:proofErr w:type="spellEnd"/>
            <w:r w:rsidRPr="00E25A28">
              <w:rPr>
                <w:sz w:val="14"/>
                <w:szCs w:val="14"/>
                <w:lang w:val="lt-LT"/>
              </w:rPr>
              <w:t>.)</w:t>
            </w:r>
          </w:p>
        </w:tc>
        <w:tc>
          <w:tcPr>
            <w:tcW w:w="784" w:type="pct"/>
          </w:tcPr>
          <w:p w:rsidR="00A61920" w:rsidRPr="00E25A28" w:rsidRDefault="00A61920" w:rsidP="00DE3B48">
            <w:pPr>
              <w:jc w:val="center"/>
              <w:rPr>
                <w:sz w:val="14"/>
                <w:szCs w:val="14"/>
                <w:lang w:val="lt-LT"/>
              </w:rPr>
            </w:pPr>
            <w:r w:rsidRPr="00E25A28">
              <w:rPr>
                <w:sz w:val="14"/>
                <w:szCs w:val="14"/>
                <w:lang w:val="lt-LT"/>
              </w:rPr>
              <w:t>91</w:t>
            </w:r>
          </w:p>
        </w:tc>
        <w:tc>
          <w:tcPr>
            <w:tcW w:w="784" w:type="pct"/>
            <w:vAlign w:val="center"/>
          </w:tcPr>
          <w:p w:rsidR="00A61920" w:rsidRDefault="00A61920" w:rsidP="00DE3B48">
            <w:pPr>
              <w:jc w:val="center"/>
              <w:rPr>
                <w:sz w:val="14"/>
                <w:szCs w:val="14"/>
                <w:lang w:val="lt-LT"/>
              </w:rPr>
            </w:pPr>
            <w:r>
              <w:rPr>
                <w:sz w:val="14"/>
                <w:szCs w:val="14"/>
                <w:lang w:val="lt-LT"/>
              </w:rPr>
              <w:t>92</w:t>
            </w:r>
          </w:p>
          <w:p w:rsidR="00A61920" w:rsidRPr="001D26F3" w:rsidRDefault="00A61920" w:rsidP="00DE3B48">
            <w:pPr>
              <w:jc w:val="center"/>
              <w:rPr>
                <w:sz w:val="14"/>
                <w:szCs w:val="14"/>
                <w:lang w:val="lt-LT"/>
              </w:rPr>
            </w:pPr>
          </w:p>
        </w:tc>
        <w:tc>
          <w:tcPr>
            <w:tcW w:w="783" w:type="pct"/>
            <w:vAlign w:val="center"/>
          </w:tcPr>
          <w:p w:rsidR="00A61920" w:rsidRDefault="00A61920" w:rsidP="00DE3B48">
            <w:pPr>
              <w:jc w:val="center"/>
              <w:rPr>
                <w:sz w:val="14"/>
                <w:szCs w:val="14"/>
                <w:lang w:val="lt-LT"/>
              </w:rPr>
            </w:pPr>
            <w:r w:rsidRPr="00CB2F3F">
              <w:rPr>
                <w:sz w:val="14"/>
                <w:szCs w:val="14"/>
                <w:lang w:val="lt-LT"/>
              </w:rPr>
              <w:t>93</w:t>
            </w:r>
          </w:p>
          <w:p w:rsidR="00A61920" w:rsidRPr="001D26F3" w:rsidRDefault="00A61920" w:rsidP="00DE3B48">
            <w:pPr>
              <w:jc w:val="center"/>
              <w:rPr>
                <w:sz w:val="14"/>
                <w:szCs w:val="14"/>
                <w:lang w:val="lt-LT"/>
              </w:rPr>
            </w:pPr>
          </w:p>
        </w:tc>
        <w:tc>
          <w:tcPr>
            <w:tcW w:w="759" w:type="pct"/>
            <w:vAlign w:val="center"/>
          </w:tcPr>
          <w:p w:rsidR="00A61920" w:rsidRDefault="00A61920" w:rsidP="00DE3B48">
            <w:pPr>
              <w:jc w:val="center"/>
              <w:rPr>
                <w:sz w:val="14"/>
                <w:szCs w:val="14"/>
                <w:lang w:val="lt-LT"/>
              </w:rPr>
            </w:pPr>
            <w:r w:rsidRPr="00CB2F3F">
              <w:rPr>
                <w:sz w:val="14"/>
                <w:szCs w:val="14"/>
                <w:lang w:val="lt-LT"/>
              </w:rPr>
              <w:t>94</w:t>
            </w:r>
          </w:p>
          <w:p w:rsidR="00A61920" w:rsidRPr="001D26F3" w:rsidRDefault="00A61920" w:rsidP="00DE3B48">
            <w:pPr>
              <w:jc w:val="center"/>
              <w:rPr>
                <w:sz w:val="14"/>
                <w:szCs w:val="14"/>
                <w:lang w:val="lt-LT"/>
              </w:rPr>
            </w:pPr>
          </w:p>
        </w:tc>
      </w:tr>
      <w:tr w:rsidR="00A61920" w:rsidRPr="001D26F3" w:rsidTr="00DE3B48">
        <w:tc>
          <w:tcPr>
            <w:tcW w:w="194" w:type="pct"/>
            <w:vAlign w:val="center"/>
          </w:tcPr>
          <w:p w:rsidR="00A61920" w:rsidRPr="001D26F3" w:rsidRDefault="00A61920" w:rsidP="00DE3B48">
            <w:pPr>
              <w:ind w:right="-108" w:hanging="30"/>
              <w:jc w:val="center"/>
              <w:rPr>
                <w:sz w:val="14"/>
                <w:szCs w:val="14"/>
                <w:lang w:val="lt-LT"/>
              </w:rPr>
            </w:pPr>
          </w:p>
        </w:tc>
        <w:tc>
          <w:tcPr>
            <w:tcW w:w="1696" w:type="pct"/>
            <w:tcBorders>
              <w:top w:val="dotted" w:sz="4" w:space="0" w:color="FFFFFF"/>
              <w:bottom w:val="dotted" w:sz="4" w:space="0" w:color="auto"/>
            </w:tcBorders>
          </w:tcPr>
          <w:p w:rsidR="00A61920" w:rsidRPr="00B124D3" w:rsidRDefault="00A61920" w:rsidP="00DE3B48">
            <w:pPr>
              <w:rPr>
                <w:sz w:val="14"/>
                <w:szCs w:val="14"/>
                <w:lang w:val="lt-LT"/>
              </w:rPr>
            </w:pPr>
            <w:r>
              <w:rPr>
                <w:sz w:val="14"/>
                <w:szCs w:val="14"/>
                <w:lang w:val="lt-LT"/>
              </w:rPr>
              <w:t xml:space="preserve">Mokinių </w:t>
            </w:r>
            <w:r w:rsidRPr="00DA1DAF">
              <w:rPr>
                <w:sz w:val="14"/>
                <w:szCs w:val="14"/>
                <w:lang w:val="lt-LT"/>
              </w:rPr>
              <w:t xml:space="preserve"> skaičius</w:t>
            </w:r>
            <w:r>
              <w:rPr>
                <w:sz w:val="14"/>
                <w:szCs w:val="14"/>
                <w:lang w:val="lt-LT"/>
              </w:rPr>
              <w:t xml:space="preserve"> progimnazijoje</w:t>
            </w:r>
            <w:r w:rsidRPr="00DA1DAF">
              <w:rPr>
                <w:sz w:val="14"/>
                <w:szCs w:val="14"/>
                <w:lang w:val="lt-LT"/>
              </w:rPr>
              <w:t>.</w:t>
            </w:r>
          </w:p>
        </w:tc>
        <w:tc>
          <w:tcPr>
            <w:tcW w:w="784" w:type="pct"/>
            <w:tcBorders>
              <w:top w:val="dotted" w:sz="4" w:space="0" w:color="auto"/>
              <w:bottom w:val="dotted" w:sz="4" w:space="0" w:color="auto"/>
            </w:tcBorders>
          </w:tcPr>
          <w:p w:rsidR="00A61920" w:rsidRPr="00B124D3" w:rsidRDefault="00A61920" w:rsidP="00DE3B48">
            <w:pPr>
              <w:jc w:val="center"/>
              <w:rPr>
                <w:sz w:val="14"/>
                <w:szCs w:val="14"/>
                <w:lang w:val="lt-LT"/>
              </w:rPr>
            </w:pPr>
            <w:r>
              <w:rPr>
                <w:sz w:val="14"/>
                <w:szCs w:val="14"/>
                <w:lang w:val="lt-LT"/>
              </w:rPr>
              <w:t>441</w:t>
            </w:r>
          </w:p>
        </w:tc>
        <w:tc>
          <w:tcPr>
            <w:tcW w:w="784" w:type="pct"/>
            <w:tcBorders>
              <w:top w:val="dotted" w:sz="4" w:space="0" w:color="auto"/>
              <w:bottom w:val="dotted" w:sz="4" w:space="0" w:color="auto"/>
            </w:tcBorders>
            <w:shd w:val="clear" w:color="auto" w:fill="auto"/>
          </w:tcPr>
          <w:p w:rsidR="00A61920" w:rsidRPr="00D95746" w:rsidRDefault="00A61920" w:rsidP="00DE3B48">
            <w:pPr>
              <w:jc w:val="center"/>
              <w:rPr>
                <w:sz w:val="14"/>
                <w:szCs w:val="14"/>
                <w:highlight w:val="red"/>
                <w:lang w:val="lt-LT"/>
              </w:rPr>
            </w:pPr>
            <w:r w:rsidRPr="003F6275">
              <w:rPr>
                <w:sz w:val="14"/>
                <w:szCs w:val="14"/>
                <w:lang w:val="lt-LT"/>
              </w:rPr>
              <w:t>451</w:t>
            </w:r>
          </w:p>
        </w:tc>
        <w:tc>
          <w:tcPr>
            <w:tcW w:w="783" w:type="pct"/>
            <w:tcBorders>
              <w:top w:val="dotted" w:sz="4" w:space="0" w:color="auto"/>
              <w:bottom w:val="dotted" w:sz="4" w:space="0" w:color="auto"/>
            </w:tcBorders>
          </w:tcPr>
          <w:p w:rsidR="00A61920" w:rsidRPr="00D95746" w:rsidRDefault="00A61920" w:rsidP="00DE3B48">
            <w:pPr>
              <w:jc w:val="center"/>
              <w:rPr>
                <w:sz w:val="14"/>
                <w:szCs w:val="14"/>
                <w:highlight w:val="red"/>
                <w:lang w:val="lt-LT"/>
              </w:rPr>
            </w:pPr>
            <w:r w:rsidRPr="003F6275">
              <w:rPr>
                <w:sz w:val="14"/>
                <w:szCs w:val="14"/>
                <w:lang w:val="lt-LT"/>
              </w:rPr>
              <w:t>460</w:t>
            </w:r>
          </w:p>
        </w:tc>
        <w:tc>
          <w:tcPr>
            <w:tcW w:w="759" w:type="pct"/>
            <w:tcBorders>
              <w:top w:val="dotted" w:sz="4" w:space="0" w:color="auto"/>
              <w:bottom w:val="dotted" w:sz="4" w:space="0" w:color="auto"/>
            </w:tcBorders>
          </w:tcPr>
          <w:p w:rsidR="00A61920" w:rsidRPr="00D95746" w:rsidRDefault="00A61920" w:rsidP="00DE3B48">
            <w:pPr>
              <w:jc w:val="center"/>
              <w:rPr>
                <w:sz w:val="14"/>
                <w:szCs w:val="14"/>
                <w:highlight w:val="red"/>
                <w:lang w:val="lt-LT"/>
              </w:rPr>
            </w:pPr>
            <w:r w:rsidRPr="003F6275">
              <w:rPr>
                <w:sz w:val="14"/>
                <w:szCs w:val="14"/>
                <w:lang w:val="lt-LT"/>
              </w:rPr>
              <w:t>465</w:t>
            </w:r>
          </w:p>
        </w:tc>
      </w:tr>
      <w:tr w:rsidR="00A61920" w:rsidRPr="003F6275" w:rsidTr="00DE3B48">
        <w:tc>
          <w:tcPr>
            <w:tcW w:w="194" w:type="pct"/>
            <w:vMerge w:val="restart"/>
            <w:vAlign w:val="center"/>
          </w:tcPr>
          <w:p w:rsidR="00A61920" w:rsidRPr="001D26F3" w:rsidRDefault="00A61920" w:rsidP="00DE3B48">
            <w:pPr>
              <w:ind w:right="-108" w:hanging="30"/>
              <w:jc w:val="center"/>
              <w:rPr>
                <w:sz w:val="14"/>
                <w:szCs w:val="14"/>
                <w:lang w:val="lt-LT"/>
              </w:rPr>
            </w:pPr>
          </w:p>
        </w:tc>
        <w:tc>
          <w:tcPr>
            <w:tcW w:w="1696" w:type="pct"/>
            <w:tcBorders>
              <w:bottom w:val="single" w:sz="4" w:space="0" w:color="FFFFFF"/>
            </w:tcBorders>
          </w:tcPr>
          <w:p w:rsidR="00A61920" w:rsidRPr="00E25A28" w:rsidRDefault="00A61920" w:rsidP="00DE3B48">
            <w:pPr>
              <w:rPr>
                <w:sz w:val="14"/>
                <w:szCs w:val="14"/>
                <w:lang w:val="lt-LT"/>
              </w:rPr>
            </w:pPr>
            <w:r w:rsidRPr="00E25A28">
              <w:rPr>
                <w:sz w:val="14"/>
                <w:szCs w:val="14"/>
                <w:lang w:val="lt-LT"/>
              </w:rPr>
              <w:t>Teigiančių, jog mokykla yra žinoma kaip sėkminga – pasiekimai įvairiuose konkursuose, olimpiadose yra žinomi mieste, šalyje</w:t>
            </w:r>
            <w:r>
              <w:rPr>
                <w:sz w:val="14"/>
                <w:szCs w:val="14"/>
                <w:lang w:val="lt-LT"/>
              </w:rPr>
              <w:t xml:space="preserve"> procentas</w:t>
            </w:r>
          </w:p>
        </w:tc>
        <w:tc>
          <w:tcPr>
            <w:tcW w:w="784" w:type="pct"/>
            <w:tcBorders>
              <w:bottom w:val="single" w:sz="4" w:space="0" w:color="FFFFFF"/>
            </w:tcBorders>
          </w:tcPr>
          <w:p w:rsidR="00A61920" w:rsidRPr="001D26F3" w:rsidRDefault="00A61920" w:rsidP="00DE3B48">
            <w:pPr>
              <w:jc w:val="center"/>
              <w:rPr>
                <w:sz w:val="14"/>
                <w:szCs w:val="14"/>
                <w:lang w:val="lt-LT"/>
              </w:rPr>
            </w:pPr>
          </w:p>
        </w:tc>
        <w:tc>
          <w:tcPr>
            <w:tcW w:w="784" w:type="pct"/>
            <w:tcBorders>
              <w:bottom w:val="single" w:sz="4" w:space="0" w:color="FFFFFF"/>
            </w:tcBorders>
            <w:vAlign w:val="center"/>
          </w:tcPr>
          <w:p w:rsidR="00A61920" w:rsidRPr="001D26F3" w:rsidRDefault="00A61920" w:rsidP="00DE3B48">
            <w:pPr>
              <w:jc w:val="center"/>
              <w:rPr>
                <w:sz w:val="14"/>
                <w:szCs w:val="14"/>
                <w:lang w:val="lt-LT"/>
              </w:rPr>
            </w:pPr>
          </w:p>
        </w:tc>
        <w:tc>
          <w:tcPr>
            <w:tcW w:w="783" w:type="pct"/>
            <w:tcBorders>
              <w:bottom w:val="single" w:sz="4" w:space="0" w:color="FFFFFF"/>
            </w:tcBorders>
            <w:vAlign w:val="center"/>
          </w:tcPr>
          <w:p w:rsidR="00A61920" w:rsidRPr="001D26F3" w:rsidRDefault="00A61920" w:rsidP="00DE3B48">
            <w:pPr>
              <w:jc w:val="center"/>
              <w:rPr>
                <w:sz w:val="14"/>
                <w:szCs w:val="14"/>
                <w:lang w:val="lt-LT"/>
              </w:rPr>
            </w:pPr>
          </w:p>
        </w:tc>
        <w:tc>
          <w:tcPr>
            <w:tcW w:w="759" w:type="pct"/>
            <w:tcBorders>
              <w:bottom w:val="single" w:sz="4" w:space="0" w:color="FFFFFF"/>
            </w:tcBorders>
            <w:vAlign w:val="center"/>
          </w:tcPr>
          <w:p w:rsidR="00A61920" w:rsidRPr="001D26F3" w:rsidRDefault="00A61920" w:rsidP="00DE3B48">
            <w:pPr>
              <w:jc w:val="center"/>
              <w:rPr>
                <w:sz w:val="14"/>
                <w:szCs w:val="14"/>
                <w:lang w:val="lt-LT"/>
              </w:rPr>
            </w:pPr>
          </w:p>
        </w:tc>
      </w:tr>
      <w:tr w:rsidR="00A61920" w:rsidRPr="001D26F3" w:rsidTr="00DE3B48">
        <w:trPr>
          <w:trHeight w:val="130"/>
        </w:trPr>
        <w:tc>
          <w:tcPr>
            <w:tcW w:w="194" w:type="pct"/>
            <w:vMerge/>
            <w:vAlign w:val="center"/>
          </w:tcPr>
          <w:p w:rsidR="00A61920" w:rsidRPr="001D26F3" w:rsidRDefault="00A61920" w:rsidP="00DE3B48">
            <w:pPr>
              <w:ind w:right="-108" w:hanging="30"/>
              <w:jc w:val="center"/>
              <w:rPr>
                <w:sz w:val="14"/>
                <w:szCs w:val="14"/>
                <w:lang w:val="lt-LT"/>
              </w:rPr>
            </w:pPr>
          </w:p>
        </w:tc>
        <w:tc>
          <w:tcPr>
            <w:tcW w:w="1696" w:type="pct"/>
            <w:tcBorders>
              <w:top w:val="single" w:sz="4" w:space="0" w:color="FFFFFF"/>
              <w:bottom w:val="dotted" w:sz="4" w:space="0" w:color="FFFFFF"/>
            </w:tcBorders>
          </w:tcPr>
          <w:p w:rsidR="00A61920" w:rsidRPr="00AF50DF" w:rsidRDefault="00A61920" w:rsidP="00DE3B48">
            <w:pPr>
              <w:jc w:val="right"/>
              <w:rPr>
                <w:sz w:val="14"/>
                <w:szCs w:val="14"/>
              </w:rPr>
            </w:pPr>
            <w:proofErr w:type="spellStart"/>
            <w:r w:rsidRPr="00AF50DF">
              <w:rPr>
                <w:sz w:val="14"/>
                <w:szCs w:val="14"/>
              </w:rPr>
              <w:t>mokiniai</w:t>
            </w:r>
            <w:proofErr w:type="spellEnd"/>
          </w:p>
        </w:tc>
        <w:tc>
          <w:tcPr>
            <w:tcW w:w="784" w:type="pct"/>
            <w:tcBorders>
              <w:top w:val="single" w:sz="4" w:space="0" w:color="FFFFFF"/>
              <w:bottom w:val="dotted" w:sz="4" w:space="0" w:color="auto"/>
            </w:tcBorders>
          </w:tcPr>
          <w:p w:rsidR="00A61920" w:rsidRPr="001D26F3" w:rsidRDefault="00A61920" w:rsidP="00DE3B48">
            <w:pPr>
              <w:jc w:val="center"/>
              <w:rPr>
                <w:sz w:val="14"/>
                <w:szCs w:val="14"/>
                <w:lang w:val="lt-LT"/>
              </w:rPr>
            </w:pPr>
            <w:r w:rsidRPr="00AF50DF">
              <w:rPr>
                <w:sz w:val="14"/>
                <w:szCs w:val="14"/>
                <w:lang w:val="lt-LT"/>
              </w:rPr>
              <w:t>85</w:t>
            </w:r>
          </w:p>
        </w:tc>
        <w:tc>
          <w:tcPr>
            <w:tcW w:w="784" w:type="pct"/>
            <w:tcBorders>
              <w:top w:val="single" w:sz="4" w:space="0" w:color="FFFFFF"/>
              <w:bottom w:val="dotted" w:sz="4" w:space="0" w:color="auto"/>
            </w:tcBorders>
          </w:tcPr>
          <w:p w:rsidR="00A61920" w:rsidRPr="001D26F3" w:rsidRDefault="00A61920" w:rsidP="00DE3B48">
            <w:pPr>
              <w:jc w:val="center"/>
              <w:rPr>
                <w:sz w:val="14"/>
                <w:szCs w:val="14"/>
                <w:lang w:val="lt-LT"/>
              </w:rPr>
            </w:pPr>
            <w:r>
              <w:rPr>
                <w:sz w:val="14"/>
                <w:szCs w:val="14"/>
                <w:lang w:val="lt-LT"/>
              </w:rPr>
              <w:t>86</w:t>
            </w:r>
          </w:p>
        </w:tc>
        <w:tc>
          <w:tcPr>
            <w:tcW w:w="783" w:type="pct"/>
            <w:tcBorders>
              <w:top w:val="single" w:sz="4" w:space="0" w:color="FFFFFF"/>
              <w:bottom w:val="dotted" w:sz="4" w:space="0" w:color="auto"/>
            </w:tcBorders>
          </w:tcPr>
          <w:p w:rsidR="00A61920" w:rsidRPr="001D26F3" w:rsidRDefault="00A61920" w:rsidP="00DE3B48">
            <w:pPr>
              <w:jc w:val="center"/>
              <w:rPr>
                <w:sz w:val="14"/>
                <w:szCs w:val="14"/>
                <w:lang w:val="lt-LT"/>
              </w:rPr>
            </w:pPr>
            <w:r>
              <w:rPr>
                <w:sz w:val="14"/>
                <w:szCs w:val="14"/>
                <w:lang w:val="lt-LT"/>
              </w:rPr>
              <w:t>87</w:t>
            </w:r>
          </w:p>
        </w:tc>
        <w:tc>
          <w:tcPr>
            <w:tcW w:w="759" w:type="pct"/>
            <w:tcBorders>
              <w:top w:val="single" w:sz="4" w:space="0" w:color="FFFFFF"/>
              <w:bottom w:val="dotted" w:sz="4" w:space="0" w:color="auto"/>
            </w:tcBorders>
          </w:tcPr>
          <w:p w:rsidR="00A61920" w:rsidRPr="001D26F3" w:rsidRDefault="00A61920" w:rsidP="00DE3B48">
            <w:pPr>
              <w:jc w:val="center"/>
              <w:rPr>
                <w:sz w:val="14"/>
                <w:szCs w:val="14"/>
                <w:lang w:val="lt-LT"/>
              </w:rPr>
            </w:pPr>
            <w:r>
              <w:rPr>
                <w:sz w:val="14"/>
                <w:szCs w:val="14"/>
                <w:lang w:val="lt-LT"/>
              </w:rPr>
              <w:t>88</w:t>
            </w:r>
          </w:p>
        </w:tc>
      </w:tr>
      <w:tr w:rsidR="00A61920" w:rsidRPr="001D26F3" w:rsidTr="00DE3B48">
        <w:tc>
          <w:tcPr>
            <w:tcW w:w="194" w:type="pct"/>
            <w:vMerge/>
            <w:vAlign w:val="center"/>
          </w:tcPr>
          <w:p w:rsidR="00A61920" w:rsidRPr="001D26F3" w:rsidRDefault="00A61920" w:rsidP="00DE3B48">
            <w:pPr>
              <w:ind w:right="-108" w:hanging="30"/>
              <w:jc w:val="center"/>
              <w:rPr>
                <w:sz w:val="14"/>
                <w:szCs w:val="14"/>
                <w:lang w:val="lt-LT"/>
              </w:rPr>
            </w:pPr>
          </w:p>
        </w:tc>
        <w:tc>
          <w:tcPr>
            <w:tcW w:w="1696" w:type="pct"/>
            <w:tcBorders>
              <w:top w:val="dotted" w:sz="4" w:space="0" w:color="FFFFFF"/>
              <w:bottom w:val="dotted" w:sz="4" w:space="0" w:color="FFFFFF"/>
            </w:tcBorders>
          </w:tcPr>
          <w:p w:rsidR="00A61920" w:rsidRPr="00AF50DF" w:rsidRDefault="00A61920" w:rsidP="00DE3B48">
            <w:pPr>
              <w:jc w:val="right"/>
              <w:rPr>
                <w:sz w:val="14"/>
                <w:szCs w:val="14"/>
              </w:rPr>
            </w:pPr>
            <w:proofErr w:type="spellStart"/>
            <w:r w:rsidRPr="00AF50DF">
              <w:rPr>
                <w:sz w:val="14"/>
                <w:szCs w:val="14"/>
              </w:rPr>
              <w:t>tėvai</w:t>
            </w:r>
            <w:proofErr w:type="spellEnd"/>
          </w:p>
        </w:tc>
        <w:tc>
          <w:tcPr>
            <w:tcW w:w="784" w:type="pct"/>
            <w:tcBorders>
              <w:top w:val="dotted" w:sz="4" w:space="0" w:color="auto"/>
              <w:bottom w:val="dotted" w:sz="4" w:space="0" w:color="auto"/>
            </w:tcBorders>
          </w:tcPr>
          <w:p w:rsidR="00A61920" w:rsidRPr="001D26F3" w:rsidRDefault="00A61920" w:rsidP="00DE3B48">
            <w:pPr>
              <w:jc w:val="center"/>
              <w:rPr>
                <w:sz w:val="14"/>
                <w:szCs w:val="14"/>
                <w:lang w:val="lt-LT"/>
              </w:rPr>
            </w:pPr>
            <w:r>
              <w:rPr>
                <w:sz w:val="14"/>
                <w:szCs w:val="14"/>
                <w:lang w:val="lt-LT"/>
              </w:rPr>
              <w:t>78</w:t>
            </w:r>
          </w:p>
        </w:tc>
        <w:tc>
          <w:tcPr>
            <w:tcW w:w="784" w:type="pct"/>
            <w:tcBorders>
              <w:top w:val="dotted" w:sz="4" w:space="0" w:color="auto"/>
              <w:bottom w:val="dotted" w:sz="4" w:space="0" w:color="auto"/>
            </w:tcBorders>
          </w:tcPr>
          <w:p w:rsidR="00A61920" w:rsidRPr="001D26F3" w:rsidRDefault="00A61920" w:rsidP="00DE3B48">
            <w:pPr>
              <w:jc w:val="center"/>
              <w:rPr>
                <w:sz w:val="14"/>
                <w:szCs w:val="14"/>
                <w:lang w:val="lt-LT"/>
              </w:rPr>
            </w:pPr>
            <w:r>
              <w:rPr>
                <w:sz w:val="14"/>
                <w:szCs w:val="14"/>
                <w:lang w:val="lt-LT"/>
              </w:rPr>
              <w:t>80</w:t>
            </w:r>
          </w:p>
        </w:tc>
        <w:tc>
          <w:tcPr>
            <w:tcW w:w="783" w:type="pct"/>
            <w:tcBorders>
              <w:top w:val="dotted" w:sz="4" w:space="0" w:color="auto"/>
              <w:bottom w:val="dotted" w:sz="4" w:space="0" w:color="auto"/>
            </w:tcBorders>
          </w:tcPr>
          <w:p w:rsidR="00A61920" w:rsidRPr="001D26F3" w:rsidRDefault="00A61920" w:rsidP="00DE3B48">
            <w:pPr>
              <w:jc w:val="center"/>
              <w:rPr>
                <w:sz w:val="14"/>
                <w:szCs w:val="14"/>
                <w:lang w:val="lt-LT"/>
              </w:rPr>
            </w:pPr>
            <w:r>
              <w:rPr>
                <w:sz w:val="14"/>
                <w:szCs w:val="14"/>
                <w:lang w:val="lt-LT"/>
              </w:rPr>
              <w:t>81</w:t>
            </w:r>
          </w:p>
        </w:tc>
        <w:tc>
          <w:tcPr>
            <w:tcW w:w="759" w:type="pct"/>
            <w:tcBorders>
              <w:top w:val="dotted" w:sz="4" w:space="0" w:color="auto"/>
              <w:bottom w:val="dotted" w:sz="4" w:space="0" w:color="auto"/>
            </w:tcBorders>
          </w:tcPr>
          <w:p w:rsidR="00A61920" w:rsidRPr="001D26F3" w:rsidRDefault="00A61920" w:rsidP="00DE3B48">
            <w:pPr>
              <w:jc w:val="center"/>
              <w:rPr>
                <w:sz w:val="14"/>
                <w:szCs w:val="14"/>
                <w:lang w:val="lt-LT"/>
              </w:rPr>
            </w:pPr>
            <w:r>
              <w:rPr>
                <w:sz w:val="14"/>
                <w:szCs w:val="14"/>
                <w:lang w:val="lt-LT"/>
              </w:rPr>
              <w:t>82</w:t>
            </w:r>
          </w:p>
        </w:tc>
      </w:tr>
      <w:tr w:rsidR="00A61920" w:rsidRPr="001D26F3" w:rsidTr="00DE3B48">
        <w:trPr>
          <w:trHeight w:val="160"/>
        </w:trPr>
        <w:tc>
          <w:tcPr>
            <w:tcW w:w="194" w:type="pct"/>
            <w:vMerge w:val="restart"/>
            <w:vAlign w:val="center"/>
          </w:tcPr>
          <w:p w:rsidR="00A61920" w:rsidRPr="001D26F3" w:rsidRDefault="00A61920" w:rsidP="00DE3B48">
            <w:pPr>
              <w:ind w:right="-108" w:hanging="30"/>
              <w:jc w:val="center"/>
              <w:rPr>
                <w:sz w:val="14"/>
                <w:szCs w:val="14"/>
                <w:lang w:val="lt-LT"/>
              </w:rPr>
            </w:pPr>
          </w:p>
        </w:tc>
        <w:tc>
          <w:tcPr>
            <w:tcW w:w="1696" w:type="pct"/>
            <w:vMerge w:val="restart"/>
          </w:tcPr>
          <w:p w:rsidR="00A61920" w:rsidRPr="00B124D3" w:rsidRDefault="00A61920" w:rsidP="00DE3B48">
            <w:pPr>
              <w:jc w:val="both"/>
              <w:rPr>
                <w:sz w:val="14"/>
                <w:szCs w:val="14"/>
                <w:lang w:val="lt-LT"/>
              </w:rPr>
            </w:pPr>
            <w:r w:rsidRPr="00B124D3">
              <w:rPr>
                <w:sz w:val="14"/>
                <w:szCs w:val="14"/>
                <w:lang w:val="lt-LT"/>
              </w:rPr>
              <w:t>Pritrauktos lėšos:</w:t>
            </w:r>
          </w:p>
          <w:p w:rsidR="00A61920" w:rsidRPr="00B124D3" w:rsidRDefault="00A61920" w:rsidP="00DE3B48">
            <w:pPr>
              <w:tabs>
                <w:tab w:val="left" w:pos="1152"/>
                <w:tab w:val="left" w:pos="1390"/>
              </w:tabs>
              <w:ind w:left="964" w:right="-108" w:firstLine="8"/>
              <w:jc w:val="right"/>
              <w:rPr>
                <w:sz w:val="14"/>
                <w:szCs w:val="14"/>
                <w:lang w:val="lt-LT"/>
              </w:rPr>
            </w:pPr>
            <w:r w:rsidRPr="00B124D3">
              <w:rPr>
                <w:sz w:val="14"/>
                <w:szCs w:val="14"/>
                <w:lang w:val="lt-LT"/>
              </w:rPr>
              <w:t xml:space="preserve">             *projektai</w:t>
            </w:r>
          </w:p>
          <w:p w:rsidR="00A61920" w:rsidRPr="00B124D3" w:rsidRDefault="00A61920" w:rsidP="00DE3B48">
            <w:pPr>
              <w:tabs>
                <w:tab w:val="left" w:pos="1152"/>
                <w:tab w:val="left" w:pos="1390"/>
              </w:tabs>
              <w:ind w:left="964" w:right="-108" w:firstLine="8"/>
              <w:jc w:val="right"/>
              <w:rPr>
                <w:sz w:val="14"/>
                <w:szCs w:val="14"/>
                <w:lang w:val="lt-LT"/>
              </w:rPr>
            </w:pPr>
            <w:r w:rsidRPr="00B124D3">
              <w:rPr>
                <w:sz w:val="14"/>
                <w:szCs w:val="14"/>
                <w:lang w:val="lt-LT"/>
              </w:rPr>
              <w:t xml:space="preserve">             *rėmimas</w:t>
            </w:r>
          </w:p>
          <w:p w:rsidR="00A61920" w:rsidRPr="00B124D3" w:rsidRDefault="00A61920" w:rsidP="00DE3B48">
            <w:pPr>
              <w:tabs>
                <w:tab w:val="left" w:pos="1152"/>
                <w:tab w:val="left" w:pos="1390"/>
              </w:tabs>
              <w:ind w:left="964" w:right="-108" w:firstLine="8"/>
              <w:jc w:val="right"/>
              <w:rPr>
                <w:sz w:val="14"/>
                <w:szCs w:val="14"/>
                <w:lang w:val="lt-LT"/>
              </w:rPr>
            </w:pPr>
            <w:r w:rsidRPr="00B124D3">
              <w:rPr>
                <w:sz w:val="14"/>
                <w:szCs w:val="14"/>
                <w:lang w:val="lt-LT"/>
              </w:rPr>
              <w:t xml:space="preserve"> *patalpų nuoma</w:t>
            </w:r>
          </w:p>
        </w:tc>
        <w:tc>
          <w:tcPr>
            <w:tcW w:w="784" w:type="pct"/>
            <w:tcBorders>
              <w:bottom w:val="dotted" w:sz="4" w:space="0" w:color="FFFFFF"/>
            </w:tcBorders>
          </w:tcPr>
          <w:p w:rsidR="00A61920" w:rsidRPr="001D26F3" w:rsidRDefault="00A61920" w:rsidP="00DE3B48">
            <w:pPr>
              <w:jc w:val="center"/>
              <w:rPr>
                <w:sz w:val="14"/>
                <w:szCs w:val="14"/>
                <w:lang w:val="lt-LT"/>
              </w:rPr>
            </w:pPr>
          </w:p>
        </w:tc>
        <w:tc>
          <w:tcPr>
            <w:tcW w:w="784" w:type="pct"/>
            <w:tcBorders>
              <w:bottom w:val="dotted" w:sz="4" w:space="0" w:color="FFFFFF"/>
            </w:tcBorders>
            <w:vAlign w:val="center"/>
          </w:tcPr>
          <w:p w:rsidR="00A61920" w:rsidRPr="00660067" w:rsidRDefault="00A61920" w:rsidP="00DE3B48">
            <w:pPr>
              <w:jc w:val="center"/>
              <w:rPr>
                <w:color w:val="FF0000"/>
                <w:sz w:val="14"/>
                <w:szCs w:val="14"/>
                <w:lang w:val="lt-LT"/>
              </w:rPr>
            </w:pPr>
          </w:p>
        </w:tc>
        <w:tc>
          <w:tcPr>
            <w:tcW w:w="783" w:type="pct"/>
            <w:tcBorders>
              <w:bottom w:val="dotted" w:sz="4" w:space="0" w:color="FFFFFF"/>
            </w:tcBorders>
          </w:tcPr>
          <w:p w:rsidR="00A61920" w:rsidRPr="001D26F3" w:rsidRDefault="00A61920" w:rsidP="00DE3B48">
            <w:pPr>
              <w:jc w:val="center"/>
              <w:rPr>
                <w:sz w:val="14"/>
                <w:szCs w:val="14"/>
                <w:lang w:val="lt-LT"/>
              </w:rPr>
            </w:pPr>
          </w:p>
        </w:tc>
        <w:tc>
          <w:tcPr>
            <w:tcW w:w="759" w:type="pct"/>
            <w:tcBorders>
              <w:bottom w:val="dotted" w:sz="4" w:space="0" w:color="FFFFFF"/>
            </w:tcBorders>
            <w:vAlign w:val="center"/>
          </w:tcPr>
          <w:p w:rsidR="00A61920" w:rsidRPr="001D26F3" w:rsidRDefault="00A61920" w:rsidP="00DE3B48">
            <w:pPr>
              <w:jc w:val="center"/>
              <w:rPr>
                <w:sz w:val="14"/>
                <w:szCs w:val="14"/>
                <w:lang w:val="lt-LT"/>
              </w:rPr>
            </w:pPr>
          </w:p>
        </w:tc>
      </w:tr>
      <w:tr w:rsidR="00A61920" w:rsidRPr="001D26F3" w:rsidTr="00DE3B48">
        <w:trPr>
          <w:trHeight w:val="160"/>
        </w:trPr>
        <w:tc>
          <w:tcPr>
            <w:tcW w:w="194" w:type="pct"/>
            <w:vMerge/>
          </w:tcPr>
          <w:p w:rsidR="00A61920" w:rsidRPr="001D26F3" w:rsidRDefault="00A61920" w:rsidP="00DE3B48">
            <w:pPr>
              <w:ind w:right="-108" w:hanging="30"/>
              <w:jc w:val="both"/>
              <w:rPr>
                <w:sz w:val="14"/>
                <w:szCs w:val="14"/>
                <w:lang w:val="lt-LT"/>
              </w:rPr>
            </w:pPr>
          </w:p>
        </w:tc>
        <w:tc>
          <w:tcPr>
            <w:tcW w:w="1696" w:type="pct"/>
            <w:vMerge/>
          </w:tcPr>
          <w:p w:rsidR="00A61920" w:rsidRPr="001D26F3" w:rsidRDefault="00A61920" w:rsidP="00DE3B48">
            <w:pPr>
              <w:jc w:val="both"/>
              <w:rPr>
                <w:sz w:val="14"/>
                <w:szCs w:val="14"/>
                <w:lang w:val="lt-LT"/>
              </w:rPr>
            </w:pPr>
          </w:p>
        </w:tc>
        <w:tc>
          <w:tcPr>
            <w:tcW w:w="784" w:type="pct"/>
            <w:tcBorders>
              <w:top w:val="dotted" w:sz="4" w:space="0" w:color="FFFFFF"/>
              <w:bottom w:val="dashSmallGap" w:sz="4" w:space="0" w:color="auto"/>
            </w:tcBorders>
            <w:shd w:val="clear" w:color="auto" w:fill="FFFFFF"/>
          </w:tcPr>
          <w:p w:rsidR="00A61920" w:rsidRPr="008E773E" w:rsidRDefault="00A61920" w:rsidP="00DE3B48">
            <w:pPr>
              <w:jc w:val="center"/>
              <w:rPr>
                <w:sz w:val="14"/>
                <w:szCs w:val="14"/>
                <w:lang w:val="lt-LT"/>
              </w:rPr>
            </w:pPr>
            <w:r>
              <w:rPr>
                <w:sz w:val="14"/>
                <w:szCs w:val="14"/>
                <w:lang w:val="lt-LT"/>
              </w:rPr>
              <w:t>1174</w:t>
            </w:r>
          </w:p>
        </w:tc>
        <w:tc>
          <w:tcPr>
            <w:tcW w:w="784" w:type="pct"/>
            <w:tcBorders>
              <w:top w:val="dotted" w:sz="4" w:space="0" w:color="FFFFFF"/>
              <w:bottom w:val="dashSmallGap" w:sz="4" w:space="0" w:color="auto"/>
            </w:tcBorders>
            <w:shd w:val="clear" w:color="auto" w:fill="FFFFFF"/>
            <w:vAlign w:val="center"/>
          </w:tcPr>
          <w:p w:rsidR="00A61920" w:rsidRPr="00D41083" w:rsidRDefault="00A61920" w:rsidP="00DE3B48">
            <w:pPr>
              <w:jc w:val="center"/>
              <w:rPr>
                <w:sz w:val="14"/>
                <w:szCs w:val="14"/>
                <w:lang w:val="lt-LT"/>
              </w:rPr>
            </w:pPr>
            <w:r>
              <w:rPr>
                <w:sz w:val="14"/>
                <w:szCs w:val="14"/>
                <w:lang w:val="lt-LT"/>
              </w:rPr>
              <w:t>1500</w:t>
            </w:r>
          </w:p>
        </w:tc>
        <w:tc>
          <w:tcPr>
            <w:tcW w:w="783" w:type="pct"/>
            <w:tcBorders>
              <w:top w:val="dotted" w:sz="4" w:space="0" w:color="FFFFFF"/>
              <w:bottom w:val="dashSmallGap" w:sz="4" w:space="0" w:color="auto"/>
            </w:tcBorders>
            <w:shd w:val="clear" w:color="auto" w:fill="FFFFFF"/>
          </w:tcPr>
          <w:p w:rsidR="00A61920" w:rsidRPr="00D41083" w:rsidRDefault="00A61920" w:rsidP="00DE3B48">
            <w:pPr>
              <w:jc w:val="center"/>
              <w:rPr>
                <w:sz w:val="14"/>
                <w:szCs w:val="14"/>
                <w:lang w:val="lt-LT"/>
              </w:rPr>
            </w:pPr>
            <w:r>
              <w:rPr>
                <w:sz w:val="14"/>
                <w:szCs w:val="14"/>
                <w:lang w:val="lt-LT"/>
              </w:rPr>
              <w:t>2000</w:t>
            </w:r>
          </w:p>
        </w:tc>
        <w:tc>
          <w:tcPr>
            <w:tcW w:w="759" w:type="pct"/>
            <w:tcBorders>
              <w:top w:val="dotted" w:sz="4" w:space="0" w:color="FFFFFF"/>
              <w:bottom w:val="dashSmallGap" w:sz="4" w:space="0" w:color="auto"/>
            </w:tcBorders>
            <w:shd w:val="clear" w:color="auto" w:fill="FFFFFF"/>
            <w:vAlign w:val="center"/>
          </w:tcPr>
          <w:p w:rsidR="00A61920" w:rsidRPr="00D41083" w:rsidRDefault="00A61920" w:rsidP="00DE3B48">
            <w:pPr>
              <w:jc w:val="center"/>
              <w:rPr>
                <w:sz w:val="14"/>
                <w:szCs w:val="14"/>
                <w:lang w:val="lt-LT"/>
              </w:rPr>
            </w:pPr>
            <w:r>
              <w:rPr>
                <w:sz w:val="14"/>
                <w:szCs w:val="14"/>
                <w:lang w:val="lt-LT"/>
              </w:rPr>
              <w:t>2500</w:t>
            </w:r>
          </w:p>
        </w:tc>
      </w:tr>
      <w:tr w:rsidR="00A61920" w:rsidRPr="001D26F3" w:rsidTr="00DE3B48">
        <w:trPr>
          <w:trHeight w:val="160"/>
        </w:trPr>
        <w:tc>
          <w:tcPr>
            <w:tcW w:w="194" w:type="pct"/>
            <w:vMerge/>
          </w:tcPr>
          <w:p w:rsidR="00A61920" w:rsidRPr="001D26F3" w:rsidRDefault="00A61920" w:rsidP="00DE3B48">
            <w:pPr>
              <w:ind w:right="-108" w:hanging="30"/>
              <w:jc w:val="both"/>
              <w:rPr>
                <w:sz w:val="14"/>
                <w:szCs w:val="14"/>
                <w:lang w:val="lt-LT"/>
              </w:rPr>
            </w:pPr>
          </w:p>
        </w:tc>
        <w:tc>
          <w:tcPr>
            <w:tcW w:w="1696" w:type="pct"/>
            <w:vMerge/>
          </w:tcPr>
          <w:p w:rsidR="00A61920" w:rsidRPr="001D26F3" w:rsidRDefault="00A61920" w:rsidP="00DE3B48">
            <w:pPr>
              <w:jc w:val="both"/>
              <w:rPr>
                <w:sz w:val="14"/>
                <w:szCs w:val="14"/>
                <w:lang w:val="lt-LT"/>
              </w:rPr>
            </w:pPr>
          </w:p>
        </w:tc>
        <w:tc>
          <w:tcPr>
            <w:tcW w:w="784" w:type="pct"/>
            <w:tcBorders>
              <w:top w:val="dashSmallGap" w:sz="4" w:space="0" w:color="auto"/>
              <w:bottom w:val="dashSmallGap" w:sz="4" w:space="0" w:color="auto"/>
            </w:tcBorders>
            <w:shd w:val="clear" w:color="auto" w:fill="FFFFFF"/>
          </w:tcPr>
          <w:p w:rsidR="00A61920" w:rsidRPr="008E773E" w:rsidRDefault="00A61920" w:rsidP="00DE3B48">
            <w:pPr>
              <w:jc w:val="center"/>
              <w:rPr>
                <w:sz w:val="14"/>
                <w:szCs w:val="14"/>
                <w:lang w:val="lt-LT"/>
              </w:rPr>
            </w:pPr>
            <w:r>
              <w:rPr>
                <w:sz w:val="14"/>
                <w:szCs w:val="14"/>
                <w:lang w:val="lt-LT"/>
              </w:rPr>
              <w:t>2933,18</w:t>
            </w:r>
          </w:p>
        </w:tc>
        <w:tc>
          <w:tcPr>
            <w:tcW w:w="784" w:type="pct"/>
            <w:tcBorders>
              <w:top w:val="dashSmallGap" w:sz="4" w:space="0" w:color="auto"/>
              <w:bottom w:val="dashSmallGap" w:sz="4" w:space="0" w:color="auto"/>
            </w:tcBorders>
            <w:shd w:val="clear" w:color="auto" w:fill="FFFFFF"/>
            <w:vAlign w:val="center"/>
          </w:tcPr>
          <w:p w:rsidR="00A61920" w:rsidRPr="00D41083" w:rsidRDefault="00A61920" w:rsidP="00DE3B48">
            <w:pPr>
              <w:jc w:val="center"/>
              <w:rPr>
                <w:sz w:val="14"/>
                <w:szCs w:val="14"/>
                <w:lang w:val="lt-LT"/>
              </w:rPr>
            </w:pPr>
            <w:r>
              <w:rPr>
                <w:sz w:val="14"/>
                <w:szCs w:val="14"/>
                <w:lang w:val="lt-LT"/>
              </w:rPr>
              <w:t>3000</w:t>
            </w:r>
          </w:p>
        </w:tc>
        <w:tc>
          <w:tcPr>
            <w:tcW w:w="783" w:type="pct"/>
            <w:tcBorders>
              <w:top w:val="dashSmallGap" w:sz="4" w:space="0" w:color="auto"/>
              <w:bottom w:val="dashSmallGap" w:sz="4" w:space="0" w:color="auto"/>
            </w:tcBorders>
            <w:shd w:val="clear" w:color="auto" w:fill="FFFFFF"/>
          </w:tcPr>
          <w:p w:rsidR="00A61920" w:rsidRPr="00D41083" w:rsidRDefault="00A61920" w:rsidP="00DE3B48">
            <w:pPr>
              <w:jc w:val="center"/>
              <w:rPr>
                <w:sz w:val="14"/>
                <w:szCs w:val="14"/>
                <w:lang w:val="lt-LT"/>
              </w:rPr>
            </w:pPr>
            <w:r>
              <w:rPr>
                <w:sz w:val="14"/>
                <w:szCs w:val="14"/>
                <w:lang w:val="lt-LT"/>
              </w:rPr>
              <w:t>3000</w:t>
            </w:r>
          </w:p>
        </w:tc>
        <w:tc>
          <w:tcPr>
            <w:tcW w:w="759" w:type="pct"/>
            <w:tcBorders>
              <w:top w:val="dashSmallGap" w:sz="4" w:space="0" w:color="auto"/>
              <w:bottom w:val="dashSmallGap" w:sz="4" w:space="0" w:color="auto"/>
            </w:tcBorders>
            <w:shd w:val="clear" w:color="auto" w:fill="FFFFFF"/>
            <w:vAlign w:val="center"/>
          </w:tcPr>
          <w:p w:rsidR="00A61920" w:rsidRPr="00D41083" w:rsidRDefault="00A61920" w:rsidP="00DE3B48">
            <w:pPr>
              <w:jc w:val="center"/>
              <w:rPr>
                <w:sz w:val="14"/>
                <w:szCs w:val="14"/>
                <w:lang w:val="lt-LT"/>
              </w:rPr>
            </w:pPr>
            <w:r>
              <w:rPr>
                <w:sz w:val="14"/>
                <w:szCs w:val="14"/>
                <w:lang w:val="lt-LT"/>
              </w:rPr>
              <w:t>3000</w:t>
            </w:r>
          </w:p>
        </w:tc>
      </w:tr>
      <w:tr w:rsidR="00A61920" w:rsidRPr="001D26F3" w:rsidTr="00DE3B48">
        <w:trPr>
          <w:trHeight w:val="70"/>
        </w:trPr>
        <w:tc>
          <w:tcPr>
            <w:tcW w:w="194" w:type="pct"/>
            <w:vMerge/>
          </w:tcPr>
          <w:p w:rsidR="00A61920" w:rsidRPr="001D26F3" w:rsidRDefault="00A61920" w:rsidP="00DE3B48">
            <w:pPr>
              <w:ind w:right="-108" w:hanging="30"/>
              <w:jc w:val="both"/>
              <w:rPr>
                <w:sz w:val="14"/>
                <w:szCs w:val="14"/>
                <w:lang w:val="lt-LT"/>
              </w:rPr>
            </w:pPr>
          </w:p>
        </w:tc>
        <w:tc>
          <w:tcPr>
            <w:tcW w:w="1696" w:type="pct"/>
            <w:vMerge/>
          </w:tcPr>
          <w:p w:rsidR="00A61920" w:rsidRPr="001D26F3" w:rsidRDefault="00A61920" w:rsidP="00DE3B48">
            <w:pPr>
              <w:jc w:val="both"/>
              <w:rPr>
                <w:sz w:val="14"/>
                <w:szCs w:val="14"/>
                <w:lang w:val="lt-LT"/>
              </w:rPr>
            </w:pPr>
          </w:p>
        </w:tc>
        <w:tc>
          <w:tcPr>
            <w:tcW w:w="784" w:type="pct"/>
            <w:tcBorders>
              <w:top w:val="dashSmallGap" w:sz="4" w:space="0" w:color="auto"/>
            </w:tcBorders>
            <w:shd w:val="clear" w:color="auto" w:fill="FFFFFF"/>
          </w:tcPr>
          <w:p w:rsidR="00A61920" w:rsidRPr="008E773E" w:rsidRDefault="00A61920" w:rsidP="00DE3B48">
            <w:pPr>
              <w:jc w:val="center"/>
              <w:rPr>
                <w:sz w:val="14"/>
                <w:szCs w:val="14"/>
                <w:lang w:val="lt-LT"/>
              </w:rPr>
            </w:pPr>
            <w:r>
              <w:rPr>
                <w:sz w:val="14"/>
                <w:szCs w:val="14"/>
                <w:lang w:val="lt-LT"/>
              </w:rPr>
              <w:t>4032,52</w:t>
            </w:r>
          </w:p>
        </w:tc>
        <w:tc>
          <w:tcPr>
            <w:tcW w:w="784" w:type="pct"/>
            <w:tcBorders>
              <w:top w:val="dashSmallGap" w:sz="4" w:space="0" w:color="auto"/>
            </w:tcBorders>
            <w:shd w:val="clear" w:color="auto" w:fill="FFFFFF"/>
            <w:vAlign w:val="center"/>
          </w:tcPr>
          <w:p w:rsidR="00A61920" w:rsidRPr="001B398D" w:rsidRDefault="00A61920" w:rsidP="00DE3B48">
            <w:pPr>
              <w:jc w:val="center"/>
              <w:rPr>
                <w:sz w:val="14"/>
                <w:szCs w:val="14"/>
                <w:lang w:val="lt-LT"/>
              </w:rPr>
            </w:pPr>
            <w:r>
              <w:rPr>
                <w:sz w:val="14"/>
                <w:szCs w:val="14"/>
                <w:lang w:val="lt-LT"/>
              </w:rPr>
              <w:t>4000</w:t>
            </w:r>
          </w:p>
        </w:tc>
        <w:tc>
          <w:tcPr>
            <w:tcW w:w="783" w:type="pct"/>
            <w:tcBorders>
              <w:top w:val="dashSmallGap" w:sz="4" w:space="0" w:color="auto"/>
            </w:tcBorders>
            <w:shd w:val="clear" w:color="auto" w:fill="FFFFFF"/>
          </w:tcPr>
          <w:p w:rsidR="00A61920" w:rsidRPr="001B398D" w:rsidRDefault="00A61920" w:rsidP="00DE3B48">
            <w:pPr>
              <w:jc w:val="center"/>
              <w:rPr>
                <w:sz w:val="14"/>
                <w:szCs w:val="14"/>
                <w:lang w:val="lt-LT"/>
              </w:rPr>
            </w:pPr>
            <w:r>
              <w:rPr>
                <w:sz w:val="14"/>
                <w:szCs w:val="14"/>
                <w:lang w:val="lt-LT"/>
              </w:rPr>
              <w:t>4200</w:t>
            </w:r>
          </w:p>
        </w:tc>
        <w:tc>
          <w:tcPr>
            <w:tcW w:w="759" w:type="pct"/>
            <w:tcBorders>
              <w:top w:val="dashSmallGap" w:sz="4" w:space="0" w:color="auto"/>
            </w:tcBorders>
            <w:shd w:val="clear" w:color="auto" w:fill="FFFFFF"/>
            <w:vAlign w:val="center"/>
          </w:tcPr>
          <w:p w:rsidR="00A61920" w:rsidRPr="001B398D" w:rsidRDefault="00A61920" w:rsidP="00DE3B48">
            <w:pPr>
              <w:jc w:val="center"/>
              <w:rPr>
                <w:sz w:val="14"/>
                <w:szCs w:val="14"/>
                <w:lang w:val="lt-LT"/>
              </w:rPr>
            </w:pPr>
            <w:r>
              <w:rPr>
                <w:sz w:val="14"/>
                <w:szCs w:val="14"/>
                <w:lang w:val="lt-LT"/>
              </w:rPr>
              <w:t>4500</w:t>
            </w:r>
          </w:p>
        </w:tc>
      </w:tr>
    </w:tbl>
    <w:p w:rsidR="00A61920" w:rsidRDefault="00A61920" w:rsidP="00A61920">
      <w:pPr>
        <w:rPr>
          <w:lang w:val="lt-LT"/>
        </w:rPr>
      </w:pPr>
    </w:p>
    <w:p w:rsidR="00A61920" w:rsidRDefault="00A61920" w:rsidP="00A61920">
      <w:pPr>
        <w:rPr>
          <w:lang w:val="lt-LT"/>
        </w:rPr>
      </w:pPr>
    </w:p>
    <w:p w:rsidR="00A61920" w:rsidRPr="00AD0FFF" w:rsidRDefault="00A61920" w:rsidP="00A61920">
      <w:pPr>
        <w:rPr>
          <w:lang w:val="lt-LT"/>
        </w:rPr>
      </w:pPr>
    </w:p>
    <w:p w:rsidR="00A61920" w:rsidRPr="00AD0FFF" w:rsidRDefault="00A61920" w:rsidP="00A61920">
      <w:pPr>
        <w:rPr>
          <w:lang w:val="lt-LT"/>
        </w:rPr>
      </w:pPr>
    </w:p>
    <w:p w:rsidR="00A61920" w:rsidRPr="00AD0FFF" w:rsidRDefault="00A61920" w:rsidP="00A61920">
      <w:pPr>
        <w:rPr>
          <w:lang w:val="lt-LT"/>
        </w:rPr>
      </w:pPr>
    </w:p>
    <w:p w:rsidR="00A61920" w:rsidRPr="00AD0FFF" w:rsidRDefault="00A61920" w:rsidP="00A61920">
      <w:pPr>
        <w:rPr>
          <w:lang w:val="lt-LT"/>
        </w:rPr>
      </w:pPr>
    </w:p>
    <w:p w:rsidR="00A61920" w:rsidRPr="00AD0FFF" w:rsidRDefault="00A61920" w:rsidP="00A61920">
      <w:pPr>
        <w:rPr>
          <w:lang w:val="lt-LT"/>
        </w:rPr>
      </w:pPr>
    </w:p>
    <w:p w:rsidR="00A61920" w:rsidRPr="00AD0FFF" w:rsidRDefault="00A61920" w:rsidP="00A61920">
      <w:pPr>
        <w:rPr>
          <w:lang w:val="lt-LT"/>
        </w:rPr>
      </w:pPr>
    </w:p>
    <w:p w:rsidR="00A61920" w:rsidRDefault="00A61920" w:rsidP="00A61920">
      <w:pPr>
        <w:rPr>
          <w:lang w:val="lt-LT"/>
        </w:rPr>
      </w:pPr>
    </w:p>
    <w:p w:rsidR="00A61920" w:rsidRDefault="00A61920" w:rsidP="00A61920">
      <w:pPr>
        <w:rPr>
          <w:lang w:val="lt-LT"/>
        </w:rPr>
      </w:pPr>
    </w:p>
    <w:p w:rsidR="00A61920" w:rsidRDefault="00A61920" w:rsidP="00A61920">
      <w:pPr>
        <w:rPr>
          <w:lang w:val="lt-LT"/>
        </w:rPr>
      </w:pPr>
      <w:r>
        <w:rPr>
          <w:lang w:val="lt-LT"/>
        </w:rPr>
        <w:br w:type="textWrapping" w:clear="all"/>
      </w:r>
    </w:p>
    <w:p w:rsidR="003E18E9" w:rsidRDefault="003E18E9" w:rsidP="00A61920">
      <w:pPr>
        <w:rPr>
          <w:lang w:val="lt-LT"/>
        </w:rPr>
      </w:pPr>
    </w:p>
    <w:p w:rsidR="003E18E9" w:rsidRDefault="003E18E9" w:rsidP="00A61920">
      <w:pPr>
        <w:rPr>
          <w:lang w:val="lt-LT"/>
        </w:rPr>
      </w:pPr>
    </w:p>
    <w:p w:rsidR="00AA23B7" w:rsidRDefault="00AA23B7" w:rsidP="00A61920">
      <w:pPr>
        <w:rPr>
          <w:lang w:val="lt-LT"/>
        </w:rPr>
      </w:pPr>
    </w:p>
    <w:p w:rsidR="00AA23B7" w:rsidRDefault="00AA23B7" w:rsidP="00A61920">
      <w:pPr>
        <w:rPr>
          <w:lang w:val="lt-LT"/>
        </w:rPr>
      </w:pPr>
    </w:p>
    <w:p w:rsidR="003E18E9" w:rsidRPr="0098444D" w:rsidRDefault="003E18E9" w:rsidP="00A61920">
      <w:pPr>
        <w:rPr>
          <w:lang w:val="lt-LT"/>
        </w:rPr>
      </w:pPr>
    </w:p>
    <w:p w:rsidR="00A61920" w:rsidRPr="003E3D81" w:rsidRDefault="00A61920" w:rsidP="00AA23B7">
      <w:pPr>
        <w:jc w:val="center"/>
        <w:rPr>
          <w:spacing w:val="-6"/>
          <w:lang w:val="it-IT"/>
        </w:rPr>
      </w:pPr>
      <w:r w:rsidRPr="003E3D81">
        <w:rPr>
          <w:spacing w:val="-6"/>
          <w:lang w:val="it-IT"/>
        </w:rPr>
        <w:t>2017-2019 METŲ STRATEGINIAI PRIORITETAI. STRATEGIJŲ TIKSLAI. PRIEMONĖS TIKSLŲ ĮGYVENDINIMUI</w:t>
      </w:r>
    </w:p>
    <w:p w:rsidR="00AA23B7" w:rsidRPr="003E3D81" w:rsidRDefault="00AA23B7" w:rsidP="00AA23B7">
      <w:pPr>
        <w:jc w:val="center"/>
        <w:rPr>
          <w:spacing w:val="-6"/>
          <w:lang w:val="it-IT"/>
        </w:rPr>
      </w:pPr>
    </w:p>
    <w:p w:rsidR="00A61920" w:rsidRPr="003E3D81" w:rsidRDefault="00A61920" w:rsidP="00A61920">
      <w:pPr>
        <w:numPr>
          <w:ilvl w:val="0"/>
          <w:numId w:val="1"/>
        </w:numPr>
        <w:jc w:val="center"/>
        <w:rPr>
          <w:lang w:val="lt-LT"/>
        </w:rPr>
      </w:pPr>
      <w:r w:rsidRPr="003E3D81">
        <w:rPr>
          <w:lang w:val="lt-LT"/>
        </w:rPr>
        <w:t xml:space="preserve">Užtikrinti kiekvieno mokinio aukštą </w:t>
      </w:r>
      <w:proofErr w:type="spellStart"/>
      <w:r w:rsidRPr="003E3D81">
        <w:rPr>
          <w:lang w:val="lt-LT"/>
        </w:rPr>
        <w:t>ugdymo(si</w:t>
      </w:r>
      <w:proofErr w:type="spellEnd"/>
      <w:r w:rsidRPr="003E3D81">
        <w:rPr>
          <w:lang w:val="lt-LT"/>
        </w:rPr>
        <w:t xml:space="preserve">) kokybę ir </w:t>
      </w:r>
      <w:proofErr w:type="spellStart"/>
      <w:r w:rsidRPr="003E3D81">
        <w:rPr>
          <w:lang w:val="lt-LT"/>
        </w:rPr>
        <w:t>ūgtį</w:t>
      </w:r>
      <w:proofErr w:type="spellEnd"/>
      <w:r w:rsidRPr="003E3D81">
        <w:rPr>
          <w:lang w:val="lt-LT"/>
        </w:rPr>
        <w:t>.</w:t>
      </w:r>
    </w:p>
    <w:p w:rsidR="00A61920" w:rsidRPr="003E3D81" w:rsidRDefault="00A61920" w:rsidP="00A61920">
      <w:pPr>
        <w:jc w:val="center"/>
        <w:rPr>
          <w:sz w:val="28"/>
          <w:szCs w:val="2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gridCol w:w="5180"/>
      </w:tblGrid>
      <w:tr w:rsidR="00A61920" w:rsidRPr="003E3D81" w:rsidTr="00957E27">
        <w:tc>
          <w:tcPr>
            <w:tcW w:w="14786" w:type="dxa"/>
            <w:gridSpan w:val="3"/>
            <w:tcBorders>
              <w:top w:val="single" w:sz="4" w:space="0" w:color="auto"/>
              <w:left w:val="single" w:sz="4" w:space="0" w:color="auto"/>
              <w:bottom w:val="single" w:sz="4" w:space="0" w:color="auto"/>
            </w:tcBorders>
            <w:shd w:val="clear" w:color="auto" w:fill="F2F2F2" w:themeFill="background1" w:themeFillShade="F2"/>
          </w:tcPr>
          <w:p w:rsidR="00A61920" w:rsidRPr="003E3D81" w:rsidRDefault="00A61920" w:rsidP="00DE3B48">
            <w:pPr>
              <w:jc w:val="center"/>
              <w:rPr>
                <w:b/>
                <w:lang w:val="lt-LT"/>
              </w:rPr>
            </w:pPr>
            <w:r w:rsidRPr="003E3D81">
              <w:rPr>
                <w:b/>
                <w:lang w:val="lt-LT"/>
              </w:rPr>
              <w:t xml:space="preserve">Strategija: „Išlaisvintas kūrybiškumas mokinio </w:t>
            </w:r>
            <w:proofErr w:type="spellStart"/>
            <w:r w:rsidRPr="003E3D81">
              <w:rPr>
                <w:b/>
                <w:lang w:val="lt-LT"/>
              </w:rPr>
              <w:t>ūgčiai</w:t>
            </w:r>
            <w:proofErr w:type="spellEnd"/>
            <w:r w:rsidRPr="003E3D81">
              <w:rPr>
                <w:b/>
                <w:lang w:val="lt-LT"/>
              </w:rPr>
              <w:t xml:space="preserve">“ </w:t>
            </w:r>
          </w:p>
          <w:p w:rsidR="00A61920" w:rsidRPr="003E3D81" w:rsidRDefault="00A61920" w:rsidP="00DE3B48">
            <w:pPr>
              <w:jc w:val="center"/>
              <w:rPr>
                <w:lang w:val="lt-LT"/>
              </w:rPr>
            </w:pPr>
          </w:p>
        </w:tc>
      </w:tr>
      <w:tr w:rsidR="00A61920" w:rsidRPr="003E3D81" w:rsidTr="00D36841">
        <w:tc>
          <w:tcPr>
            <w:tcW w:w="14786" w:type="dxa"/>
            <w:gridSpan w:val="3"/>
            <w:tcBorders>
              <w:top w:val="single" w:sz="4" w:space="0" w:color="auto"/>
              <w:left w:val="single" w:sz="4" w:space="0" w:color="auto"/>
              <w:bottom w:val="single" w:sz="4" w:space="0" w:color="auto"/>
            </w:tcBorders>
          </w:tcPr>
          <w:p w:rsidR="007A5214" w:rsidRPr="003E3D81" w:rsidRDefault="00A61920" w:rsidP="007A5214">
            <w:pPr>
              <w:rPr>
                <w:lang w:val="lt-LT"/>
              </w:rPr>
            </w:pPr>
            <w:r w:rsidRPr="003E3D81">
              <w:rPr>
                <w:lang w:val="lt-LT"/>
              </w:rPr>
              <w:t>Tikslas: Užtikrinti kiekvieno mokinio individualios pažangos augimą.</w:t>
            </w:r>
          </w:p>
        </w:tc>
      </w:tr>
      <w:tr w:rsidR="00A61920" w:rsidRPr="003E3D81" w:rsidTr="00D36841">
        <w:tc>
          <w:tcPr>
            <w:tcW w:w="14786" w:type="dxa"/>
            <w:gridSpan w:val="3"/>
            <w:tcBorders>
              <w:top w:val="single" w:sz="4" w:space="0" w:color="auto"/>
              <w:left w:val="single" w:sz="4" w:space="0" w:color="auto"/>
              <w:bottom w:val="single" w:sz="4" w:space="0" w:color="auto"/>
            </w:tcBorders>
          </w:tcPr>
          <w:p w:rsidR="00A61920" w:rsidRPr="003E3D81" w:rsidRDefault="00A61920" w:rsidP="00DE3B48">
            <w:pPr>
              <w:jc w:val="center"/>
              <w:rPr>
                <w:lang w:val="lt-LT"/>
              </w:rPr>
            </w:pPr>
            <w:r w:rsidRPr="003E3D81">
              <w:rPr>
                <w:lang w:val="lt-LT"/>
              </w:rPr>
              <w:t>Priemonės</w:t>
            </w:r>
          </w:p>
        </w:tc>
      </w:tr>
      <w:tr w:rsidR="00A61920" w:rsidRPr="003E3D81" w:rsidTr="007A5214">
        <w:trPr>
          <w:trHeight w:val="406"/>
        </w:trPr>
        <w:tc>
          <w:tcPr>
            <w:tcW w:w="5353" w:type="dxa"/>
            <w:tcBorders>
              <w:top w:val="single" w:sz="4" w:space="0" w:color="auto"/>
              <w:left w:val="single" w:sz="4" w:space="0" w:color="auto"/>
              <w:bottom w:val="single" w:sz="4" w:space="0" w:color="auto"/>
              <w:right w:val="single" w:sz="4" w:space="0" w:color="auto"/>
            </w:tcBorders>
          </w:tcPr>
          <w:p w:rsidR="00A61920" w:rsidRPr="003E3D81" w:rsidRDefault="00A61920" w:rsidP="00DE3B48">
            <w:pPr>
              <w:jc w:val="center"/>
              <w:rPr>
                <w:lang w:val="lt-LT"/>
              </w:rPr>
            </w:pPr>
            <w:r w:rsidRPr="003E3D81">
              <w:rPr>
                <w:lang w:val="lt-LT"/>
              </w:rPr>
              <w:t>Kūrybiškas ir efektyvus mokymas(-</w:t>
            </w:r>
            <w:proofErr w:type="spellStart"/>
            <w:r w:rsidRPr="003E3D81">
              <w:rPr>
                <w:lang w:val="lt-LT"/>
              </w:rPr>
              <w:t>is</w:t>
            </w:r>
            <w:proofErr w:type="spellEnd"/>
            <w:r w:rsidRPr="003E3D81">
              <w:rPr>
                <w:lang w:val="lt-LT"/>
              </w:rPr>
              <w:t>) pamokoje</w:t>
            </w:r>
          </w:p>
          <w:p w:rsidR="00A61920" w:rsidRPr="003E3D81" w:rsidRDefault="00A61920" w:rsidP="00DE3B48">
            <w:pPr>
              <w:jc w:val="center"/>
              <w:rPr>
                <w:lang w:val="lt-LT"/>
              </w:rPr>
            </w:pPr>
          </w:p>
        </w:tc>
        <w:tc>
          <w:tcPr>
            <w:tcW w:w="4253" w:type="dxa"/>
            <w:tcBorders>
              <w:top w:val="single" w:sz="4" w:space="0" w:color="auto"/>
              <w:left w:val="single" w:sz="4" w:space="0" w:color="auto"/>
              <w:bottom w:val="single" w:sz="4" w:space="0" w:color="auto"/>
              <w:right w:val="single" w:sz="4" w:space="0" w:color="auto"/>
            </w:tcBorders>
          </w:tcPr>
          <w:p w:rsidR="00A61920" w:rsidRPr="003E3D81" w:rsidRDefault="00A61920" w:rsidP="00DE3B48">
            <w:pPr>
              <w:jc w:val="center"/>
              <w:rPr>
                <w:lang w:val="lt-LT"/>
              </w:rPr>
            </w:pPr>
            <w:r w:rsidRPr="003E3D81">
              <w:rPr>
                <w:lang w:val="lt-LT"/>
              </w:rPr>
              <w:t xml:space="preserve">Paremiantis mokymąsi ugdymas </w:t>
            </w:r>
          </w:p>
          <w:p w:rsidR="00A61920" w:rsidRPr="003E3D81" w:rsidRDefault="00A61920" w:rsidP="007A5214">
            <w:pPr>
              <w:jc w:val="center"/>
              <w:rPr>
                <w:lang w:val="lt-LT"/>
              </w:rPr>
            </w:pPr>
            <w:r w:rsidRPr="003E3D81">
              <w:rPr>
                <w:u w:val="single"/>
                <w:lang w:val="lt-LT"/>
              </w:rPr>
              <w:t>Vadovė D.</w:t>
            </w:r>
            <w:r w:rsidR="00727301" w:rsidRPr="003E3D81">
              <w:rPr>
                <w:u w:val="single"/>
                <w:lang w:val="lt-LT"/>
              </w:rPr>
              <w:t xml:space="preserve"> </w:t>
            </w:r>
            <w:r w:rsidRPr="003E3D81">
              <w:rPr>
                <w:u w:val="single"/>
                <w:lang w:val="lt-LT"/>
              </w:rPr>
              <w:t>Gudienė</w:t>
            </w:r>
          </w:p>
        </w:tc>
        <w:tc>
          <w:tcPr>
            <w:tcW w:w="5180" w:type="dxa"/>
            <w:tcBorders>
              <w:top w:val="single" w:sz="4" w:space="0" w:color="auto"/>
              <w:left w:val="single" w:sz="4" w:space="0" w:color="auto"/>
              <w:bottom w:val="single" w:sz="4" w:space="0" w:color="auto"/>
            </w:tcBorders>
          </w:tcPr>
          <w:p w:rsidR="00A61920" w:rsidRPr="003E3D81" w:rsidRDefault="00A61920" w:rsidP="00DE3B48">
            <w:pPr>
              <w:jc w:val="center"/>
              <w:rPr>
                <w:lang w:val="lt-LT"/>
              </w:rPr>
            </w:pPr>
            <w:r w:rsidRPr="003E3D81">
              <w:rPr>
                <w:lang w:val="lt-LT"/>
              </w:rPr>
              <w:t>Mokinio ūgties stebėsena</w:t>
            </w:r>
          </w:p>
          <w:p w:rsidR="00A61920" w:rsidRPr="003E3D81" w:rsidRDefault="00A61920" w:rsidP="00DE3B48">
            <w:pPr>
              <w:jc w:val="center"/>
              <w:rPr>
                <w:lang w:val="lt-LT"/>
              </w:rPr>
            </w:pPr>
          </w:p>
        </w:tc>
      </w:tr>
    </w:tbl>
    <w:p w:rsidR="00A61920" w:rsidRPr="00ED09A0" w:rsidRDefault="00A61920" w:rsidP="00A61920">
      <w:pPr>
        <w:jc w:val="center"/>
        <w:rPr>
          <w:b/>
          <w:lang w:val="lt-LT"/>
        </w:rPr>
      </w:pPr>
    </w:p>
    <w:p w:rsidR="00A61920" w:rsidRDefault="00A61920" w:rsidP="00A61920">
      <w:pPr>
        <w:jc w:val="center"/>
        <w:rPr>
          <w:b/>
          <w:sz w:val="28"/>
          <w:szCs w:val="28"/>
          <w:lang w:val="lt-LT"/>
        </w:rPr>
      </w:pPr>
    </w:p>
    <w:p w:rsidR="00A61920" w:rsidRPr="003E3D81" w:rsidRDefault="00A61920" w:rsidP="00A61920">
      <w:pPr>
        <w:numPr>
          <w:ilvl w:val="0"/>
          <w:numId w:val="1"/>
        </w:numPr>
        <w:jc w:val="center"/>
        <w:rPr>
          <w:lang w:val="lt-LT"/>
        </w:rPr>
      </w:pPr>
      <w:r w:rsidRPr="003E3D81">
        <w:rPr>
          <w:lang w:val="lt-LT"/>
        </w:rPr>
        <w:t xml:space="preserve">Užtikrinti įgalinančios mokytis aplinkos plėtrą </w:t>
      </w:r>
    </w:p>
    <w:p w:rsidR="00A61920" w:rsidRDefault="00A61920" w:rsidP="00A61920">
      <w:pPr>
        <w:jc w:val="center"/>
        <w:rPr>
          <w:b/>
          <w:sz w:val="28"/>
          <w:szCs w:val="28"/>
          <w:lang w:val="lt-LT"/>
        </w:rPr>
      </w:pPr>
    </w:p>
    <w:p w:rsidR="00A61920" w:rsidRDefault="00A61920" w:rsidP="00A61920">
      <w:pPr>
        <w:jc w:val="center"/>
        <w:rPr>
          <w:b/>
          <w:sz w:val="28"/>
          <w:szCs w:val="2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A61920" w:rsidRPr="00237584" w:rsidTr="00D36841">
        <w:tc>
          <w:tcPr>
            <w:tcW w:w="14796" w:type="dxa"/>
            <w:gridSpan w:val="3"/>
            <w:tcBorders>
              <w:top w:val="single" w:sz="4" w:space="0" w:color="auto"/>
              <w:left w:val="single" w:sz="4" w:space="0" w:color="auto"/>
              <w:bottom w:val="single" w:sz="4" w:space="0" w:color="auto"/>
            </w:tcBorders>
            <w:shd w:val="clear" w:color="auto" w:fill="F2F2F2"/>
          </w:tcPr>
          <w:p w:rsidR="00A61920" w:rsidRPr="00ED09A0" w:rsidRDefault="00A61920" w:rsidP="00DE3B48">
            <w:pPr>
              <w:jc w:val="center"/>
              <w:rPr>
                <w:b/>
                <w:lang w:val="lt-LT"/>
              </w:rPr>
            </w:pPr>
            <w:r w:rsidRPr="00ED09A0">
              <w:rPr>
                <w:b/>
                <w:lang w:val="lt-LT"/>
              </w:rPr>
              <w:t xml:space="preserve">Strategija: „Mūsų kultūra“ </w:t>
            </w:r>
          </w:p>
        </w:tc>
      </w:tr>
      <w:tr w:rsidR="00A61920" w:rsidRPr="00026C44" w:rsidTr="00D36841">
        <w:tc>
          <w:tcPr>
            <w:tcW w:w="14796" w:type="dxa"/>
            <w:gridSpan w:val="3"/>
            <w:tcBorders>
              <w:top w:val="single" w:sz="4" w:space="0" w:color="auto"/>
              <w:left w:val="single" w:sz="4" w:space="0" w:color="auto"/>
              <w:bottom w:val="single" w:sz="4" w:space="0" w:color="auto"/>
            </w:tcBorders>
          </w:tcPr>
          <w:p w:rsidR="00A61920" w:rsidRPr="003E3D81" w:rsidRDefault="00A61920" w:rsidP="00DE3B48">
            <w:pPr>
              <w:rPr>
                <w:lang w:val="lt-LT"/>
              </w:rPr>
            </w:pPr>
            <w:r w:rsidRPr="003E3D81">
              <w:rPr>
                <w:lang w:val="lt-LT"/>
              </w:rPr>
              <w:t>Tikslas: Sustiprinti modernios, saugios, partneryste paremtos mokyklos kultūros plėtrą.</w:t>
            </w:r>
          </w:p>
        </w:tc>
      </w:tr>
      <w:tr w:rsidR="00A61920" w:rsidRPr="00843E5E" w:rsidTr="00D36841">
        <w:tc>
          <w:tcPr>
            <w:tcW w:w="14796" w:type="dxa"/>
            <w:gridSpan w:val="3"/>
            <w:tcBorders>
              <w:top w:val="single" w:sz="4" w:space="0" w:color="auto"/>
              <w:left w:val="single" w:sz="4" w:space="0" w:color="auto"/>
              <w:bottom w:val="single" w:sz="4" w:space="0" w:color="auto"/>
            </w:tcBorders>
          </w:tcPr>
          <w:p w:rsidR="00A61920" w:rsidRPr="003E3D81" w:rsidRDefault="00A61920" w:rsidP="00DE3B48">
            <w:pPr>
              <w:jc w:val="center"/>
              <w:rPr>
                <w:lang w:val="lt-LT"/>
              </w:rPr>
            </w:pPr>
            <w:r w:rsidRPr="003E3D81">
              <w:rPr>
                <w:lang w:val="lt-LT"/>
              </w:rPr>
              <w:t>Priemonės</w:t>
            </w:r>
          </w:p>
        </w:tc>
      </w:tr>
      <w:tr w:rsidR="00A61920" w:rsidRPr="00237584" w:rsidTr="00D36841">
        <w:tc>
          <w:tcPr>
            <w:tcW w:w="4932" w:type="dxa"/>
            <w:tcBorders>
              <w:top w:val="single" w:sz="4" w:space="0" w:color="auto"/>
              <w:left w:val="single" w:sz="4" w:space="0" w:color="auto"/>
              <w:bottom w:val="single" w:sz="4" w:space="0" w:color="auto"/>
              <w:right w:val="single" w:sz="4" w:space="0" w:color="auto"/>
            </w:tcBorders>
          </w:tcPr>
          <w:p w:rsidR="00A61920" w:rsidRPr="003E3D81" w:rsidRDefault="00A61920" w:rsidP="00DE3B48">
            <w:pPr>
              <w:jc w:val="center"/>
              <w:rPr>
                <w:lang w:val="lt-LT"/>
              </w:rPr>
            </w:pPr>
            <w:r w:rsidRPr="003E3D81">
              <w:rPr>
                <w:lang w:val="lt-LT"/>
              </w:rPr>
              <w:t>Įvaizdžio formavimas</w:t>
            </w:r>
          </w:p>
          <w:p w:rsidR="00A61920" w:rsidRPr="003E3D81" w:rsidRDefault="00A61920" w:rsidP="00DE3B48">
            <w:pPr>
              <w:jc w:val="center"/>
              <w:rPr>
                <w:lang w:val="lt-LT"/>
              </w:rPr>
            </w:pPr>
          </w:p>
        </w:tc>
        <w:tc>
          <w:tcPr>
            <w:tcW w:w="4932" w:type="dxa"/>
            <w:tcBorders>
              <w:top w:val="single" w:sz="4" w:space="0" w:color="auto"/>
              <w:left w:val="single" w:sz="4" w:space="0" w:color="auto"/>
              <w:bottom w:val="single" w:sz="4" w:space="0" w:color="auto"/>
              <w:right w:val="single" w:sz="4" w:space="0" w:color="auto"/>
            </w:tcBorders>
          </w:tcPr>
          <w:p w:rsidR="00A61920" w:rsidRPr="003E3D81" w:rsidRDefault="00A61920" w:rsidP="00DE3B48">
            <w:pPr>
              <w:jc w:val="center"/>
              <w:rPr>
                <w:lang w:val="lt-LT"/>
              </w:rPr>
            </w:pPr>
            <w:r w:rsidRPr="003E3D81">
              <w:rPr>
                <w:lang w:val="lt-LT"/>
              </w:rPr>
              <w:t>Kultūringo elgesio skatinimas</w:t>
            </w:r>
          </w:p>
          <w:p w:rsidR="00A61920" w:rsidRPr="003E3D81" w:rsidRDefault="00A61920" w:rsidP="00DE3B48">
            <w:pPr>
              <w:jc w:val="center"/>
              <w:rPr>
                <w:lang w:val="lt-LT"/>
              </w:rPr>
            </w:pPr>
          </w:p>
        </w:tc>
        <w:tc>
          <w:tcPr>
            <w:tcW w:w="4932" w:type="dxa"/>
            <w:tcBorders>
              <w:top w:val="single" w:sz="4" w:space="0" w:color="auto"/>
              <w:left w:val="single" w:sz="4" w:space="0" w:color="auto"/>
              <w:bottom w:val="single" w:sz="4" w:space="0" w:color="auto"/>
            </w:tcBorders>
          </w:tcPr>
          <w:p w:rsidR="00A61920" w:rsidRPr="003E3D81" w:rsidRDefault="00A61920" w:rsidP="00DE3B48">
            <w:pPr>
              <w:jc w:val="center"/>
              <w:rPr>
                <w:lang w:val="lt-LT"/>
              </w:rPr>
            </w:pPr>
            <w:r w:rsidRPr="003E3D81">
              <w:rPr>
                <w:lang w:val="lt-LT"/>
              </w:rPr>
              <w:t>Ugdymo(-si) erdvės</w:t>
            </w:r>
          </w:p>
          <w:p w:rsidR="00A61920" w:rsidRPr="003E3D81" w:rsidRDefault="00A61920" w:rsidP="00DE3B48">
            <w:pPr>
              <w:jc w:val="center"/>
              <w:rPr>
                <w:lang w:val="lt-LT"/>
              </w:rPr>
            </w:pPr>
          </w:p>
        </w:tc>
      </w:tr>
    </w:tbl>
    <w:p w:rsidR="00A61920" w:rsidRDefault="00A61920" w:rsidP="00A61920">
      <w:pPr>
        <w:rPr>
          <w:lang w:val="lt-LT"/>
        </w:rPr>
      </w:pPr>
    </w:p>
    <w:p w:rsidR="00A61920" w:rsidRDefault="00A61920" w:rsidP="00A61920">
      <w:pPr>
        <w:rPr>
          <w:strike/>
          <w:lang w:val="lt-LT"/>
        </w:rPr>
      </w:pPr>
    </w:p>
    <w:p w:rsidR="00050C86" w:rsidRDefault="00050C86" w:rsidP="00050C86">
      <w:pPr>
        <w:pStyle w:val="Betarp"/>
        <w:jc w:val="center"/>
        <w:rPr>
          <w:rFonts w:ascii="Times New Roman" w:hAnsi="Times New Roman" w:cs="Times New Roman"/>
          <w:b/>
        </w:rPr>
      </w:pPr>
    </w:p>
    <w:p w:rsidR="00814A31" w:rsidRDefault="00814A31" w:rsidP="00050C86">
      <w:pPr>
        <w:pStyle w:val="Betarp"/>
        <w:jc w:val="center"/>
        <w:rPr>
          <w:rFonts w:ascii="Times New Roman" w:hAnsi="Times New Roman" w:cs="Times New Roman"/>
          <w:b/>
        </w:rPr>
      </w:pPr>
    </w:p>
    <w:p w:rsidR="00814A31" w:rsidRDefault="00814A31" w:rsidP="00050C86">
      <w:pPr>
        <w:pStyle w:val="Betarp"/>
        <w:jc w:val="center"/>
        <w:rPr>
          <w:rFonts w:ascii="Times New Roman" w:hAnsi="Times New Roman" w:cs="Times New Roman"/>
          <w:b/>
        </w:rPr>
      </w:pPr>
    </w:p>
    <w:p w:rsidR="00814A31" w:rsidRDefault="00814A31" w:rsidP="00050C86">
      <w:pPr>
        <w:pStyle w:val="Betarp"/>
        <w:jc w:val="center"/>
        <w:rPr>
          <w:rFonts w:ascii="Times New Roman" w:hAnsi="Times New Roman" w:cs="Times New Roman"/>
          <w:b/>
        </w:rPr>
      </w:pPr>
    </w:p>
    <w:p w:rsidR="00814A31" w:rsidRDefault="00814A31" w:rsidP="00050C86">
      <w:pPr>
        <w:pStyle w:val="Betarp"/>
        <w:jc w:val="center"/>
        <w:rPr>
          <w:rFonts w:ascii="Times New Roman" w:hAnsi="Times New Roman" w:cs="Times New Roman"/>
          <w:b/>
        </w:rPr>
      </w:pPr>
    </w:p>
    <w:p w:rsidR="00814A31" w:rsidRDefault="00814A31" w:rsidP="00050C86">
      <w:pPr>
        <w:pStyle w:val="Betarp"/>
        <w:jc w:val="center"/>
        <w:rPr>
          <w:rFonts w:ascii="Times New Roman" w:hAnsi="Times New Roman" w:cs="Times New Roman"/>
          <w:b/>
        </w:rPr>
      </w:pPr>
    </w:p>
    <w:p w:rsidR="00814A31" w:rsidRDefault="00814A31" w:rsidP="00050C86">
      <w:pPr>
        <w:pStyle w:val="Betarp"/>
        <w:jc w:val="center"/>
        <w:rPr>
          <w:rFonts w:ascii="Times New Roman" w:hAnsi="Times New Roman" w:cs="Times New Roman"/>
          <w:b/>
        </w:rPr>
      </w:pPr>
    </w:p>
    <w:p w:rsidR="00814A31" w:rsidRDefault="00814A31" w:rsidP="00050C86">
      <w:pPr>
        <w:pStyle w:val="Betarp"/>
        <w:jc w:val="center"/>
        <w:rPr>
          <w:rFonts w:ascii="Times New Roman" w:hAnsi="Times New Roman" w:cs="Times New Roman"/>
          <w:b/>
        </w:rPr>
      </w:pPr>
    </w:p>
    <w:tbl>
      <w:tblPr>
        <w:tblpPr w:leftFromText="180" w:rightFromText="180" w:horzAnchor="margin" w:tblpY="33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1612"/>
      </w:tblGrid>
      <w:tr w:rsidR="00814A31" w:rsidRPr="00A30760" w:rsidTr="00DA23DF">
        <w:trPr>
          <w:trHeight w:val="280"/>
        </w:trPr>
        <w:tc>
          <w:tcPr>
            <w:tcW w:w="14709" w:type="dxa"/>
            <w:gridSpan w:val="2"/>
            <w:tcBorders>
              <w:top w:val="single" w:sz="4" w:space="0" w:color="auto"/>
            </w:tcBorders>
          </w:tcPr>
          <w:p w:rsidR="00814A31" w:rsidRDefault="00814A31" w:rsidP="00814A31">
            <w:pPr>
              <w:pStyle w:val="Betarp"/>
              <w:jc w:val="center"/>
              <w:rPr>
                <w:rFonts w:ascii="Times New Roman" w:hAnsi="Times New Roman" w:cs="Times New Roman"/>
                <w:b/>
              </w:rPr>
            </w:pPr>
            <w:r>
              <w:rPr>
                <w:rFonts w:ascii="Times New Roman" w:hAnsi="Times New Roman" w:cs="Times New Roman"/>
                <w:b/>
              </w:rPr>
              <w:t>STRATEGIJOS „IŠLAISVINTAS KŪRYBIŠKUMAS MOKINIO ŪGČIAI“ ĮGYVENDINIMAS</w:t>
            </w:r>
          </w:p>
          <w:p w:rsidR="00814A31" w:rsidRPr="00ED09A0" w:rsidRDefault="00814A31" w:rsidP="00DE3B48">
            <w:pPr>
              <w:rPr>
                <w:sz w:val="20"/>
                <w:szCs w:val="20"/>
                <w:lang w:val="lt-LT"/>
              </w:rPr>
            </w:pPr>
          </w:p>
        </w:tc>
      </w:tr>
      <w:tr w:rsidR="00A61920" w:rsidRPr="00A30760" w:rsidTr="008A7120">
        <w:trPr>
          <w:trHeight w:val="280"/>
        </w:trPr>
        <w:tc>
          <w:tcPr>
            <w:tcW w:w="3097" w:type="dxa"/>
            <w:vMerge w:val="restart"/>
            <w:tcBorders>
              <w:top w:val="single" w:sz="4" w:space="0" w:color="auto"/>
            </w:tcBorders>
          </w:tcPr>
          <w:p w:rsidR="00A61920" w:rsidRPr="00ED09A0" w:rsidRDefault="00A61920" w:rsidP="00DE3B48">
            <w:pPr>
              <w:jc w:val="center"/>
              <w:rPr>
                <w:bCs/>
                <w:sz w:val="20"/>
                <w:szCs w:val="20"/>
                <w:lang w:val="lt-LT"/>
              </w:rPr>
            </w:pPr>
            <w:r w:rsidRPr="00ED09A0">
              <w:rPr>
                <w:bCs/>
                <w:sz w:val="20"/>
                <w:szCs w:val="20"/>
                <w:lang w:val="lt-LT"/>
              </w:rPr>
              <w:t>PRIEMONĖS VADOVAI</w:t>
            </w:r>
          </w:p>
          <w:p w:rsidR="00A61920" w:rsidRPr="00ED09A0" w:rsidRDefault="00A61920" w:rsidP="00DE3B48">
            <w:pPr>
              <w:jc w:val="center"/>
              <w:rPr>
                <w:sz w:val="20"/>
                <w:szCs w:val="20"/>
                <w:lang w:val="lt-LT"/>
              </w:rPr>
            </w:pPr>
            <w:proofErr w:type="spellStart"/>
            <w:r w:rsidRPr="00ED09A0">
              <w:rPr>
                <w:sz w:val="20"/>
                <w:szCs w:val="20"/>
                <w:lang w:val="lt-LT"/>
              </w:rPr>
              <w:t>D.Vašetienė</w:t>
            </w:r>
            <w:proofErr w:type="spellEnd"/>
            <w:r w:rsidRPr="00ED09A0">
              <w:rPr>
                <w:sz w:val="20"/>
                <w:szCs w:val="20"/>
                <w:lang w:val="lt-LT"/>
              </w:rPr>
              <w:t>, D.Gudienė, R.Liesytė</w:t>
            </w:r>
          </w:p>
          <w:p w:rsidR="00A61920" w:rsidRPr="00ED09A0" w:rsidRDefault="00A61920" w:rsidP="00DE3B48">
            <w:pPr>
              <w:jc w:val="center"/>
              <w:rPr>
                <w:sz w:val="20"/>
                <w:szCs w:val="20"/>
                <w:lang w:val="lt-LT"/>
              </w:rPr>
            </w:pPr>
          </w:p>
        </w:tc>
        <w:tc>
          <w:tcPr>
            <w:tcW w:w="11612" w:type="dxa"/>
            <w:tcBorders>
              <w:top w:val="single" w:sz="4" w:space="0" w:color="auto"/>
            </w:tcBorders>
          </w:tcPr>
          <w:p w:rsidR="00A61920" w:rsidRPr="00ED09A0" w:rsidRDefault="00A61920" w:rsidP="00DE3B48">
            <w:pPr>
              <w:rPr>
                <w:color w:val="FF0000"/>
                <w:sz w:val="20"/>
                <w:szCs w:val="20"/>
                <w:lang w:val="lt-LT"/>
              </w:rPr>
            </w:pPr>
            <w:r w:rsidRPr="00ED09A0">
              <w:rPr>
                <w:sz w:val="20"/>
                <w:szCs w:val="20"/>
                <w:lang w:val="lt-LT"/>
              </w:rPr>
              <w:t xml:space="preserve">NACIONALINĖ ŠVIETIMO POLITIKOS KRYPTIS: </w:t>
            </w:r>
            <w:r w:rsidRPr="00ED09A0">
              <w:rPr>
                <w:lang w:val="lt-LT"/>
              </w:rPr>
              <w:t>Mokinių mokymosi pasiekimų gerinimas</w:t>
            </w:r>
            <w:r w:rsidR="00F90B33">
              <w:rPr>
                <w:lang w:val="lt-LT"/>
              </w:rPr>
              <w:t>.</w:t>
            </w:r>
          </w:p>
        </w:tc>
      </w:tr>
      <w:tr w:rsidR="00A61920" w:rsidRPr="00A30760" w:rsidTr="008A7120">
        <w:trPr>
          <w:trHeight w:val="270"/>
        </w:trPr>
        <w:tc>
          <w:tcPr>
            <w:tcW w:w="3097" w:type="dxa"/>
            <w:vMerge/>
          </w:tcPr>
          <w:p w:rsidR="00A61920" w:rsidRPr="00ED09A0" w:rsidRDefault="00A61920" w:rsidP="00DE3B48">
            <w:pPr>
              <w:jc w:val="center"/>
              <w:rPr>
                <w:sz w:val="20"/>
                <w:szCs w:val="20"/>
                <w:lang w:val="lt-LT"/>
              </w:rPr>
            </w:pPr>
          </w:p>
        </w:tc>
        <w:tc>
          <w:tcPr>
            <w:tcW w:w="11612" w:type="dxa"/>
          </w:tcPr>
          <w:p w:rsidR="00A61920" w:rsidRPr="00ED09A0" w:rsidRDefault="00A61920" w:rsidP="00DE3B48">
            <w:pPr>
              <w:rPr>
                <w:sz w:val="20"/>
                <w:szCs w:val="20"/>
                <w:lang w:val="lt-LT"/>
              </w:rPr>
            </w:pPr>
            <w:r w:rsidRPr="00ED09A0">
              <w:rPr>
                <w:sz w:val="20"/>
                <w:szCs w:val="20"/>
                <w:lang w:val="lt-LT"/>
              </w:rPr>
              <w:t>MOKYKLOS STRATEGINIS PRIORITETAS:</w:t>
            </w:r>
            <w:r w:rsidRPr="00ED09A0">
              <w:rPr>
                <w:lang w:val="lt-LT"/>
              </w:rPr>
              <w:t xml:space="preserve"> </w:t>
            </w:r>
            <w:r w:rsidRPr="00ED09A0">
              <w:rPr>
                <w:sz w:val="20"/>
                <w:szCs w:val="20"/>
                <w:lang w:val="lt-LT"/>
              </w:rPr>
              <w:t xml:space="preserve"> Užtikrinti kiekvieno mokinio aukštą </w:t>
            </w:r>
            <w:proofErr w:type="spellStart"/>
            <w:r w:rsidRPr="00ED09A0">
              <w:rPr>
                <w:sz w:val="20"/>
                <w:szCs w:val="20"/>
                <w:lang w:val="lt-LT"/>
              </w:rPr>
              <w:t>ugdymo(si</w:t>
            </w:r>
            <w:proofErr w:type="spellEnd"/>
            <w:r w:rsidRPr="00ED09A0">
              <w:rPr>
                <w:sz w:val="20"/>
                <w:szCs w:val="20"/>
                <w:lang w:val="lt-LT"/>
              </w:rPr>
              <w:t xml:space="preserve">) kokybę ir </w:t>
            </w:r>
            <w:proofErr w:type="spellStart"/>
            <w:r w:rsidRPr="00ED09A0">
              <w:rPr>
                <w:sz w:val="20"/>
                <w:szCs w:val="20"/>
                <w:lang w:val="lt-LT"/>
              </w:rPr>
              <w:t>ūgtį</w:t>
            </w:r>
            <w:proofErr w:type="spellEnd"/>
            <w:r w:rsidRPr="00ED09A0">
              <w:rPr>
                <w:sz w:val="20"/>
                <w:szCs w:val="20"/>
                <w:lang w:val="lt-LT"/>
              </w:rPr>
              <w:t>.</w:t>
            </w:r>
          </w:p>
        </w:tc>
      </w:tr>
      <w:tr w:rsidR="00ED09A0" w:rsidRPr="00A30760" w:rsidTr="008A7120">
        <w:trPr>
          <w:trHeight w:val="340"/>
        </w:trPr>
        <w:tc>
          <w:tcPr>
            <w:tcW w:w="3097" w:type="dxa"/>
            <w:vMerge/>
            <w:tcBorders>
              <w:bottom w:val="dotted" w:sz="4" w:space="0" w:color="auto"/>
            </w:tcBorders>
          </w:tcPr>
          <w:p w:rsidR="00ED09A0" w:rsidRPr="00ED09A0" w:rsidRDefault="00ED09A0" w:rsidP="00DE3B48">
            <w:pPr>
              <w:rPr>
                <w:sz w:val="20"/>
                <w:szCs w:val="20"/>
                <w:lang w:val="lt-LT"/>
              </w:rPr>
            </w:pPr>
          </w:p>
        </w:tc>
        <w:tc>
          <w:tcPr>
            <w:tcW w:w="11612" w:type="dxa"/>
            <w:tcBorders>
              <w:bottom w:val="dotted" w:sz="4" w:space="0" w:color="auto"/>
            </w:tcBorders>
          </w:tcPr>
          <w:p w:rsidR="00ED09A0" w:rsidRPr="00ED09A0" w:rsidRDefault="00ED09A0" w:rsidP="00ED09A0">
            <w:pPr>
              <w:rPr>
                <w:sz w:val="20"/>
                <w:szCs w:val="20"/>
                <w:lang w:val="lt-LT"/>
              </w:rPr>
            </w:pPr>
            <w:r w:rsidRPr="00ED09A0">
              <w:rPr>
                <w:sz w:val="20"/>
                <w:szCs w:val="20"/>
                <w:lang w:val="lt-LT"/>
              </w:rPr>
              <w:t xml:space="preserve">MOKYKLOS TIKSLAS: </w:t>
            </w:r>
            <w:r w:rsidRPr="00ED09A0">
              <w:rPr>
                <w:lang w:val="lt-LT"/>
              </w:rPr>
              <w:t xml:space="preserve"> </w:t>
            </w:r>
            <w:r w:rsidRPr="00ED09A0">
              <w:rPr>
                <w:sz w:val="20"/>
                <w:szCs w:val="20"/>
                <w:lang w:val="lt-LT"/>
              </w:rPr>
              <w:t>Užtikrinti kiekvieno mokinio individualios pažangos augimą.</w:t>
            </w:r>
          </w:p>
        </w:tc>
      </w:tr>
    </w:tbl>
    <w:tbl>
      <w:tblPr>
        <w:tblStyle w:val="Lentelstinklelis"/>
        <w:tblW w:w="14709" w:type="dxa"/>
        <w:tblLayout w:type="fixed"/>
        <w:tblLook w:val="04A0" w:firstRow="1" w:lastRow="0" w:firstColumn="1" w:lastColumn="0" w:noHBand="0" w:noVBand="1"/>
      </w:tblPr>
      <w:tblGrid>
        <w:gridCol w:w="3075"/>
        <w:gridCol w:w="3270"/>
        <w:gridCol w:w="4395"/>
        <w:gridCol w:w="1125"/>
        <w:gridCol w:w="9"/>
        <w:gridCol w:w="1275"/>
        <w:gridCol w:w="1560"/>
      </w:tblGrid>
      <w:tr w:rsidR="00A61920" w:rsidRPr="00A30760" w:rsidTr="008A7120">
        <w:tc>
          <w:tcPr>
            <w:tcW w:w="14709" w:type="dxa"/>
            <w:gridSpan w:val="7"/>
            <w:tcBorders>
              <w:top w:val="dotted" w:sz="4" w:space="0" w:color="auto"/>
            </w:tcBorders>
          </w:tcPr>
          <w:p w:rsidR="00A61920" w:rsidRPr="003E3D81" w:rsidRDefault="00A61920" w:rsidP="0073265B">
            <w:pPr>
              <w:jc w:val="center"/>
            </w:pPr>
            <w:r w:rsidRPr="0073265B">
              <w:rPr>
                <w:b/>
                <w:lang w:val="lt-LT"/>
              </w:rPr>
              <w:t>Priemonė „Kūrybiškas ir efektyvus mokymas(-</w:t>
            </w:r>
            <w:proofErr w:type="spellStart"/>
            <w:r w:rsidRPr="0073265B">
              <w:rPr>
                <w:b/>
                <w:lang w:val="lt-LT"/>
              </w:rPr>
              <w:t>is</w:t>
            </w:r>
            <w:proofErr w:type="spellEnd"/>
            <w:r w:rsidRPr="0073265B">
              <w:rPr>
                <w:b/>
                <w:lang w:val="lt-LT"/>
              </w:rPr>
              <w:t>) pamokoje”</w:t>
            </w:r>
          </w:p>
        </w:tc>
      </w:tr>
      <w:tr w:rsidR="00A61920" w:rsidRPr="00A30760" w:rsidTr="003E3D81">
        <w:trPr>
          <w:trHeight w:val="197"/>
        </w:trPr>
        <w:tc>
          <w:tcPr>
            <w:tcW w:w="6345" w:type="dxa"/>
            <w:gridSpan w:val="2"/>
            <w:vMerge w:val="restart"/>
          </w:tcPr>
          <w:p w:rsidR="00A61920" w:rsidRPr="003E3D81" w:rsidRDefault="00A61920" w:rsidP="00DE3B48">
            <w:pPr>
              <w:jc w:val="center"/>
              <w:rPr>
                <w:lang w:val="lt-LT"/>
              </w:rPr>
            </w:pPr>
            <w:r w:rsidRPr="003E3D81">
              <w:rPr>
                <w:lang w:val="lt-LT"/>
              </w:rPr>
              <w:t>Veiklos, atsakingas, vykdymo laikas</w:t>
            </w:r>
          </w:p>
        </w:tc>
        <w:tc>
          <w:tcPr>
            <w:tcW w:w="4395" w:type="dxa"/>
            <w:vMerge w:val="restart"/>
          </w:tcPr>
          <w:p w:rsidR="00A61920" w:rsidRPr="003E3D81" w:rsidRDefault="00A61920" w:rsidP="00DE3B48">
            <w:pPr>
              <w:jc w:val="center"/>
              <w:rPr>
                <w:lang w:val="lt-LT"/>
              </w:rPr>
            </w:pPr>
            <w:r w:rsidRPr="003E3D81">
              <w:rPr>
                <w:lang w:val="lt-LT"/>
              </w:rPr>
              <w:t>Veiklos efekto kriterijus</w:t>
            </w:r>
          </w:p>
        </w:tc>
        <w:tc>
          <w:tcPr>
            <w:tcW w:w="3969" w:type="dxa"/>
            <w:gridSpan w:val="4"/>
          </w:tcPr>
          <w:p w:rsidR="00A61920" w:rsidRPr="003E3D81" w:rsidRDefault="00A61920" w:rsidP="00DE3B48">
            <w:pPr>
              <w:jc w:val="center"/>
              <w:rPr>
                <w:lang w:val="lt-LT"/>
              </w:rPr>
            </w:pPr>
            <w:r w:rsidRPr="003E3D81">
              <w:rPr>
                <w:lang w:val="lt-LT"/>
              </w:rPr>
              <w:t>Laukiami rezultatai</w:t>
            </w:r>
          </w:p>
        </w:tc>
      </w:tr>
      <w:tr w:rsidR="00A61920" w:rsidRPr="00A30760" w:rsidTr="003E3D81">
        <w:trPr>
          <w:trHeight w:val="386"/>
        </w:trPr>
        <w:tc>
          <w:tcPr>
            <w:tcW w:w="6345" w:type="dxa"/>
            <w:gridSpan w:val="2"/>
            <w:vMerge/>
          </w:tcPr>
          <w:p w:rsidR="00A61920" w:rsidRPr="00A30760" w:rsidRDefault="00A61920" w:rsidP="00DE3B48">
            <w:pPr>
              <w:jc w:val="center"/>
              <w:rPr>
                <w:b/>
                <w:lang w:val="lt-LT"/>
              </w:rPr>
            </w:pPr>
          </w:p>
        </w:tc>
        <w:tc>
          <w:tcPr>
            <w:tcW w:w="4395" w:type="dxa"/>
            <w:vMerge/>
          </w:tcPr>
          <w:p w:rsidR="00A61920" w:rsidRPr="003E3D81" w:rsidRDefault="00A61920" w:rsidP="00DE3B48">
            <w:pPr>
              <w:jc w:val="center"/>
              <w:rPr>
                <w:lang w:val="lt-LT"/>
              </w:rPr>
            </w:pPr>
          </w:p>
        </w:tc>
        <w:tc>
          <w:tcPr>
            <w:tcW w:w="1134" w:type="dxa"/>
            <w:gridSpan w:val="2"/>
          </w:tcPr>
          <w:p w:rsidR="00A61920" w:rsidRPr="003E3D81" w:rsidRDefault="00A61920" w:rsidP="00DE3B48">
            <w:pPr>
              <w:jc w:val="center"/>
              <w:rPr>
                <w:lang w:val="lt-LT"/>
              </w:rPr>
            </w:pPr>
            <w:r w:rsidRPr="003E3D81">
              <w:rPr>
                <w:lang w:val="lt-LT"/>
              </w:rPr>
              <w:t xml:space="preserve">2017 </w:t>
            </w:r>
            <w:proofErr w:type="spellStart"/>
            <w:r w:rsidRPr="003E3D81">
              <w:rPr>
                <w:lang w:val="lt-LT"/>
              </w:rPr>
              <w:t>m</w:t>
            </w:r>
            <w:proofErr w:type="spellEnd"/>
            <w:r w:rsidRPr="003E3D81">
              <w:rPr>
                <w:lang w:val="lt-LT"/>
              </w:rPr>
              <w:t>.</w:t>
            </w:r>
          </w:p>
        </w:tc>
        <w:tc>
          <w:tcPr>
            <w:tcW w:w="1275" w:type="dxa"/>
          </w:tcPr>
          <w:p w:rsidR="00A61920" w:rsidRPr="003E3D81" w:rsidRDefault="00A61920" w:rsidP="00DE3B48">
            <w:pPr>
              <w:jc w:val="center"/>
              <w:rPr>
                <w:lang w:val="lt-LT"/>
              </w:rPr>
            </w:pPr>
            <w:r w:rsidRPr="003E3D81">
              <w:rPr>
                <w:lang w:val="lt-LT"/>
              </w:rPr>
              <w:t xml:space="preserve">2018 </w:t>
            </w:r>
            <w:proofErr w:type="spellStart"/>
            <w:r w:rsidRPr="003E3D81">
              <w:rPr>
                <w:lang w:val="lt-LT"/>
              </w:rPr>
              <w:t>m</w:t>
            </w:r>
            <w:proofErr w:type="spellEnd"/>
            <w:r w:rsidRPr="003E3D81">
              <w:rPr>
                <w:lang w:val="lt-LT"/>
              </w:rPr>
              <w:t>.</w:t>
            </w:r>
          </w:p>
        </w:tc>
        <w:tc>
          <w:tcPr>
            <w:tcW w:w="1560" w:type="dxa"/>
          </w:tcPr>
          <w:p w:rsidR="00A61920" w:rsidRPr="003E3D81" w:rsidRDefault="00A61920" w:rsidP="00DE3B48">
            <w:pPr>
              <w:jc w:val="center"/>
              <w:rPr>
                <w:lang w:val="lt-LT"/>
              </w:rPr>
            </w:pPr>
            <w:r w:rsidRPr="003E3D81">
              <w:rPr>
                <w:lang w:val="lt-LT"/>
              </w:rPr>
              <w:t xml:space="preserve">2019 </w:t>
            </w:r>
            <w:proofErr w:type="spellStart"/>
            <w:r w:rsidRPr="003E3D81">
              <w:rPr>
                <w:lang w:val="lt-LT"/>
              </w:rPr>
              <w:t>m</w:t>
            </w:r>
            <w:proofErr w:type="spellEnd"/>
            <w:r w:rsidRPr="003E3D81">
              <w:rPr>
                <w:lang w:val="lt-LT"/>
              </w:rPr>
              <w:t>.</w:t>
            </w:r>
          </w:p>
        </w:tc>
      </w:tr>
      <w:tr w:rsidR="00A61920" w:rsidRPr="00CC7079" w:rsidTr="003E3D81">
        <w:trPr>
          <w:trHeight w:val="1110"/>
        </w:trPr>
        <w:tc>
          <w:tcPr>
            <w:tcW w:w="6345" w:type="dxa"/>
            <w:gridSpan w:val="2"/>
            <w:vMerge w:val="restart"/>
          </w:tcPr>
          <w:p w:rsidR="00A61920" w:rsidRPr="003E3D81" w:rsidRDefault="00A61920" w:rsidP="00B25CF9">
            <w:pPr>
              <w:jc w:val="both"/>
              <w:rPr>
                <w:b/>
                <w:lang w:val="lt-LT"/>
              </w:rPr>
            </w:pPr>
            <w:r w:rsidRPr="003E3D81">
              <w:rPr>
                <w:b/>
                <w:lang w:val="lt-LT"/>
              </w:rPr>
              <w:t>1 uždavinys. Užtikrinti mokymo(si) veiklos, turinio, tempo diferencijavimą kiekvienoje pamokoje.</w:t>
            </w:r>
          </w:p>
          <w:p w:rsidR="00A61920" w:rsidRPr="00ED09A0" w:rsidRDefault="00ED09A0" w:rsidP="00B25CF9">
            <w:pPr>
              <w:pStyle w:val="Sraopastraipa"/>
              <w:numPr>
                <w:ilvl w:val="1"/>
                <w:numId w:val="8"/>
              </w:numPr>
              <w:tabs>
                <w:tab w:val="left" w:pos="426"/>
              </w:tabs>
              <w:spacing w:after="0" w:line="240" w:lineRule="auto"/>
              <w:ind w:left="0" w:firstLine="60"/>
              <w:jc w:val="both"/>
              <w:rPr>
                <w:rFonts w:ascii="Times New Roman" w:hAnsi="Times New Roman" w:cs="Times New Roman"/>
                <w:sz w:val="24"/>
                <w:szCs w:val="24"/>
              </w:rPr>
            </w:pPr>
            <w:r>
              <w:rPr>
                <w:rFonts w:ascii="Times New Roman" w:hAnsi="Times New Roman" w:cs="Times New Roman"/>
                <w:sz w:val="24"/>
                <w:szCs w:val="24"/>
              </w:rPr>
              <w:t xml:space="preserve"> </w:t>
            </w:r>
            <w:r w:rsidR="00A61920" w:rsidRPr="00ED09A0">
              <w:rPr>
                <w:rFonts w:ascii="Times New Roman" w:hAnsi="Times New Roman" w:cs="Times New Roman"/>
                <w:sz w:val="24"/>
                <w:szCs w:val="24"/>
              </w:rPr>
              <w:t>Suburti mokytojų, numačiusių tobulinti ugdymo diferencijavimą pamokoje,  grupę ir organizuoti mokymus. (D.</w:t>
            </w:r>
            <w:r w:rsidR="00D3290F">
              <w:rPr>
                <w:rFonts w:ascii="Times New Roman" w:hAnsi="Times New Roman" w:cs="Times New Roman"/>
                <w:sz w:val="24"/>
                <w:szCs w:val="24"/>
              </w:rPr>
              <w:t xml:space="preserve"> </w:t>
            </w:r>
            <w:r w:rsidR="00A61920" w:rsidRPr="00ED09A0">
              <w:rPr>
                <w:rFonts w:ascii="Times New Roman" w:hAnsi="Times New Roman" w:cs="Times New Roman"/>
                <w:sz w:val="24"/>
                <w:szCs w:val="24"/>
              </w:rPr>
              <w:t xml:space="preserve">Vašėtienė, 2017 </w:t>
            </w:r>
            <w:proofErr w:type="spellStart"/>
            <w:r w:rsidR="00A61920" w:rsidRPr="00ED09A0">
              <w:rPr>
                <w:rFonts w:ascii="Times New Roman" w:hAnsi="Times New Roman" w:cs="Times New Roman"/>
                <w:sz w:val="24"/>
                <w:szCs w:val="24"/>
              </w:rPr>
              <w:t>m</w:t>
            </w:r>
            <w:proofErr w:type="spellEnd"/>
            <w:r w:rsidR="00A61920" w:rsidRPr="00ED09A0">
              <w:rPr>
                <w:rFonts w:ascii="Times New Roman" w:hAnsi="Times New Roman" w:cs="Times New Roman"/>
                <w:sz w:val="24"/>
                <w:szCs w:val="24"/>
              </w:rPr>
              <w:t>. sausis// kasmet pagal poreikį)</w:t>
            </w:r>
            <w:r w:rsidR="00B25CF9">
              <w:rPr>
                <w:rFonts w:ascii="Times New Roman" w:hAnsi="Times New Roman" w:cs="Times New Roman"/>
                <w:sz w:val="24"/>
                <w:szCs w:val="24"/>
              </w:rPr>
              <w:t>.</w:t>
            </w:r>
          </w:p>
          <w:p w:rsidR="00A61920" w:rsidRPr="00ED09A0" w:rsidRDefault="00ED09A0" w:rsidP="00B25CF9">
            <w:pPr>
              <w:pStyle w:val="Sraopastraipa"/>
              <w:numPr>
                <w:ilvl w:val="1"/>
                <w:numId w:val="8"/>
              </w:numPr>
              <w:tabs>
                <w:tab w:val="left" w:pos="426"/>
              </w:tabs>
              <w:spacing w:after="0" w:line="240" w:lineRule="auto"/>
              <w:ind w:left="0" w:firstLine="60"/>
              <w:jc w:val="both"/>
              <w:rPr>
                <w:rFonts w:ascii="Times New Roman" w:hAnsi="Times New Roman" w:cs="Times New Roman"/>
                <w:sz w:val="24"/>
                <w:szCs w:val="24"/>
              </w:rPr>
            </w:pPr>
            <w:r>
              <w:rPr>
                <w:rFonts w:ascii="Times New Roman" w:hAnsi="Times New Roman" w:cs="Times New Roman"/>
                <w:sz w:val="24"/>
                <w:szCs w:val="24"/>
              </w:rPr>
              <w:t xml:space="preserve"> </w:t>
            </w:r>
            <w:r w:rsidR="00A61920" w:rsidRPr="00ED09A0">
              <w:rPr>
                <w:rFonts w:ascii="Times New Roman" w:hAnsi="Times New Roman" w:cs="Times New Roman"/>
                <w:sz w:val="24"/>
                <w:szCs w:val="24"/>
              </w:rPr>
              <w:t>Kiekvienam mokytojui kartą per metus metodinėje grupėje pristatyti savo  patirtį apie mokymosi veiklos, turinio, tempo diferencijavimą  pamokoje (</w:t>
            </w:r>
            <w:r w:rsidR="003E3D81">
              <w:rPr>
                <w:rFonts w:ascii="Times New Roman" w:hAnsi="Times New Roman" w:cs="Times New Roman"/>
                <w:sz w:val="24"/>
                <w:szCs w:val="24"/>
              </w:rPr>
              <w:t>metodinės grupės</w:t>
            </w:r>
            <w:r w:rsidR="00A61920" w:rsidRPr="00ED09A0">
              <w:rPr>
                <w:rFonts w:ascii="Times New Roman" w:hAnsi="Times New Roman" w:cs="Times New Roman"/>
                <w:sz w:val="24"/>
                <w:szCs w:val="24"/>
              </w:rPr>
              <w:t xml:space="preserve"> </w:t>
            </w:r>
            <w:r w:rsidR="003E3D81">
              <w:rPr>
                <w:rFonts w:ascii="Times New Roman" w:hAnsi="Times New Roman" w:cs="Times New Roman"/>
                <w:sz w:val="24"/>
                <w:szCs w:val="24"/>
              </w:rPr>
              <w:t xml:space="preserve">(MG) </w:t>
            </w:r>
            <w:r w:rsidR="00A61920" w:rsidRPr="00ED09A0">
              <w:rPr>
                <w:rFonts w:ascii="Times New Roman" w:hAnsi="Times New Roman" w:cs="Times New Roman"/>
                <w:sz w:val="24"/>
                <w:szCs w:val="24"/>
              </w:rPr>
              <w:t xml:space="preserve">pirmininkai, 2017 - 2019 </w:t>
            </w:r>
            <w:proofErr w:type="spellStart"/>
            <w:r w:rsidR="00A61920" w:rsidRPr="00ED09A0">
              <w:rPr>
                <w:rFonts w:ascii="Times New Roman" w:hAnsi="Times New Roman" w:cs="Times New Roman"/>
                <w:sz w:val="24"/>
                <w:szCs w:val="24"/>
              </w:rPr>
              <w:t>m</w:t>
            </w:r>
            <w:proofErr w:type="spellEnd"/>
            <w:r w:rsidR="00A61920" w:rsidRPr="00ED09A0">
              <w:rPr>
                <w:rFonts w:ascii="Times New Roman" w:hAnsi="Times New Roman" w:cs="Times New Roman"/>
                <w:sz w:val="24"/>
                <w:szCs w:val="24"/>
              </w:rPr>
              <w:t>.)</w:t>
            </w:r>
            <w:r w:rsidR="00B25CF9">
              <w:rPr>
                <w:rFonts w:ascii="Times New Roman" w:hAnsi="Times New Roman" w:cs="Times New Roman"/>
                <w:sz w:val="24"/>
                <w:szCs w:val="24"/>
              </w:rPr>
              <w:t>.</w:t>
            </w:r>
          </w:p>
          <w:p w:rsidR="00A61920" w:rsidRPr="00ED09A0" w:rsidRDefault="00ED09A0" w:rsidP="00B25CF9">
            <w:pPr>
              <w:pStyle w:val="Sraopastraipa"/>
              <w:numPr>
                <w:ilvl w:val="1"/>
                <w:numId w:val="8"/>
              </w:numPr>
              <w:tabs>
                <w:tab w:val="left" w:pos="426"/>
              </w:tabs>
              <w:spacing w:after="0" w:line="240" w:lineRule="auto"/>
              <w:ind w:left="0" w:firstLine="60"/>
              <w:jc w:val="both"/>
              <w:rPr>
                <w:rFonts w:ascii="Times New Roman" w:hAnsi="Times New Roman" w:cs="Times New Roman"/>
                <w:sz w:val="24"/>
                <w:szCs w:val="24"/>
              </w:rPr>
            </w:pPr>
            <w:r>
              <w:rPr>
                <w:rFonts w:ascii="Times New Roman" w:hAnsi="Times New Roman" w:cs="Times New Roman"/>
                <w:sz w:val="24"/>
                <w:szCs w:val="24"/>
              </w:rPr>
              <w:t xml:space="preserve"> </w:t>
            </w:r>
            <w:r w:rsidR="00A61920" w:rsidRPr="00ED09A0">
              <w:rPr>
                <w:rFonts w:ascii="Times New Roman" w:hAnsi="Times New Roman" w:cs="Times New Roman"/>
                <w:sz w:val="24"/>
                <w:szCs w:val="24"/>
              </w:rPr>
              <w:t>Organizuoti praktinius užsiėmimus, kuriuose kiekviena metodinė grupė pristatys bent du sėkmės atvejus apie mokymo(si) diferencijavimą pamokoje (D.</w:t>
            </w:r>
            <w:r w:rsidR="00F90B33">
              <w:rPr>
                <w:rFonts w:ascii="Times New Roman" w:hAnsi="Times New Roman" w:cs="Times New Roman"/>
                <w:sz w:val="24"/>
                <w:szCs w:val="24"/>
              </w:rPr>
              <w:t xml:space="preserve"> </w:t>
            </w:r>
            <w:r w:rsidR="00A61920" w:rsidRPr="00ED09A0">
              <w:rPr>
                <w:rFonts w:ascii="Times New Roman" w:hAnsi="Times New Roman" w:cs="Times New Roman"/>
                <w:sz w:val="24"/>
                <w:szCs w:val="24"/>
              </w:rPr>
              <w:t xml:space="preserve">Vašėtienė, MG pirmininkai, 2017 - 2019 m). </w:t>
            </w:r>
          </w:p>
          <w:p w:rsidR="00A61920" w:rsidRPr="00ED09A0" w:rsidRDefault="00A61920" w:rsidP="00B25CF9">
            <w:pPr>
              <w:jc w:val="both"/>
              <w:rPr>
                <w:lang w:val="lt-LT"/>
              </w:rPr>
            </w:pPr>
            <w:r w:rsidRPr="00ED09A0">
              <w:rPr>
                <w:lang w:val="lt-LT"/>
              </w:rPr>
              <w:t>1.4. Stebėti mokytojų gebėjimą taikyti mokymosi veiklos, turinio, tempo diferencijavimą pamokoje (Z.</w:t>
            </w:r>
            <w:r w:rsidR="003E3D81">
              <w:rPr>
                <w:lang w:val="lt-LT"/>
              </w:rPr>
              <w:t xml:space="preserve"> </w:t>
            </w:r>
            <w:proofErr w:type="spellStart"/>
            <w:r w:rsidRPr="00ED09A0">
              <w:rPr>
                <w:lang w:val="lt-LT"/>
              </w:rPr>
              <w:t>Stripeikienė</w:t>
            </w:r>
            <w:proofErr w:type="spellEnd"/>
            <w:r w:rsidRPr="00ED09A0">
              <w:rPr>
                <w:lang w:val="lt-LT"/>
              </w:rPr>
              <w:t>,</w:t>
            </w:r>
          </w:p>
          <w:p w:rsidR="00A61920" w:rsidRPr="00A30760" w:rsidRDefault="00A61920" w:rsidP="00B25CF9">
            <w:pPr>
              <w:jc w:val="both"/>
              <w:rPr>
                <w:lang w:val="lt-LT"/>
              </w:rPr>
            </w:pPr>
            <w:r w:rsidRPr="00ED09A0">
              <w:rPr>
                <w:lang w:val="lt-LT"/>
              </w:rPr>
              <w:t>D.</w:t>
            </w:r>
            <w:r w:rsidR="00F90B33">
              <w:rPr>
                <w:lang w:val="lt-LT"/>
              </w:rPr>
              <w:t xml:space="preserve"> </w:t>
            </w:r>
            <w:r w:rsidRPr="00ED09A0">
              <w:rPr>
                <w:lang w:val="lt-LT"/>
              </w:rPr>
              <w:t>Vašėtienė, D.</w:t>
            </w:r>
            <w:r w:rsidR="00F90B33">
              <w:rPr>
                <w:lang w:val="lt-LT"/>
              </w:rPr>
              <w:t xml:space="preserve"> </w:t>
            </w:r>
            <w:r w:rsidRPr="00ED09A0">
              <w:rPr>
                <w:lang w:val="lt-LT"/>
              </w:rPr>
              <w:t xml:space="preserve">Gudienė, 2017-2019 </w:t>
            </w:r>
            <w:proofErr w:type="spellStart"/>
            <w:r w:rsidRPr="00ED09A0">
              <w:rPr>
                <w:lang w:val="lt-LT"/>
              </w:rPr>
              <w:t>m</w:t>
            </w:r>
            <w:proofErr w:type="spellEnd"/>
            <w:r w:rsidRPr="00ED09A0">
              <w:rPr>
                <w:lang w:val="lt-LT"/>
              </w:rPr>
              <w:t>.).</w:t>
            </w:r>
          </w:p>
        </w:tc>
        <w:tc>
          <w:tcPr>
            <w:tcW w:w="4395" w:type="dxa"/>
          </w:tcPr>
          <w:p w:rsidR="00A61920" w:rsidRPr="00311D99" w:rsidRDefault="00A61920" w:rsidP="00727301">
            <w:pPr>
              <w:ind w:left="176"/>
              <w:jc w:val="both"/>
              <w:rPr>
                <w:lang w:val="lt-LT"/>
              </w:rPr>
            </w:pPr>
            <w:r w:rsidRPr="009411F9">
              <w:rPr>
                <w:lang w:val="lt-LT"/>
              </w:rPr>
              <w:t xml:space="preserve">Pamokų, kuriose fiksuojamas </w:t>
            </w:r>
            <w:r w:rsidRPr="00002223">
              <w:rPr>
                <w:lang w:val="lt-LT"/>
              </w:rPr>
              <w:t xml:space="preserve">veiksmingas ugdymo </w:t>
            </w:r>
            <w:r w:rsidRPr="009411F9">
              <w:rPr>
                <w:lang w:val="lt-LT"/>
              </w:rPr>
              <w:t>turinio diferencijavimas, procentas (nuo stebėtų pamokų).</w:t>
            </w:r>
          </w:p>
        </w:tc>
        <w:tc>
          <w:tcPr>
            <w:tcW w:w="1134" w:type="dxa"/>
            <w:gridSpan w:val="2"/>
          </w:tcPr>
          <w:p w:rsidR="00A61920" w:rsidRPr="009411F9" w:rsidRDefault="00A61920" w:rsidP="00DE3B48">
            <w:pPr>
              <w:jc w:val="center"/>
              <w:rPr>
                <w:lang w:val="lt-LT"/>
              </w:rPr>
            </w:pPr>
            <w:r>
              <w:rPr>
                <w:lang w:val="lt-LT"/>
              </w:rPr>
              <w:t>65</w:t>
            </w:r>
          </w:p>
          <w:p w:rsidR="00A61920" w:rsidRPr="009411F9" w:rsidRDefault="00A61920" w:rsidP="00DE3B48">
            <w:pPr>
              <w:jc w:val="center"/>
              <w:rPr>
                <w:lang w:val="lt-LT"/>
              </w:rPr>
            </w:pPr>
          </w:p>
          <w:p w:rsidR="00A61920" w:rsidRPr="009411F9" w:rsidRDefault="00A61920" w:rsidP="00DE3B48">
            <w:pPr>
              <w:jc w:val="center"/>
              <w:rPr>
                <w:lang w:val="lt-LT"/>
              </w:rPr>
            </w:pPr>
          </w:p>
        </w:tc>
        <w:tc>
          <w:tcPr>
            <w:tcW w:w="1275" w:type="dxa"/>
          </w:tcPr>
          <w:p w:rsidR="00A61920" w:rsidRDefault="00A61920" w:rsidP="00DE3B48">
            <w:pPr>
              <w:jc w:val="center"/>
              <w:rPr>
                <w:lang w:val="lt-LT"/>
              </w:rPr>
            </w:pPr>
            <w:r>
              <w:rPr>
                <w:lang w:val="lt-LT"/>
              </w:rPr>
              <w:t>68</w:t>
            </w:r>
          </w:p>
          <w:p w:rsidR="00A61920" w:rsidRPr="009411F9" w:rsidRDefault="00A61920" w:rsidP="00DE3B48">
            <w:pPr>
              <w:jc w:val="center"/>
              <w:rPr>
                <w:lang w:val="lt-LT"/>
              </w:rPr>
            </w:pPr>
          </w:p>
        </w:tc>
        <w:tc>
          <w:tcPr>
            <w:tcW w:w="1560" w:type="dxa"/>
          </w:tcPr>
          <w:p w:rsidR="00A61920" w:rsidRPr="00116774" w:rsidRDefault="00A61920" w:rsidP="00DE3B48">
            <w:pPr>
              <w:jc w:val="center"/>
              <w:rPr>
                <w:lang w:val="lt-LT"/>
              </w:rPr>
            </w:pPr>
            <w:r w:rsidRPr="00116774">
              <w:rPr>
                <w:lang w:val="lt-LT"/>
              </w:rPr>
              <w:t>70</w:t>
            </w:r>
          </w:p>
        </w:tc>
      </w:tr>
      <w:tr w:rsidR="00A61920" w:rsidRPr="00CC7079" w:rsidTr="003E3D81">
        <w:trPr>
          <w:trHeight w:val="825"/>
        </w:trPr>
        <w:tc>
          <w:tcPr>
            <w:tcW w:w="6345" w:type="dxa"/>
            <w:gridSpan w:val="2"/>
            <w:vMerge/>
          </w:tcPr>
          <w:p w:rsidR="00A61920" w:rsidRPr="00A30760" w:rsidRDefault="00A61920" w:rsidP="00DE3B48">
            <w:pPr>
              <w:rPr>
                <w:b/>
                <w:lang w:val="lt-LT"/>
              </w:rPr>
            </w:pPr>
          </w:p>
        </w:tc>
        <w:tc>
          <w:tcPr>
            <w:tcW w:w="4395" w:type="dxa"/>
          </w:tcPr>
          <w:p w:rsidR="00A61920" w:rsidRPr="009411F9" w:rsidRDefault="00A61920" w:rsidP="00727301">
            <w:pPr>
              <w:ind w:left="176"/>
              <w:jc w:val="both"/>
              <w:rPr>
                <w:lang w:val="lt-LT"/>
              </w:rPr>
            </w:pPr>
            <w:r w:rsidRPr="009411F9">
              <w:rPr>
                <w:lang w:val="lt-LT"/>
              </w:rPr>
              <w:t>Pamokų, kuriose fiksuojamas kaupiamasis vertinimas, procentas (nuo stebėtų pamokų)</w:t>
            </w:r>
            <w:r>
              <w:rPr>
                <w:lang w:val="lt-LT"/>
              </w:rPr>
              <w:t>.</w:t>
            </w:r>
          </w:p>
        </w:tc>
        <w:tc>
          <w:tcPr>
            <w:tcW w:w="1134" w:type="dxa"/>
            <w:gridSpan w:val="2"/>
          </w:tcPr>
          <w:p w:rsidR="00A61920" w:rsidRPr="009411F9" w:rsidRDefault="00A61920" w:rsidP="00DE3B48">
            <w:pPr>
              <w:jc w:val="center"/>
              <w:rPr>
                <w:lang w:val="lt-LT"/>
              </w:rPr>
            </w:pPr>
            <w:r>
              <w:rPr>
                <w:lang w:val="lt-LT"/>
              </w:rPr>
              <w:t>65</w:t>
            </w:r>
          </w:p>
          <w:p w:rsidR="00A61920" w:rsidRPr="009411F9" w:rsidRDefault="00A61920" w:rsidP="00DE3B48">
            <w:pPr>
              <w:jc w:val="center"/>
              <w:rPr>
                <w:lang w:val="lt-LT"/>
              </w:rPr>
            </w:pPr>
          </w:p>
          <w:p w:rsidR="00A61920" w:rsidRPr="009411F9" w:rsidRDefault="00A61920" w:rsidP="00DE3B48">
            <w:pPr>
              <w:jc w:val="center"/>
              <w:rPr>
                <w:lang w:val="lt-LT"/>
              </w:rPr>
            </w:pPr>
          </w:p>
        </w:tc>
        <w:tc>
          <w:tcPr>
            <w:tcW w:w="1275" w:type="dxa"/>
          </w:tcPr>
          <w:p w:rsidR="00A61920" w:rsidRDefault="00A61920" w:rsidP="00DE3B48">
            <w:pPr>
              <w:jc w:val="center"/>
              <w:rPr>
                <w:lang w:val="lt-LT"/>
              </w:rPr>
            </w:pPr>
            <w:r>
              <w:rPr>
                <w:lang w:val="lt-LT"/>
              </w:rPr>
              <w:t>68</w:t>
            </w:r>
          </w:p>
          <w:p w:rsidR="00A61920" w:rsidRPr="009411F9" w:rsidRDefault="00A61920" w:rsidP="00DE3B48">
            <w:pPr>
              <w:jc w:val="center"/>
              <w:rPr>
                <w:lang w:val="lt-LT"/>
              </w:rPr>
            </w:pPr>
          </w:p>
        </w:tc>
        <w:tc>
          <w:tcPr>
            <w:tcW w:w="1560" w:type="dxa"/>
          </w:tcPr>
          <w:p w:rsidR="00A61920" w:rsidRPr="00116774" w:rsidRDefault="00A61920" w:rsidP="00DE3B48">
            <w:pPr>
              <w:jc w:val="center"/>
              <w:rPr>
                <w:lang w:val="lt-LT"/>
              </w:rPr>
            </w:pPr>
            <w:r w:rsidRPr="00116774">
              <w:rPr>
                <w:lang w:val="lt-LT"/>
              </w:rPr>
              <w:t>70</w:t>
            </w:r>
          </w:p>
        </w:tc>
      </w:tr>
      <w:tr w:rsidR="00A61920" w:rsidRPr="00CC7079" w:rsidTr="003E3D81">
        <w:trPr>
          <w:trHeight w:val="780"/>
        </w:trPr>
        <w:tc>
          <w:tcPr>
            <w:tcW w:w="6345" w:type="dxa"/>
            <w:gridSpan w:val="2"/>
            <w:vMerge/>
          </w:tcPr>
          <w:p w:rsidR="00A61920" w:rsidRPr="00A30760" w:rsidRDefault="00A61920" w:rsidP="00DE3B48">
            <w:pPr>
              <w:rPr>
                <w:b/>
                <w:lang w:val="lt-LT"/>
              </w:rPr>
            </w:pPr>
          </w:p>
        </w:tc>
        <w:tc>
          <w:tcPr>
            <w:tcW w:w="4395" w:type="dxa"/>
          </w:tcPr>
          <w:p w:rsidR="00A61920" w:rsidRPr="009411F9" w:rsidRDefault="00A61920" w:rsidP="00727301">
            <w:pPr>
              <w:ind w:left="176"/>
              <w:jc w:val="both"/>
              <w:rPr>
                <w:lang w:val="lt-LT"/>
              </w:rPr>
            </w:pPr>
            <w:r w:rsidRPr="009411F9">
              <w:rPr>
                <w:lang w:val="lt-LT"/>
              </w:rPr>
              <w:t>Pamokų, kuriose fiksuojamas aktyvus mokinių mokymasis, procentas (nuo stebėtų pamokų)</w:t>
            </w:r>
            <w:r>
              <w:rPr>
                <w:lang w:val="lt-LT"/>
              </w:rPr>
              <w:t>.</w:t>
            </w:r>
          </w:p>
        </w:tc>
        <w:tc>
          <w:tcPr>
            <w:tcW w:w="1134" w:type="dxa"/>
            <w:gridSpan w:val="2"/>
          </w:tcPr>
          <w:p w:rsidR="00A61920" w:rsidRPr="009411F9" w:rsidRDefault="00A61920" w:rsidP="00DE3B48">
            <w:pPr>
              <w:jc w:val="center"/>
              <w:rPr>
                <w:lang w:val="lt-LT"/>
              </w:rPr>
            </w:pPr>
            <w:r>
              <w:rPr>
                <w:lang w:val="lt-LT"/>
              </w:rPr>
              <w:t>65</w:t>
            </w:r>
          </w:p>
          <w:p w:rsidR="00A61920" w:rsidRPr="009411F9" w:rsidRDefault="00A61920" w:rsidP="00DE3B48">
            <w:pPr>
              <w:jc w:val="center"/>
              <w:rPr>
                <w:lang w:val="lt-LT"/>
              </w:rPr>
            </w:pPr>
          </w:p>
          <w:p w:rsidR="00A61920" w:rsidRPr="009411F9" w:rsidRDefault="00A61920" w:rsidP="00DE3B48">
            <w:pPr>
              <w:jc w:val="center"/>
              <w:rPr>
                <w:lang w:val="lt-LT"/>
              </w:rPr>
            </w:pPr>
          </w:p>
        </w:tc>
        <w:tc>
          <w:tcPr>
            <w:tcW w:w="1275" w:type="dxa"/>
          </w:tcPr>
          <w:p w:rsidR="00A61920" w:rsidRDefault="00A61920" w:rsidP="00DE3B48">
            <w:pPr>
              <w:jc w:val="center"/>
              <w:rPr>
                <w:lang w:val="lt-LT"/>
              </w:rPr>
            </w:pPr>
            <w:r>
              <w:rPr>
                <w:lang w:val="lt-LT"/>
              </w:rPr>
              <w:t>68</w:t>
            </w:r>
          </w:p>
          <w:p w:rsidR="00A61920" w:rsidRPr="009411F9" w:rsidRDefault="00A61920" w:rsidP="00DE3B48">
            <w:pPr>
              <w:jc w:val="center"/>
              <w:rPr>
                <w:lang w:val="lt-LT"/>
              </w:rPr>
            </w:pPr>
          </w:p>
        </w:tc>
        <w:tc>
          <w:tcPr>
            <w:tcW w:w="1560" w:type="dxa"/>
          </w:tcPr>
          <w:p w:rsidR="00A61920" w:rsidRPr="00116774" w:rsidRDefault="00A61920" w:rsidP="00DE3B48">
            <w:pPr>
              <w:jc w:val="center"/>
              <w:rPr>
                <w:lang w:val="lt-LT"/>
              </w:rPr>
            </w:pPr>
            <w:r w:rsidRPr="00116774">
              <w:rPr>
                <w:lang w:val="lt-LT"/>
              </w:rPr>
              <w:t>70</w:t>
            </w:r>
          </w:p>
        </w:tc>
      </w:tr>
      <w:tr w:rsidR="00A61920" w:rsidRPr="00CC7079" w:rsidTr="003E3D81">
        <w:trPr>
          <w:trHeight w:val="495"/>
        </w:trPr>
        <w:tc>
          <w:tcPr>
            <w:tcW w:w="6345" w:type="dxa"/>
            <w:gridSpan w:val="2"/>
            <w:vMerge/>
          </w:tcPr>
          <w:p w:rsidR="00A61920" w:rsidRPr="00A30760" w:rsidRDefault="00A61920" w:rsidP="00DE3B48">
            <w:pPr>
              <w:rPr>
                <w:b/>
                <w:lang w:val="lt-LT"/>
              </w:rPr>
            </w:pPr>
          </w:p>
        </w:tc>
        <w:tc>
          <w:tcPr>
            <w:tcW w:w="4395" w:type="dxa"/>
          </w:tcPr>
          <w:p w:rsidR="00A61920" w:rsidRPr="009411F9" w:rsidRDefault="00A61920" w:rsidP="00727301">
            <w:pPr>
              <w:ind w:left="176"/>
              <w:jc w:val="both"/>
              <w:rPr>
                <w:lang w:val="lt-LT"/>
              </w:rPr>
            </w:pPr>
            <w:r w:rsidRPr="009411F9">
              <w:rPr>
                <w:lang w:val="lt-LT"/>
              </w:rPr>
              <w:t>Pamokų, kuriose fiksuojamas</w:t>
            </w:r>
            <w:r>
              <w:rPr>
                <w:lang w:val="lt-LT"/>
              </w:rPr>
              <w:t xml:space="preserve"> aktyvus</w:t>
            </w:r>
            <w:r w:rsidRPr="009411F9">
              <w:rPr>
                <w:lang w:val="lt-LT"/>
              </w:rPr>
              <w:t xml:space="preserve"> IKT naudojimas, skaičius</w:t>
            </w:r>
            <w:r>
              <w:rPr>
                <w:lang w:val="lt-LT"/>
              </w:rPr>
              <w:t xml:space="preserve"> per mokslo metus.</w:t>
            </w:r>
          </w:p>
        </w:tc>
        <w:tc>
          <w:tcPr>
            <w:tcW w:w="1134" w:type="dxa"/>
            <w:gridSpan w:val="2"/>
          </w:tcPr>
          <w:p w:rsidR="00A61920" w:rsidRDefault="00A61920" w:rsidP="00D3290F">
            <w:pPr>
              <w:jc w:val="center"/>
              <w:rPr>
                <w:lang w:val="lt-LT"/>
              </w:rPr>
            </w:pPr>
            <w:r>
              <w:rPr>
                <w:lang w:val="lt-LT"/>
              </w:rPr>
              <w:t>2</w:t>
            </w:r>
          </w:p>
        </w:tc>
        <w:tc>
          <w:tcPr>
            <w:tcW w:w="1275" w:type="dxa"/>
          </w:tcPr>
          <w:p w:rsidR="00A61920" w:rsidRDefault="00A61920" w:rsidP="00D3290F">
            <w:pPr>
              <w:jc w:val="center"/>
              <w:rPr>
                <w:lang w:val="lt-LT"/>
              </w:rPr>
            </w:pPr>
            <w:r>
              <w:rPr>
                <w:lang w:val="lt-LT"/>
              </w:rPr>
              <w:t>5</w:t>
            </w:r>
          </w:p>
        </w:tc>
        <w:tc>
          <w:tcPr>
            <w:tcW w:w="1560" w:type="dxa"/>
          </w:tcPr>
          <w:p w:rsidR="00A61920" w:rsidRDefault="00A61920" w:rsidP="00D3290F">
            <w:pPr>
              <w:jc w:val="center"/>
              <w:rPr>
                <w:lang w:val="lt-LT"/>
              </w:rPr>
            </w:pPr>
            <w:r>
              <w:rPr>
                <w:lang w:val="lt-LT"/>
              </w:rPr>
              <w:t>7</w:t>
            </w:r>
          </w:p>
        </w:tc>
      </w:tr>
      <w:tr w:rsidR="00A61920" w:rsidRPr="00CC7079" w:rsidTr="003E3D81">
        <w:trPr>
          <w:trHeight w:val="735"/>
        </w:trPr>
        <w:tc>
          <w:tcPr>
            <w:tcW w:w="6345" w:type="dxa"/>
            <w:gridSpan w:val="2"/>
            <w:vMerge/>
          </w:tcPr>
          <w:p w:rsidR="00A61920" w:rsidRPr="00A30760" w:rsidRDefault="00A61920" w:rsidP="00DE3B48">
            <w:pPr>
              <w:rPr>
                <w:b/>
                <w:lang w:val="lt-LT"/>
              </w:rPr>
            </w:pPr>
          </w:p>
        </w:tc>
        <w:tc>
          <w:tcPr>
            <w:tcW w:w="4395" w:type="dxa"/>
          </w:tcPr>
          <w:p w:rsidR="00A61920" w:rsidRPr="009411F9" w:rsidRDefault="00A61920" w:rsidP="00727301">
            <w:pPr>
              <w:ind w:left="176"/>
              <w:jc w:val="both"/>
              <w:rPr>
                <w:lang w:val="lt-LT"/>
              </w:rPr>
            </w:pPr>
            <w:r w:rsidRPr="009411F9">
              <w:rPr>
                <w:lang w:val="lt-LT"/>
              </w:rPr>
              <w:t>Mokytojų, kurie vedė bent tris pamokas kitose erdvėse, procentas (nuo visų mokytojų)</w:t>
            </w:r>
            <w:r w:rsidR="00B25CF9">
              <w:rPr>
                <w:lang w:val="lt-LT"/>
              </w:rPr>
              <w:t>.</w:t>
            </w:r>
          </w:p>
        </w:tc>
        <w:tc>
          <w:tcPr>
            <w:tcW w:w="1134" w:type="dxa"/>
            <w:gridSpan w:val="2"/>
          </w:tcPr>
          <w:p w:rsidR="00A61920" w:rsidRDefault="00A61920" w:rsidP="00DE3B48">
            <w:pPr>
              <w:jc w:val="center"/>
              <w:rPr>
                <w:lang w:val="lt-LT"/>
              </w:rPr>
            </w:pPr>
            <w:r>
              <w:rPr>
                <w:lang w:val="lt-LT"/>
              </w:rPr>
              <w:t>75</w:t>
            </w:r>
          </w:p>
          <w:p w:rsidR="00A61920" w:rsidRDefault="00A61920" w:rsidP="00DE3B48">
            <w:pPr>
              <w:rPr>
                <w:lang w:val="lt-LT"/>
              </w:rPr>
            </w:pPr>
          </w:p>
        </w:tc>
        <w:tc>
          <w:tcPr>
            <w:tcW w:w="1275" w:type="dxa"/>
          </w:tcPr>
          <w:p w:rsidR="00A61920" w:rsidRDefault="00A61920" w:rsidP="00DE3B48">
            <w:pPr>
              <w:jc w:val="center"/>
              <w:rPr>
                <w:lang w:val="lt-LT"/>
              </w:rPr>
            </w:pPr>
            <w:r>
              <w:rPr>
                <w:lang w:val="lt-LT"/>
              </w:rPr>
              <w:t>80</w:t>
            </w:r>
          </w:p>
          <w:p w:rsidR="00A61920" w:rsidRDefault="00A61920" w:rsidP="00DE3B48">
            <w:pPr>
              <w:rPr>
                <w:lang w:val="lt-LT"/>
              </w:rPr>
            </w:pPr>
          </w:p>
        </w:tc>
        <w:tc>
          <w:tcPr>
            <w:tcW w:w="1560" w:type="dxa"/>
          </w:tcPr>
          <w:p w:rsidR="00A61920" w:rsidRDefault="00A61920" w:rsidP="00DE3B48">
            <w:pPr>
              <w:jc w:val="center"/>
              <w:rPr>
                <w:lang w:val="lt-LT"/>
              </w:rPr>
            </w:pPr>
            <w:r>
              <w:rPr>
                <w:lang w:val="lt-LT"/>
              </w:rPr>
              <w:t>85</w:t>
            </w:r>
          </w:p>
          <w:p w:rsidR="00A61920" w:rsidRDefault="00A61920" w:rsidP="00DE3B48">
            <w:pPr>
              <w:rPr>
                <w:lang w:val="lt-LT"/>
              </w:rPr>
            </w:pPr>
          </w:p>
        </w:tc>
      </w:tr>
      <w:tr w:rsidR="00A61920" w:rsidRPr="00CC7079" w:rsidTr="003E3D81">
        <w:trPr>
          <w:trHeight w:val="276"/>
        </w:trPr>
        <w:tc>
          <w:tcPr>
            <w:tcW w:w="6345" w:type="dxa"/>
            <w:gridSpan w:val="2"/>
            <w:vMerge/>
          </w:tcPr>
          <w:p w:rsidR="00A61920" w:rsidRPr="00A30760" w:rsidRDefault="00A61920" w:rsidP="00DE3B48">
            <w:pPr>
              <w:rPr>
                <w:b/>
                <w:lang w:val="lt-LT"/>
              </w:rPr>
            </w:pPr>
          </w:p>
        </w:tc>
        <w:tc>
          <w:tcPr>
            <w:tcW w:w="4395" w:type="dxa"/>
            <w:vMerge w:val="restart"/>
          </w:tcPr>
          <w:p w:rsidR="00A61920" w:rsidRPr="009411F9" w:rsidRDefault="00A61920" w:rsidP="00727301">
            <w:pPr>
              <w:ind w:left="176"/>
              <w:jc w:val="both"/>
              <w:rPr>
                <w:lang w:val="lt-LT"/>
              </w:rPr>
            </w:pPr>
            <w:r w:rsidRPr="009411F9">
              <w:rPr>
                <w:lang w:val="lt-LT"/>
              </w:rPr>
              <w:t>Kiekvienai klasei pravestų skaitymo ugdymo pamokų skaičius per metus</w:t>
            </w:r>
            <w:r w:rsidR="00B25CF9">
              <w:rPr>
                <w:lang w:val="lt-LT"/>
              </w:rPr>
              <w:t>.</w:t>
            </w:r>
          </w:p>
        </w:tc>
        <w:tc>
          <w:tcPr>
            <w:tcW w:w="1134" w:type="dxa"/>
            <w:gridSpan w:val="2"/>
            <w:vMerge w:val="restart"/>
          </w:tcPr>
          <w:p w:rsidR="00A61920" w:rsidRDefault="00A61920" w:rsidP="00B25CF9">
            <w:pPr>
              <w:jc w:val="center"/>
              <w:rPr>
                <w:lang w:val="lt-LT"/>
              </w:rPr>
            </w:pPr>
            <w:r>
              <w:rPr>
                <w:lang w:val="lt-LT"/>
              </w:rPr>
              <w:t>6</w:t>
            </w:r>
          </w:p>
          <w:p w:rsidR="00A61920" w:rsidRDefault="00A61920" w:rsidP="00B25CF9">
            <w:pPr>
              <w:jc w:val="center"/>
              <w:rPr>
                <w:lang w:val="lt-LT"/>
              </w:rPr>
            </w:pPr>
          </w:p>
        </w:tc>
        <w:tc>
          <w:tcPr>
            <w:tcW w:w="1275" w:type="dxa"/>
            <w:vMerge w:val="restart"/>
          </w:tcPr>
          <w:p w:rsidR="00A61920" w:rsidRDefault="00A61920" w:rsidP="00B25CF9">
            <w:pPr>
              <w:jc w:val="center"/>
              <w:rPr>
                <w:lang w:val="lt-LT"/>
              </w:rPr>
            </w:pPr>
            <w:r>
              <w:rPr>
                <w:lang w:val="lt-LT"/>
              </w:rPr>
              <w:t>7</w:t>
            </w:r>
          </w:p>
          <w:p w:rsidR="00A61920" w:rsidRDefault="00A61920" w:rsidP="00B25CF9">
            <w:pPr>
              <w:jc w:val="center"/>
              <w:rPr>
                <w:lang w:val="lt-LT"/>
              </w:rPr>
            </w:pPr>
          </w:p>
        </w:tc>
        <w:tc>
          <w:tcPr>
            <w:tcW w:w="1560" w:type="dxa"/>
            <w:vMerge w:val="restart"/>
          </w:tcPr>
          <w:p w:rsidR="00A61920" w:rsidRDefault="00A61920" w:rsidP="00B25CF9">
            <w:pPr>
              <w:jc w:val="center"/>
              <w:rPr>
                <w:lang w:val="lt-LT"/>
              </w:rPr>
            </w:pPr>
            <w:r>
              <w:rPr>
                <w:lang w:val="lt-LT"/>
              </w:rPr>
              <w:t>8</w:t>
            </w:r>
          </w:p>
          <w:p w:rsidR="00A61920" w:rsidRDefault="00A61920" w:rsidP="00B25CF9">
            <w:pPr>
              <w:jc w:val="center"/>
              <w:rPr>
                <w:lang w:val="lt-LT"/>
              </w:rPr>
            </w:pPr>
          </w:p>
        </w:tc>
      </w:tr>
      <w:tr w:rsidR="00A61920" w:rsidRPr="00002223" w:rsidTr="003E3D81">
        <w:trPr>
          <w:trHeight w:val="287"/>
        </w:trPr>
        <w:tc>
          <w:tcPr>
            <w:tcW w:w="6345" w:type="dxa"/>
            <w:gridSpan w:val="2"/>
            <w:vMerge w:val="restart"/>
          </w:tcPr>
          <w:p w:rsidR="00A61920" w:rsidRPr="00A30760" w:rsidRDefault="00A61920" w:rsidP="00B25CF9">
            <w:pPr>
              <w:jc w:val="both"/>
              <w:rPr>
                <w:b/>
                <w:lang w:val="lt-LT"/>
              </w:rPr>
            </w:pPr>
            <w:r w:rsidRPr="00A30760">
              <w:rPr>
                <w:b/>
                <w:lang w:val="lt-LT"/>
              </w:rPr>
              <w:t>2 uždavinys. Įdiegti kaupiamąjį vertinimą visų dalykų pamokose.</w:t>
            </w:r>
          </w:p>
          <w:p w:rsidR="00A61920" w:rsidRPr="00F1282F" w:rsidRDefault="00A61920" w:rsidP="00B25CF9">
            <w:pPr>
              <w:ind w:left="60"/>
              <w:jc w:val="both"/>
              <w:rPr>
                <w:lang w:val="lt-LT"/>
              </w:rPr>
            </w:pPr>
            <w:r w:rsidRPr="00F1282F">
              <w:rPr>
                <w:lang w:val="lt-LT"/>
              </w:rPr>
              <w:lastRenderedPageBreak/>
              <w:t xml:space="preserve">2.1. Organizuoti MT </w:t>
            </w:r>
            <w:r>
              <w:rPr>
                <w:lang w:val="lt-LT"/>
              </w:rPr>
              <w:t xml:space="preserve">ir Mokytojų tarybos </w:t>
            </w:r>
            <w:r w:rsidRPr="00F1282F">
              <w:rPr>
                <w:lang w:val="lt-LT"/>
              </w:rPr>
              <w:t>posėd</w:t>
            </w:r>
            <w:r>
              <w:rPr>
                <w:lang w:val="lt-LT"/>
              </w:rPr>
              <w:t>žius</w:t>
            </w:r>
            <w:r w:rsidRPr="00F1282F">
              <w:rPr>
                <w:lang w:val="lt-LT"/>
              </w:rPr>
              <w:t xml:space="preserve"> dėl kaupiamojo vertinimo taikymo mokykloje (</w:t>
            </w:r>
            <w:r>
              <w:rPr>
                <w:lang w:val="lt-LT"/>
              </w:rPr>
              <w:t>Z.</w:t>
            </w:r>
            <w:r w:rsidR="00F90B33">
              <w:rPr>
                <w:lang w:val="lt-LT"/>
              </w:rPr>
              <w:t xml:space="preserve"> </w:t>
            </w:r>
            <w:proofErr w:type="spellStart"/>
            <w:r>
              <w:rPr>
                <w:lang w:val="lt-LT"/>
              </w:rPr>
              <w:t>Stripeikienė</w:t>
            </w:r>
            <w:proofErr w:type="spellEnd"/>
            <w:r>
              <w:rPr>
                <w:lang w:val="lt-LT"/>
              </w:rPr>
              <w:t xml:space="preserve">, </w:t>
            </w:r>
            <w:r w:rsidRPr="00F1282F">
              <w:rPr>
                <w:lang w:val="lt-LT"/>
              </w:rPr>
              <w:t>D.</w:t>
            </w:r>
            <w:r w:rsidR="00F90B33">
              <w:rPr>
                <w:lang w:val="lt-LT"/>
              </w:rPr>
              <w:t xml:space="preserve"> </w:t>
            </w:r>
            <w:r w:rsidRPr="00F1282F">
              <w:rPr>
                <w:lang w:val="lt-LT"/>
              </w:rPr>
              <w:t>Vašėtienė,</w:t>
            </w:r>
            <w:r w:rsidRPr="00F90B6B">
              <w:rPr>
                <w:lang w:val="lt-LT"/>
              </w:rPr>
              <w:t xml:space="preserve"> MG pirmininkai, 2017 </w:t>
            </w:r>
            <w:proofErr w:type="spellStart"/>
            <w:r w:rsidRPr="00F90B6B">
              <w:rPr>
                <w:lang w:val="lt-LT"/>
              </w:rPr>
              <w:t>m</w:t>
            </w:r>
            <w:proofErr w:type="spellEnd"/>
            <w:r w:rsidRPr="00F90B6B">
              <w:rPr>
                <w:lang w:val="lt-LT"/>
              </w:rPr>
              <w:t>. vasaris</w:t>
            </w:r>
            <w:r w:rsidR="00840AFB">
              <w:rPr>
                <w:lang w:val="lt-LT"/>
              </w:rPr>
              <w:t xml:space="preserve"> </w:t>
            </w:r>
            <w:r>
              <w:rPr>
                <w:lang w:val="lt-LT"/>
              </w:rPr>
              <w:t>/ kovas</w:t>
            </w:r>
            <w:r w:rsidRPr="00F90B6B">
              <w:rPr>
                <w:lang w:val="lt-LT"/>
              </w:rPr>
              <w:t>)</w:t>
            </w:r>
            <w:r w:rsidR="00B25CF9">
              <w:rPr>
                <w:lang w:val="lt-LT"/>
              </w:rPr>
              <w:t>.</w:t>
            </w:r>
          </w:p>
          <w:p w:rsidR="00A61920" w:rsidRDefault="00A61920" w:rsidP="00B25CF9">
            <w:pPr>
              <w:jc w:val="both"/>
              <w:rPr>
                <w:lang w:val="lt-LT"/>
              </w:rPr>
            </w:pPr>
            <w:r w:rsidRPr="00A30760">
              <w:rPr>
                <w:lang w:val="lt-LT"/>
              </w:rPr>
              <w:t>2.2. Bendradarbiaujant su metodinėmis grupėmis suburti mokytojų, numačiusių tobulinti mokinių pasiekimų  pamokoje vertinimą ir įsivertinimą, grupę</w:t>
            </w:r>
            <w:r>
              <w:rPr>
                <w:lang w:val="lt-LT"/>
              </w:rPr>
              <w:t xml:space="preserve"> ir organizuoti mokymus (D.</w:t>
            </w:r>
            <w:r w:rsidR="00F90B33">
              <w:rPr>
                <w:lang w:val="lt-LT"/>
              </w:rPr>
              <w:t xml:space="preserve"> </w:t>
            </w:r>
            <w:r>
              <w:rPr>
                <w:lang w:val="lt-LT"/>
              </w:rPr>
              <w:t xml:space="preserve">Vašėtienė, 2017 </w:t>
            </w:r>
            <w:proofErr w:type="spellStart"/>
            <w:r>
              <w:rPr>
                <w:lang w:val="lt-LT"/>
              </w:rPr>
              <w:t>m</w:t>
            </w:r>
            <w:proofErr w:type="spellEnd"/>
            <w:r>
              <w:rPr>
                <w:lang w:val="lt-LT"/>
              </w:rPr>
              <w:t>. sausis// kasmet)</w:t>
            </w:r>
            <w:r w:rsidRPr="00A30760">
              <w:rPr>
                <w:lang w:val="lt-LT"/>
              </w:rPr>
              <w:t>.</w:t>
            </w:r>
          </w:p>
          <w:p w:rsidR="00A61920" w:rsidRPr="00A30760" w:rsidRDefault="00A61920" w:rsidP="00B25CF9">
            <w:pPr>
              <w:jc w:val="both"/>
              <w:rPr>
                <w:lang w:val="lt-LT"/>
              </w:rPr>
            </w:pPr>
            <w:r w:rsidRPr="00A30760">
              <w:rPr>
                <w:lang w:val="lt-LT"/>
              </w:rPr>
              <w:t>2.3. Dalykų mokytojams  parengti dalyko (dalykų) kaupiamojo vertinimo  aprašymus, juos aptarti me</w:t>
            </w:r>
            <w:r>
              <w:rPr>
                <w:lang w:val="lt-LT"/>
              </w:rPr>
              <w:t>todinėse grupėse ir pateikti MT (</w:t>
            </w:r>
            <w:r w:rsidRPr="00F90B6B">
              <w:rPr>
                <w:lang w:val="lt-LT"/>
              </w:rPr>
              <w:t xml:space="preserve">Dalykų mokytojai, MG pirmininkai, iki 2017 </w:t>
            </w:r>
            <w:proofErr w:type="spellStart"/>
            <w:r w:rsidRPr="00F90B6B">
              <w:rPr>
                <w:lang w:val="lt-LT"/>
              </w:rPr>
              <w:t>m</w:t>
            </w:r>
            <w:proofErr w:type="spellEnd"/>
            <w:r w:rsidRPr="00F90B6B">
              <w:rPr>
                <w:lang w:val="lt-LT"/>
              </w:rPr>
              <w:t xml:space="preserve">. gegužės 20 </w:t>
            </w:r>
            <w:proofErr w:type="spellStart"/>
            <w:r w:rsidRPr="00F90B6B">
              <w:rPr>
                <w:lang w:val="lt-LT"/>
              </w:rPr>
              <w:t>d</w:t>
            </w:r>
            <w:proofErr w:type="spellEnd"/>
            <w:r w:rsidRPr="00F90B6B">
              <w:rPr>
                <w:lang w:val="lt-LT"/>
              </w:rPr>
              <w:t>.)</w:t>
            </w:r>
            <w:r w:rsidR="00B25CF9">
              <w:rPr>
                <w:lang w:val="lt-LT"/>
              </w:rPr>
              <w:t>.</w:t>
            </w:r>
          </w:p>
          <w:p w:rsidR="00A61920" w:rsidRPr="00A30760" w:rsidRDefault="00A61920" w:rsidP="00B25CF9">
            <w:pPr>
              <w:jc w:val="both"/>
              <w:rPr>
                <w:lang w:val="lt-LT"/>
              </w:rPr>
            </w:pPr>
            <w:r w:rsidRPr="00A30760">
              <w:rPr>
                <w:lang w:val="lt-LT"/>
              </w:rPr>
              <w:t>2.3. Papildyti „1-8 klasių mokinių pažangos ir pasiekimų vertinimo tvarkos aprašą“ skyriumi „Kaupiamasis vertinimas“.</w:t>
            </w:r>
          </w:p>
          <w:p w:rsidR="00A61920" w:rsidRPr="00F90B6B" w:rsidRDefault="00A61920" w:rsidP="00B25CF9">
            <w:pPr>
              <w:jc w:val="both"/>
              <w:rPr>
                <w:lang w:val="lt-LT"/>
              </w:rPr>
            </w:pPr>
            <w:r w:rsidRPr="00A30760">
              <w:rPr>
                <w:lang w:val="lt-LT"/>
              </w:rPr>
              <w:t>2.4. Atlikti mokinių apklausą apie kaupiamojo vertinimo taikymo situaciją mokykloje</w:t>
            </w:r>
            <w:r>
              <w:rPr>
                <w:lang w:val="lt-LT"/>
              </w:rPr>
              <w:t xml:space="preserve"> (</w:t>
            </w:r>
            <w:r w:rsidRPr="00F90B6B">
              <w:rPr>
                <w:lang w:val="lt-LT"/>
              </w:rPr>
              <w:t>D.</w:t>
            </w:r>
            <w:r w:rsidR="00F90B33">
              <w:rPr>
                <w:lang w:val="lt-LT"/>
              </w:rPr>
              <w:t xml:space="preserve"> </w:t>
            </w:r>
            <w:r w:rsidRPr="00F90B6B">
              <w:rPr>
                <w:lang w:val="lt-LT"/>
              </w:rPr>
              <w:t>Vašėtienė, dalykų mokytojai</w:t>
            </w:r>
            <w:r>
              <w:rPr>
                <w:lang w:val="lt-LT"/>
              </w:rPr>
              <w:t>,</w:t>
            </w:r>
          </w:p>
          <w:p w:rsidR="00A61920" w:rsidRPr="00A30760" w:rsidRDefault="00A61920" w:rsidP="00B25CF9">
            <w:pPr>
              <w:jc w:val="both"/>
              <w:rPr>
                <w:lang w:val="lt-LT"/>
              </w:rPr>
            </w:pPr>
            <w:r w:rsidRPr="00F90B6B">
              <w:rPr>
                <w:lang w:val="lt-LT"/>
              </w:rPr>
              <w:t xml:space="preserve">MT, 2017 </w:t>
            </w:r>
            <w:proofErr w:type="spellStart"/>
            <w:r w:rsidRPr="00F90B6B">
              <w:rPr>
                <w:lang w:val="lt-LT"/>
              </w:rPr>
              <w:t>m</w:t>
            </w:r>
            <w:proofErr w:type="spellEnd"/>
            <w:r w:rsidRPr="00F90B6B">
              <w:rPr>
                <w:lang w:val="lt-LT"/>
              </w:rPr>
              <w:t>.</w:t>
            </w:r>
            <w:r>
              <w:rPr>
                <w:lang w:val="lt-LT"/>
              </w:rPr>
              <w:t xml:space="preserve"> birželis</w:t>
            </w:r>
            <w:r w:rsidRPr="00F90B6B">
              <w:rPr>
                <w:lang w:val="lt-LT"/>
              </w:rPr>
              <w:t>).</w:t>
            </w:r>
          </w:p>
          <w:p w:rsidR="00A61920" w:rsidRPr="00A30760" w:rsidRDefault="00A61920" w:rsidP="00B25CF9">
            <w:pPr>
              <w:jc w:val="both"/>
              <w:rPr>
                <w:lang w:val="lt-LT"/>
              </w:rPr>
            </w:pPr>
            <w:r w:rsidRPr="00A30760">
              <w:rPr>
                <w:lang w:val="lt-LT"/>
              </w:rPr>
              <w:t>2.5. Organizuoti metodin</w:t>
            </w:r>
            <w:r>
              <w:rPr>
                <w:lang w:val="lt-LT"/>
              </w:rPr>
              <w:t>į renginį</w:t>
            </w:r>
            <w:r w:rsidRPr="00A30760">
              <w:rPr>
                <w:lang w:val="lt-LT"/>
              </w:rPr>
              <w:t xml:space="preserve"> - refleksiją apie kaupiamojo vertinimo taikymo ugdymo procese patirtį</w:t>
            </w:r>
            <w:r>
              <w:rPr>
                <w:lang w:val="lt-LT"/>
              </w:rPr>
              <w:t xml:space="preserve"> (D.</w:t>
            </w:r>
            <w:r w:rsidR="00F90B33">
              <w:rPr>
                <w:lang w:val="lt-LT"/>
              </w:rPr>
              <w:t xml:space="preserve"> </w:t>
            </w:r>
            <w:r>
              <w:rPr>
                <w:lang w:val="lt-LT"/>
              </w:rPr>
              <w:t xml:space="preserve">Vašėtienė, MT, 2018 </w:t>
            </w:r>
            <w:proofErr w:type="spellStart"/>
            <w:r>
              <w:rPr>
                <w:lang w:val="lt-LT"/>
              </w:rPr>
              <w:t>m</w:t>
            </w:r>
            <w:proofErr w:type="spellEnd"/>
            <w:r>
              <w:rPr>
                <w:lang w:val="lt-LT"/>
              </w:rPr>
              <w:t>. II pusmetis).</w:t>
            </w:r>
          </w:p>
        </w:tc>
        <w:tc>
          <w:tcPr>
            <w:tcW w:w="4395" w:type="dxa"/>
            <w:vMerge/>
          </w:tcPr>
          <w:p w:rsidR="00A61920" w:rsidRPr="00F90B6B" w:rsidRDefault="00A61920" w:rsidP="00727301">
            <w:pPr>
              <w:jc w:val="both"/>
              <w:rPr>
                <w:lang w:val="lt-LT"/>
              </w:rPr>
            </w:pPr>
          </w:p>
        </w:tc>
        <w:tc>
          <w:tcPr>
            <w:tcW w:w="1134" w:type="dxa"/>
            <w:gridSpan w:val="2"/>
            <w:vMerge/>
          </w:tcPr>
          <w:p w:rsidR="00A61920" w:rsidRPr="00A30760" w:rsidRDefault="00A61920" w:rsidP="00B25CF9">
            <w:pPr>
              <w:jc w:val="center"/>
              <w:rPr>
                <w:lang w:val="lt-LT"/>
              </w:rPr>
            </w:pPr>
          </w:p>
        </w:tc>
        <w:tc>
          <w:tcPr>
            <w:tcW w:w="1275" w:type="dxa"/>
            <w:vMerge/>
          </w:tcPr>
          <w:p w:rsidR="00A61920" w:rsidRPr="00A30760" w:rsidRDefault="00A61920" w:rsidP="00B25CF9">
            <w:pPr>
              <w:jc w:val="center"/>
              <w:rPr>
                <w:lang w:val="lt-LT"/>
              </w:rPr>
            </w:pPr>
          </w:p>
        </w:tc>
        <w:tc>
          <w:tcPr>
            <w:tcW w:w="1560" w:type="dxa"/>
            <w:vMerge/>
          </w:tcPr>
          <w:p w:rsidR="00A61920" w:rsidRPr="00A30760" w:rsidRDefault="00A61920" w:rsidP="00B25CF9">
            <w:pPr>
              <w:jc w:val="center"/>
              <w:rPr>
                <w:b/>
                <w:lang w:val="lt-LT"/>
              </w:rPr>
            </w:pPr>
          </w:p>
        </w:tc>
      </w:tr>
      <w:tr w:rsidR="00A61920" w:rsidRPr="00CC7079" w:rsidTr="003E3D81">
        <w:trPr>
          <w:trHeight w:val="451"/>
        </w:trPr>
        <w:tc>
          <w:tcPr>
            <w:tcW w:w="6345" w:type="dxa"/>
            <w:gridSpan w:val="2"/>
            <w:vMerge/>
          </w:tcPr>
          <w:p w:rsidR="00A61920" w:rsidRPr="00A30760" w:rsidRDefault="00A61920" w:rsidP="00B25CF9">
            <w:pPr>
              <w:jc w:val="both"/>
              <w:rPr>
                <w:b/>
                <w:lang w:val="lt-LT"/>
              </w:rPr>
            </w:pPr>
          </w:p>
        </w:tc>
        <w:tc>
          <w:tcPr>
            <w:tcW w:w="4395" w:type="dxa"/>
          </w:tcPr>
          <w:p w:rsidR="00A61920" w:rsidRPr="00F90B6B" w:rsidRDefault="00A61920" w:rsidP="00727301">
            <w:pPr>
              <w:ind w:left="176"/>
              <w:jc w:val="both"/>
              <w:rPr>
                <w:lang w:val="lt-LT"/>
              </w:rPr>
            </w:pPr>
            <w:r w:rsidRPr="009411F9">
              <w:rPr>
                <w:lang w:val="lt-LT"/>
              </w:rPr>
              <w:t xml:space="preserve">2 klasių </w:t>
            </w:r>
            <w:r>
              <w:rPr>
                <w:lang w:val="lt-LT"/>
              </w:rPr>
              <w:t>m</w:t>
            </w:r>
            <w:r w:rsidRPr="009411F9">
              <w:rPr>
                <w:lang w:val="lt-LT"/>
              </w:rPr>
              <w:t xml:space="preserve">okinių, kurių skaitymo </w:t>
            </w:r>
            <w:r w:rsidRPr="009411F9">
              <w:rPr>
                <w:lang w:val="lt-LT"/>
              </w:rPr>
              <w:lastRenderedPageBreak/>
              <w:t xml:space="preserve">gebėjimai </w:t>
            </w:r>
            <w:r>
              <w:rPr>
                <w:lang w:val="lt-LT"/>
              </w:rPr>
              <w:t>atitinka P ir A lygį</w:t>
            </w:r>
            <w:r w:rsidRPr="009411F9">
              <w:rPr>
                <w:lang w:val="lt-LT"/>
              </w:rPr>
              <w:t>, procentas</w:t>
            </w:r>
            <w:r>
              <w:rPr>
                <w:lang w:val="lt-LT"/>
              </w:rPr>
              <w:t>.</w:t>
            </w:r>
            <w:r w:rsidRPr="009411F9">
              <w:rPr>
                <w:lang w:val="lt-LT"/>
              </w:rPr>
              <w:t xml:space="preserve"> </w:t>
            </w:r>
          </w:p>
        </w:tc>
        <w:tc>
          <w:tcPr>
            <w:tcW w:w="1134" w:type="dxa"/>
            <w:gridSpan w:val="2"/>
          </w:tcPr>
          <w:p w:rsidR="00A61920" w:rsidRPr="0019636C" w:rsidRDefault="00A61920" w:rsidP="00B25CF9">
            <w:pPr>
              <w:jc w:val="center"/>
              <w:rPr>
                <w:lang w:val="lt-LT"/>
              </w:rPr>
            </w:pPr>
            <w:r w:rsidRPr="0019636C">
              <w:rPr>
                <w:lang w:val="lt-LT"/>
              </w:rPr>
              <w:lastRenderedPageBreak/>
              <w:t>60</w:t>
            </w:r>
          </w:p>
        </w:tc>
        <w:tc>
          <w:tcPr>
            <w:tcW w:w="1275" w:type="dxa"/>
          </w:tcPr>
          <w:p w:rsidR="00A61920" w:rsidRPr="0019636C" w:rsidRDefault="00A61920" w:rsidP="00B25CF9">
            <w:pPr>
              <w:jc w:val="center"/>
              <w:rPr>
                <w:lang w:val="lt-LT"/>
              </w:rPr>
            </w:pPr>
            <w:r w:rsidRPr="0019636C">
              <w:rPr>
                <w:lang w:val="lt-LT"/>
              </w:rPr>
              <w:t>62</w:t>
            </w:r>
          </w:p>
        </w:tc>
        <w:tc>
          <w:tcPr>
            <w:tcW w:w="1560" w:type="dxa"/>
          </w:tcPr>
          <w:p w:rsidR="00B25CF9" w:rsidRDefault="00B25CF9" w:rsidP="00B25CF9">
            <w:pPr>
              <w:jc w:val="center"/>
              <w:rPr>
                <w:lang w:val="lt-LT"/>
              </w:rPr>
            </w:pPr>
            <w:r>
              <w:rPr>
                <w:lang w:val="lt-LT"/>
              </w:rPr>
              <w:t>65</w:t>
            </w:r>
          </w:p>
          <w:p w:rsidR="00A61920" w:rsidRPr="0019636C" w:rsidRDefault="00A61920" w:rsidP="00B25CF9">
            <w:pPr>
              <w:jc w:val="center"/>
              <w:rPr>
                <w:lang w:val="lt-LT"/>
              </w:rPr>
            </w:pPr>
          </w:p>
        </w:tc>
      </w:tr>
      <w:tr w:rsidR="00A61920" w:rsidRPr="00CC7079" w:rsidTr="003E3D81">
        <w:trPr>
          <w:trHeight w:val="790"/>
        </w:trPr>
        <w:tc>
          <w:tcPr>
            <w:tcW w:w="6345" w:type="dxa"/>
            <w:gridSpan w:val="2"/>
            <w:vMerge/>
          </w:tcPr>
          <w:p w:rsidR="00A61920" w:rsidRPr="00A30760" w:rsidRDefault="00A61920" w:rsidP="00B25CF9">
            <w:pPr>
              <w:jc w:val="both"/>
              <w:rPr>
                <w:b/>
                <w:lang w:val="lt-LT"/>
              </w:rPr>
            </w:pPr>
          </w:p>
        </w:tc>
        <w:tc>
          <w:tcPr>
            <w:tcW w:w="4395" w:type="dxa"/>
          </w:tcPr>
          <w:p w:rsidR="00A61920" w:rsidRPr="009411F9" w:rsidRDefault="00A61920" w:rsidP="00727301">
            <w:pPr>
              <w:ind w:left="176"/>
              <w:jc w:val="both"/>
              <w:rPr>
                <w:lang w:val="lt-LT"/>
              </w:rPr>
            </w:pPr>
            <w:r w:rsidRPr="009411F9">
              <w:rPr>
                <w:lang w:val="lt-LT"/>
              </w:rPr>
              <w:t>5 klasių mokiniui vidutiniškai tenkančių diagnostinio diktanto klaidų skaiči</w:t>
            </w:r>
            <w:r>
              <w:rPr>
                <w:lang w:val="lt-LT"/>
              </w:rPr>
              <w:t>a</w:t>
            </w:r>
            <w:r w:rsidRPr="009411F9">
              <w:rPr>
                <w:lang w:val="lt-LT"/>
              </w:rPr>
              <w:t xml:space="preserve">us  </w:t>
            </w:r>
            <w:r>
              <w:rPr>
                <w:lang w:val="lt-LT"/>
              </w:rPr>
              <w:t>sumažėjimas.</w:t>
            </w:r>
          </w:p>
        </w:tc>
        <w:tc>
          <w:tcPr>
            <w:tcW w:w="1134" w:type="dxa"/>
            <w:gridSpan w:val="2"/>
          </w:tcPr>
          <w:p w:rsidR="00A61920" w:rsidRPr="0019636C" w:rsidRDefault="00A61920" w:rsidP="00B25CF9">
            <w:pPr>
              <w:jc w:val="center"/>
              <w:rPr>
                <w:lang w:val="lt-LT"/>
              </w:rPr>
            </w:pPr>
            <w:r>
              <w:rPr>
                <w:lang w:val="lt-LT"/>
              </w:rPr>
              <w:t>2</w:t>
            </w:r>
          </w:p>
        </w:tc>
        <w:tc>
          <w:tcPr>
            <w:tcW w:w="1275" w:type="dxa"/>
          </w:tcPr>
          <w:p w:rsidR="00A61920" w:rsidRPr="0019636C" w:rsidRDefault="00A61920" w:rsidP="00B25CF9">
            <w:pPr>
              <w:jc w:val="center"/>
              <w:rPr>
                <w:lang w:val="lt-LT"/>
              </w:rPr>
            </w:pPr>
            <w:r>
              <w:rPr>
                <w:lang w:val="lt-LT"/>
              </w:rPr>
              <w:t>3</w:t>
            </w:r>
          </w:p>
        </w:tc>
        <w:tc>
          <w:tcPr>
            <w:tcW w:w="1560" w:type="dxa"/>
          </w:tcPr>
          <w:p w:rsidR="00A61920" w:rsidRPr="0019636C" w:rsidRDefault="00A61920" w:rsidP="00B25CF9">
            <w:pPr>
              <w:jc w:val="center"/>
              <w:rPr>
                <w:lang w:val="lt-LT"/>
              </w:rPr>
            </w:pPr>
            <w:r>
              <w:rPr>
                <w:lang w:val="lt-LT"/>
              </w:rPr>
              <w:t>4</w:t>
            </w:r>
          </w:p>
        </w:tc>
      </w:tr>
      <w:tr w:rsidR="00A61920" w:rsidRPr="00002223" w:rsidTr="003E3D81">
        <w:trPr>
          <w:trHeight w:val="765"/>
        </w:trPr>
        <w:tc>
          <w:tcPr>
            <w:tcW w:w="6345" w:type="dxa"/>
            <w:gridSpan w:val="2"/>
            <w:vMerge/>
          </w:tcPr>
          <w:p w:rsidR="00A61920" w:rsidRPr="00A30760" w:rsidRDefault="00A61920" w:rsidP="00B25CF9">
            <w:pPr>
              <w:jc w:val="both"/>
              <w:rPr>
                <w:b/>
                <w:lang w:val="lt-LT"/>
              </w:rPr>
            </w:pPr>
          </w:p>
        </w:tc>
        <w:tc>
          <w:tcPr>
            <w:tcW w:w="4395" w:type="dxa"/>
          </w:tcPr>
          <w:p w:rsidR="00A61920" w:rsidRPr="009411F9" w:rsidRDefault="00A61920" w:rsidP="00727301">
            <w:pPr>
              <w:ind w:left="176"/>
              <w:jc w:val="both"/>
              <w:rPr>
                <w:lang w:val="lt-LT"/>
              </w:rPr>
            </w:pPr>
            <w:r>
              <w:rPr>
                <w:lang w:val="lt-LT"/>
              </w:rPr>
              <w:t>5</w:t>
            </w:r>
            <w:r w:rsidRPr="009411F9">
              <w:rPr>
                <w:lang w:val="lt-LT"/>
              </w:rPr>
              <w:t xml:space="preserve">-8 </w:t>
            </w:r>
            <w:proofErr w:type="spellStart"/>
            <w:r w:rsidRPr="009411F9">
              <w:rPr>
                <w:lang w:val="lt-LT"/>
              </w:rPr>
              <w:t>kl</w:t>
            </w:r>
            <w:proofErr w:type="spellEnd"/>
            <w:r w:rsidRPr="009411F9">
              <w:rPr>
                <w:lang w:val="lt-LT"/>
              </w:rPr>
              <w:t>. mokinių teigiančių,  kad yra skatinami bendradarbiauti, padėti vieni kitiems, procentas</w:t>
            </w:r>
            <w:r>
              <w:rPr>
                <w:lang w:val="lt-LT"/>
              </w:rPr>
              <w:t>.</w:t>
            </w:r>
            <w:r w:rsidRPr="009411F9">
              <w:rPr>
                <w:lang w:val="lt-LT"/>
              </w:rPr>
              <w:t xml:space="preserve"> </w:t>
            </w:r>
            <w:r>
              <w:rPr>
                <w:lang w:val="lt-LT"/>
              </w:rPr>
              <w:t xml:space="preserve">(Dabar – 85 </w:t>
            </w:r>
            <w:proofErr w:type="spellStart"/>
            <w:r>
              <w:rPr>
                <w:lang w:val="lt-LT"/>
              </w:rPr>
              <w:t>proc</w:t>
            </w:r>
            <w:proofErr w:type="spellEnd"/>
            <w:r>
              <w:rPr>
                <w:lang w:val="lt-LT"/>
              </w:rPr>
              <w:t>.)</w:t>
            </w:r>
          </w:p>
        </w:tc>
        <w:tc>
          <w:tcPr>
            <w:tcW w:w="1134" w:type="dxa"/>
            <w:gridSpan w:val="2"/>
          </w:tcPr>
          <w:p w:rsidR="00A61920" w:rsidRPr="0019636C" w:rsidRDefault="00A61920" w:rsidP="00DE3B48">
            <w:pPr>
              <w:jc w:val="center"/>
              <w:rPr>
                <w:lang w:val="lt-LT"/>
              </w:rPr>
            </w:pPr>
            <w:r w:rsidRPr="0019636C">
              <w:rPr>
                <w:lang w:val="lt-LT"/>
              </w:rPr>
              <w:t>86</w:t>
            </w:r>
          </w:p>
        </w:tc>
        <w:tc>
          <w:tcPr>
            <w:tcW w:w="1275" w:type="dxa"/>
          </w:tcPr>
          <w:p w:rsidR="00A61920" w:rsidRPr="0019636C" w:rsidRDefault="00A61920" w:rsidP="00DE3B48">
            <w:pPr>
              <w:jc w:val="center"/>
              <w:rPr>
                <w:lang w:val="lt-LT"/>
              </w:rPr>
            </w:pPr>
            <w:r w:rsidRPr="0019636C">
              <w:rPr>
                <w:lang w:val="lt-LT"/>
              </w:rPr>
              <w:t>87</w:t>
            </w:r>
          </w:p>
        </w:tc>
        <w:tc>
          <w:tcPr>
            <w:tcW w:w="1560" w:type="dxa"/>
          </w:tcPr>
          <w:p w:rsidR="00A61920" w:rsidRPr="0019636C" w:rsidRDefault="00A61920" w:rsidP="00DE3B48">
            <w:pPr>
              <w:jc w:val="center"/>
              <w:rPr>
                <w:lang w:val="lt-LT"/>
              </w:rPr>
            </w:pPr>
            <w:r w:rsidRPr="0019636C">
              <w:rPr>
                <w:lang w:val="lt-LT"/>
              </w:rPr>
              <w:t>88</w:t>
            </w:r>
          </w:p>
        </w:tc>
      </w:tr>
      <w:tr w:rsidR="00A61920" w:rsidRPr="00CC7079" w:rsidTr="003E3D81">
        <w:trPr>
          <w:trHeight w:val="675"/>
        </w:trPr>
        <w:tc>
          <w:tcPr>
            <w:tcW w:w="6345" w:type="dxa"/>
            <w:gridSpan w:val="2"/>
            <w:vMerge/>
          </w:tcPr>
          <w:p w:rsidR="00A61920" w:rsidRPr="00A30760" w:rsidRDefault="00A61920" w:rsidP="00B25CF9">
            <w:pPr>
              <w:jc w:val="both"/>
              <w:rPr>
                <w:b/>
                <w:lang w:val="lt-LT"/>
              </w:rPr>
            </w:pPr>
          </w:p>
        </w:tc>
        <w:tc>
          <w:tcPr>
            <w:tcW w:w="4395" w:type="dxa"/>
          </w:tcPr>
          <w:p w:rsidR="00A61920" w:rsidRDefault="00A61920" w:rsidP="00727301">
            <w:pPr>
              <w:ind w:left="176"/>
              <w:jc w:val="both"/>
              <w:rPr>
                <w:lang w:val="lt-LT"/>
              </w:rPr>
            </w:pPr>
            <w:r>
              <w:rPr>
                <w:lang w:val="lt-LT"/>
              </w:rPr>
              <w:t>5</w:t>
            </w:r>
            <w:r w:rsidRPr="009411F9">
              <w:rPr>
                <w:lang w:val="lt-LT"/>
              </w:rPr>
              <w:t xml:space="preserve">-8 klasių mokinių,  teigiančių,  kad dalykų pamokos yra įdomios, nenuobodžios, procentas  </w:t>
            </w:r>
            <w:r>
              <w:rPr>
                <w:lang w:val="lt-LT"/>
              </w:rPr>
              <w:t xml:space="preserve">(Dabar – 71 </w:t>
            </w:r>
            <w:proofErr w:type="spellStart"/>
            <w:r>
              <w:rPr>
                <w:lang w:val="lt-LT"/>
              </w:rPr>
              <w:t>proc</w:t>
            </w:r>
            <w:proofErr w:type="spellEnd"/>
            <w:r>
              <w:rPr>
                <w:lang w:val="lt-LT"/>
              </w:rPr>
              <w:t>.)</w:t>
            </w:r>
            <w:r w:rsidR="00B25CF9">
              <w:rPr>
                <w:lang w:val="lt-LT"/>
              </w:rPr>
              <w:t>.</w:t>
            </w:r>
          </w:p>
        </w:tc>
        <w:tc>
          <w:tcPr>
            <w:tcW w:w="1134" w:type="dxa"/>
            <w:gridSpan w:val="2"/>
          </w:tcPr>
          <w:p w:rsidR="00A61920" w:rsidRPr="0019636C" w:rsidRDefault="00A61920" w:rsidP="00DE3B48">
            <w:pPr>
              <w:jc w:val="center"/>
              <w:rPr>
                <w:lang w:val="lt-LT"/>
              </w:rPr>
            </w:pPr>
            <w:r w:rsidRPr="0019636C">
              <w:rPr>
                <w:lang w:val="lt-LT"/>
              </w:rPr>
              <w:t>72</w:t>
            </w:r>
          </w:p>
        </w:tc>
        <w:tc>
          <w:tcPr>
            <w:tcW w:w="1275" w:type="dxa"/>
          </w:tcPr>
          <w:p w:rsidR="00A61920" w:rsidRPr="0019636C" w:rsidRDefault="00A61920" w:rsidP="00DE3B48">
            <w:pPr>
              <w:jc w:val="center"/>
              <w:rPr>
                <w:lang w:val="lt-LT"/>
              </w:rPr>
            </w:pPr>
            <w:r w:rsidRPr="0019636C">
              <w:rPr>
                <w:lang w:val="lt-LT"/>
              </w:rPr>
              <w:t>73</w:t>
            </w:r>
          </w:p>
        </w:tc>
        <w:tc>
          <w:tcPr>
            <w:tcW w:w="1560" w:type="dxa"/>
          </w:tcPr>
          <w:p w:rsidR="00A61920" w:rsidRPr="0019636C" w:rsidRDefault="00A61920" w:rsidP="00DE3B48">
            <w:pPr>
              <w:jc w:val="center"/>
              <w:rPr>
                <w:lang w:val="lt-LT"/>
              </w:rPr>
            </w:pPr>
            <w:r w:rsidRPr="0019636C">
              <w:rPr>
                <w:lang w:val="lt-LT"/>
              </w:rPr>
              <w:t>75</w:t>
            </w:r>
          </w:p>
        </w:tc>
      </w:tr>
      <w:tr w:rsidR="00A61920" w:rsidRPr="00CC7079" w:rsidTr="003E3D81">
        <w:trPr>
          <w:trHeight w:val="1140"/>
        </w:trPr>
        <w:tc>
          <w:tcPr>
            <w:tcW w:w="6345" w:type="dxa"/>
            <w:gridSpan w:val="2"/>
            <w:vMerge/>
          </w:tcPr>
          <w:p w:rsidR="00A61920" w:rsidRPr="00A30760" w:rsidRDefault="00A61920" w:rsidP="00B25CF9">
            <w:pPr>
              <w:jc w:val="both"/>
              <w:rPr>
                <w:b/>
                <w:lang w:val="lt-LT"/>
              </w:rPr>
            </w:pPr>
          </w:p>
        </w:tc>
        <w:tc>
          <w:tcPr>
            <w:tcW w:w="4395" w:type="dxa"/>
          </w:tcPr>
          <w:p w:rsidR="00A61920" w:rsidRDefault="00A61920" w:rsidP="00727301">
            <w:pPr>
              <w:ind w:left="176"/>
              <w:jc w:val="both"/>
              <w:rPr>
                <w:lang w:val="lt-LT"/>
              </w:rPr>
            </w:pPr>
            <w:r>
              <w:rPr>
                <w:lang w:val="lt-LT"/>
              </w:rPr>
              <w:t>5</w:t>
            </w:r>
            <w:r w:rsidRPr="009411F9">
              <w:rPr>
                <w:lang w:val="lt-LT"/>
              </w:rPr>
              <w:t>-8 klasių mokinių teigiančių, kad pamokose gauna konkrečią informaciją apie savo mokymosi pažangą ir pasiekimus, procentas</w:t>
            </w:r>
            <w:r w:rsidR="00B25CF9">
              <w:rPr>
                <w:lang w:val="lt-LT"/>
              </w:rPr>
              <w:t>.</w:t>
            </w:r>
            <w:r w:rsidRPr="009411F9">
              <w:rPr>
                <w:lang w:val="lt-LT"/>
              </w:rPr>
              <w:t xml:space="preserve">  </w:t>
            </w:r>
          </w:p>
        </w:tc>
        <w:tc>
          <w:tcPr>
            <w:tcW w:w="1134" w:type="dxa"/>
            <w:gridSpan w:val="2"/>
          </w:tcPr>
          <w:p w:rsidR="00A61920" w:rsidRPr="0019636C" w:rsidRDefault="00A61920" w:rsidP="00DE3B48">
            <w:pPr>
              <w:jc w:val="center"/>
              <w:rPr>
                <w:lang w:val="lt-LT"/>
              </w:rPr>
            </w:pPr>
            <w:r w:rsidRPr="0019636C">
              <w:rPr>
                <w:lang w:val="lt-LT"/>
              </w:rPr>
              <w:t>50</w:t>
            </w:r>
          </w:p>
        </w:tc>
        <w:tc>
          <w:tcPr>
            <w:tcW w:w="1275" w:type="dxa"/>
          </w:tcPr>
          <w:p w:rsidR="00A61920" w:rsidRPr="0019636C" w:rsidRDefault="00A61920" w:rsidP="00DE3B48">
            <w:pPr>
              <w:jc w:val="center"/>
              <w:rPr>
                <w:lang w:val="lt-LT"/>
              </w:rPr>
            </w:pPr>
            <w:r w:rsidRPr="0019636C">
              <w:rPr>
                <w:lang w:val="lt-LT"/>
              </w:rPr>
              <w:t>55</w:t>
            </w:r>
          </w:p>
        </w:tc>
        <w:tc>
          <w:tcPr>
            <w:tcW w:w="1560" w:type="dxa"/>
          </w:tcPr>
          <w:p w:rsidR="00A61920" w:rsidRPr="0019636C" w:rsidRDefault="00A61920" w:rsidP="00DE3B48">
            <w:pPr>
              <w:jc w:val="center"/>
              <w:rPr>
                <w:lang w:val="lt-LT"/>
              </w:rPr>
            </w:pPr>
            <w:r w:rsidRPr="0019636C">
              <w:rPr>
                <w:lang w:val="lt-LT"/>
              </w:rPr>
              <w:t>60</w:t>
            </w:r>
          </w:p>
        </w:tc>
      </w:tr>
      <w:tr w:rsidR="00A61920" w:rsidRPr="00CC7079" w:rsidTr="003E3D81">
        <w:trPr>
          <w:trHeight w:val="556"/>
        </w:trPr>
        <w:tc>
          <w:tcPr>
            <w:tcW w:w="6345" w:type="dxa"/>
            <w:gridSpan w:val="2"/>
            <w:vMerge/>
          </w:tcPr>
          <w:p w:rsidR="00A61920" w:rsidRPr="00A30760" w:rsidRDefault="00A61920" w:rsidP="00B25CF9">
            <w:pPr>
              <w:jc w:val="both"/>
              <w:rPr>
                <w:b/>
                <w:lang w:val="lt-LT"/>
              </w:rPr>
            </w:pPr>
          </w:p>
        </w:tc>
        <w:tc>
          <w:tcPr>
            <w:tcW w:w="4395" w:type="dxa"/>
          </w:tcPr>
          <w:p w:rsidR="00A61920" w:rsidRDefault="00A61920" w:rsidP="00727301">
            <w:pPr>
              <w:ind w:left="176"/>
              <w:jc w:val="both"/>
              <w:rPr>
                <w:lang w:val="lt-LT"/>
              </w:rPr>
            </w:pPr>
            <w:r>
              <w:rPr>
                <w:lang w:val="lt-LT"/>
              </w:rPr>
              <w:t>5</w:t>
            </w:r>
            <w:r w:rsidRPr="009411F9">
              <w:rPr>
                <w:lang w:val="lt-LT"/>
              </w:rPr>
              <w:t>-8 klasių mokinių, teigiančių, kad kultūrinė</w:t>
            </w:r>
            <w:r w:rsidR="00727301">
              <w:rPr>
                <w:lang w:val="lt-LT"/>
              </w:rPr>
              <w:t xml:space="preserve"> –</w:t>
            </w:r>
            <w:r w:rsidRPr="009411F9">
              <w:rPr>
                <w:lang w:val="lt-LT"/>
              </w:rPr>
              <w:t xml:space="preserve"> pažintinė  veikla mokykloje organizuojama tinkamai, yra prasminga, procentas</w:t>
            </w:r>
            <w:r w:rsidR="00B25CF9">
              <w:rPr>
                <w:lang w:val="lt-LT"/>
              </w:rPr>
              <w:t>.</w:t>
            </w:r>
            <w:r w:rsidRPr="009411F9">
              <w:rPr>
                <w:lang w:val="lt-LT"/>
              </w:rPr>
              <w:t xml:space="preserve"> </w:t>
            </w:r>
          </w:p>
        </w:tc>
        <w:tc>
          <w:tcPr>
            <w:tcW w:w="1134" w:type="dxa"/>
            <w:gridSpan w:val="2"/>
          </w:tcPr>
          <w:p w:rsidR="00A61920" w:rsidRPr="0019636C" w:rsidRDefault="00A61920" w:rsidP="00DE3B48">
            <w:pPr>
              <w:jc w:val="center"/>
              <w:rPr>
                <w:lang w:val="lt-LT"/>
              </w:rPr>
            </w:pPr>
            <w:r>
              <w:rPr>
                <w:lang w:val="lt-LT"/>
              </w:rPr>
              <w:t>75</w:t>
            </w:r>
          </w:p>
        </w:tc>
        <w:tc>
          <w:tcPr>
            <w:tcW w:w="1275" w:type="dxa"/>
          </w:tcPr>
          <w:p w:rsidR="00A61920" w:rsidRPr="0019636C" w:rsidRDefault="00A61920" w:rsidP="00DE3B48">
            <w:pPr>
              <w:jc w:val="center"/>
              <w:rPr>
                <w:lang w:val="lt-LT"/>
              </w:rPr>
            </w:pPr>
            <w:r>
              <w:rPr>
                <w:lang w:val="lt-LT"/>
              </w:rPr>
              <w:t>80</w:t>
            </w:r>
          </w:p>
        </w:tc>
        <w:tc>
          <w:tcPr>
            <w:tcW w:w="1560" w:type="dxa"/>
          </w:tcPr>
          <w:p w:rsidR="00A61920" w:rsidRPr="0019636C" w:rsidRDefault="00A61920" w:rsidP="00DE3B48">
            <w:pPr>
              <w:jc w:val="center"/>
              <w:rPr>
                <w:lang w:val="lt-LT"/>
              </w:rPr>
            </w:pPr>
            <w:r>
              <w:rPr>
                <w:lang w:val="lt-LT"/>
              </w:rPr>
              <w:t>8</w:t>
            </w:r>
            <w:r w:rsidRPr="0019636C">
              <w:rPr>
                <w:lang w:val="lt-LT"/>
              </w:rPr>
              <w:t>5</w:t>
            </w:r>
          </w:p>
        </w:tc>
      </w:tr>
      <w:tr w:rsidR="00727301" w:rsidRPr="00002223" w:rsidTr="003E3D81">
        <w:trPr>
          <w:trHeight w:val="876"/>
        </w:trPr>
        <w:tc>
          <w:tcPr>
            <w:tcW w:w="6345" w:type="dxa"/>
            <w:gridSpan w:val="2"/>
            <w:vMerge w:val="restart"/>
          </w:tcPr>
          <w:p w:rsidR="00727301" w:rsidRPr="00A30760" w:rsidRDefault="00727301" w:rsidP="00B25CF9">
            <w:pPr>
              <w:tabs>
                <w:tab w:val="left" w:pos="0"/>
                <w:tab w:val="left" w:pos="284"/>
              </w:tabs>
              <w:jc w:val="both"/>
              <w:rPr>
                <w:color w:val="FF0000"/>
                <w:lang w:val="lt-LT"/>
              </w:rPr>
            </w:pPr>
            <w:r w:rsidRPr="00B25CF9">
              <w:rPr>
                <w:b/>
                <w:lang w:val="lt-LT"/>
              </w:rPr>
              <w:t>3 uždavinys.</w:t>
            </w:r>
            <w:r w:rsidRPr="00A30760">
              <w:rPr>
                <w:b/>
                <w:lang w:val="lt-LT"/>
              </w:rPr>
              <w:t xml:space="preserve"> Surasti ir taikyti pamokose aktyvaus ir kūrybiško mokymosi </w:t>
            </w:r>
            <w:r>
              <w:rPr>
                <w:b/>
                <w:lang w:val="lt-LT"/>
              </w:rPr>
              <w:t xml:space="preserve">formas, </w:t>
            </w:r>
            <w:r w:rsidRPr="00A30760">
              <w:rPr>
                <w:b/>
                <w:lang w:val="lt-LT"/>
              </w:rPr>
              <w:t>būdus, metodus.</w:t>
            </w:r>
            <w:r w:rsidRPr="00A30760">
              <w:rPr>
                <w:color w:val="FF0000"/>
                <w:lang w:val="lt-LT"/>
              </w:rPr>
              <w:t xml:space="preserve"> </w:t>
            </w:r>
          </w:p>
          <w:p w:rsidR="00727301" w:rsidRDefault="00727301" w:rsidP="00B25CF9">
            <w:pPr>
              <w:jc w:val="both"/>
              <w:rPr>
                <w:lang w:val="lt-LT"/>
              </w:rPr>
            </w:pPr>
            <w:r w:rsidRPr="00A30760">
              <w:rPr>
                <w:lang w:val="lt-LT"/>
              </w:rPr>
              <w:t xml:space="preserve">3.1. </w:t>
            </w:r>
            <w:r>
              <w:rPr>
                <w:lang w:val="lt-LT"/>
              </w:rPr>
              <w:t>Pritaikant patirtinį mokymąsi kiekvienam mokytojui pasidalinti patirtimi su kolegomis apie aktyvių mokymo(si) metodų taikymą pamokose (MT, dalykų mokytojai, kasmet).</w:t>
            </w:r>
          </w:p>
          <w:p w:rsidR="00727301" w:rsidRDefault="00727301" w:rsidP="00B25CF9">
            <w:pPr>
              <w:jc w:val="both"/>
              <w:rPr>
                <w:lang w:val="lt-LT"/>
              </w:rPr>
            </w:pPr>
            <w:r>
              <w:rPr>
                <w:lang w:val="lt-LT"/>
              </w:rPr>
              <w:t xml:space="preserve">3.2. Integruoti į ugdymo procesą </w:t>
            </w:r>
            <w:r w:rsidRPr="00B932EB">
              <w:rPr>
                <w:b/>
                <w:lang w:val="lt-LT"/>
              </w:rPr>
              <w:t>tyrimo metodą</w:t>
            </w:r>
            <w:r>
              <w:rPr>
                <w:lang w:val="lt-LT"/>
              </w:rPr>
              <w:t>:</w:t>
            </w:r>
          </w:p>
          <w:p w:rsidR="00727301" w:rsidRDefault="00727301" w:rsidP="00B25CF9">
            <w:pPr>
              <w:jc w:val="both"/>
              <w:rPr>
                <w:lang w:val="lt-LT"/>
              </w:rPr>
            </w:pPr>
            <w:r>
              <w:rPr>
                <w:lang w:val="lt-LT"/>
              </w:rPr>
              <w:t>3.2.1. o</w:t>
            </w:r>
            <w:r w:rsidRPr="00A30760">
              <w:rPr>
                <w:lang w:val="lt-LT"/>
              </w:rPr>
              <w:t xml:space="preserve">rganizuoti  metodinėse grupėse mokymąsi apie </w:t>
            </w:r>
            <w:r w:rsidRPr="00B932EB">
              <w:rPr>
                <w:lang w:val="lt-LT"/>
              </w:rPr>
              <w:t xml:space="preserve">tyrimo </w:t>
            </w:r>
            <w:r w:rsidRPr="00A30760">
              <w:rPr>
                <w:b/>
                <w:lang w:val="lt-LT"/>
              </w:rPr>
              <w:t>metodo</w:t>
            </w:r>
            <w:r w:rsidRPr="00A30760">
              <w:rPr>
                <w:lang w:val="lt-LT"/>
              </w:rPr>
              <w:t xml:space="preserve"> taikymą ugdymo procese</w:t>
            </w:r>
            <w:r>
              <w:rPr>
                <w:lang w:val="lt-LT"/>
              </w:rPr>
              <w:t xml:space="preserve">; (MG pirmininkai, 2017 </w:t>
            </w:r>
            <w:proofErr w:type="spellStart"/>
            <w:r>
              <w:rPr>
                <w:lang w:val="lt-LT"/>
              </w:rPr>
              <w:t>m</w:t>
            </w:r>
            <w:proofErr w:type="spellEnd"/>
            <w:r>
              <w:rPr>
                <w:lang w:val="lt-LT"/>
              </w:rPr>
              <w:t>. I pusmetis);</w:t>
            </w:r>
          </w:p>
          <w:p w:rsidR="00727301" w:rsidRDefault="00727301" w:rsidP="00B25CF9">
            <w:pPr>
              <w:jc w:val="both"/>
              <w:rPr>
                <w:lang w:val="lt-LT"/>
              </w:rPr>
            </w:pPr>
            <w:r>
              <w:rPr>
                <w:lang w:val="lt-LT"/>
              </w:rPr>
              <w:t xml:space="preserve">3.2.2.  dalykų mokytojams numatyti mokinių tiriamąsias </w:t>
            </w:r>
            <w:r>
              <w:rPr>
                <w:lang w:val="lt-LT"/>
              </w:rPr>
              <w:lastRenderedPageBreak/>
              <w:t xml:space="preserve">veiklas ilgalaikiuose planuose ir jas įgyvendinti; (2017-2018 </w:t>
            </w:r>
            <w:proofErr w:type="spellStart"/>
            <w:r>
              <w:rPr>
                <w:lang w:val="lt-LT"/>
              </w:rPr>
              <w:t>m</w:t>
            </w:r>
            <w:proofErr w:type="spellEnd"/>
            <w:r>
              <w:rPr>
                <w:lang w:val="lt-LT"/>
              </w:rPr>
              <w:t>., dalykų mokytojai);</w:t>
            </w:r>
          </w:p>
          <w:p w:rsidR="00727301" w:rsidRDefault="00727301" w:rsidP="00B25CF9">
            <w:pPr>
              <w:jc w:val="both"/>
              <w:rPr>
                <w:lang w:val="lt-LT"/>
              </w:rPr>
            </w:pPr>
            <w:r>
              <w:rPr>
                <w:lang w:val="lt-LT"/>
              </w:rPr>
              <w:t>3.2.3. o</w:t>
            </w:r>
            <w:r w:rsidRPr="00A30760">
              <w:rPr>
                <w:lang w:val="lt-LT"/>
              </w:rPr>
              <w:t>rganizuoti mokinių mokslinę konferencij</w:t>
            </w:r>
            <w:r>
              <w:rPr>
                <w:lang w:val="lt-LT"/>
              </w:rPr>
              <w:t xml:space="preserve">ą – pristatyti įdomiausius tyrimus. (D. Vašėtienė, Metodinė taryba, dalykų mokytojai 2019 </w:t>
            </w:r>
            <w:proofErr w:type="spellStart"/>
            <w:r>
              <w:rPr>
                <w:lang w:val="lt-LT"/>
              </w:rPr>
              <w:t>m</w:t>
            </w:r>
            <w:proofErr w:type="spellEnd"/>
            <w:r>
              <w:rPr>
                <w:lang w:val="lt-LT"/>
              </w:rPr>
              <w:t xml:space="preserve">. I pusmetis). </w:t>
            </w:r>
          </w:p>
          <w:p w:rsidR="00727301" w:rsidRPr="00BE6EC9" w:rsidRDefault="00727301" w:rsidP="00B25CF9">
            <w:pPr>
              <w:jc w:val="both"/>
              <w:rPr>
                <w:lang w:val="lt-LT"/>
              </w:rPr>
            </w:pPr>
            <w:r w:rsidRPr="00A30760">
              <w:rPr>
                <w:lang w:val="lt-LT"/>
              </w:rPr>
              <w:t>3.</w:t>
            </w:r>
            <w:r>
              <w:rPr>
                <w:lang w:val="lt-LT"/>
              </w:rPr>
              <w:t>3</w:t>
            </w:r>
            <w:r w:rsidRPr="00A30760">
              <w:rPr>
                <w:lang w:val="lt-LT"/>
              </w:rPr>
              <w:t>.</w:t>
            </w:r>
            <w:r>
              <w:rPr>
                <w:lang w:val="lt-LT"/>
              </w:rPr>
              <w:t xml:space="preserve"> </w:t>
            </w:r>
            <w:r w:rsidRPr="00A30760">
              <w:rPr>
                <w:lang w:val="lt-LT"/>
              </w:rPr>
              <w:t xml:space="preserve">Atsižvelgiant į individualius klasių mokinių mokymo(si) poreikius suplanuoti ir integruoti į mokymo(si) procesą </w:t>
            </w:r>
            <w:r w:rsidRPr="00A30760">
              <w:rPr>
                <w:b/>
                <w:lang w:val="lt-LT"/>
              </w:rPr>
              <w:t>trumpalaikius (kūrybinius/  mokslinius) projektus</w:t>
            </w:r>
            <w:r>
              <w:rPr>
                <w:b/>
                <w:lang w:val="lt-LT"/>
              </w:rPr>
              <w:t xml:space="preserve"> </w:t>
            </w:r>
            <w:r w:rsidRPr="00BE6EC9">
              <w:rPr>
                <w:lang w:val="lt-LT"/>
              </w:rPr>
              <w:t>(</w:t>
            </w:r>
            <w:r>
              <w:rPr>
                <w:lang w:val="lt-LT"/>
              </w:rPr>
              <w:t>D. Vašėtienė, Metodinė taryba, UP rengimo grupė, kasmet).</w:t>
            </w:r>
          </w:p>
          <w:p w:rsidR="00727301" w:rsidRDefault="00727301" w:rsidP="00B25CF9">
            <w:pPr>
              <w:jc w:val="both"/>
              <w:rPr>
                <w:b/>
                <w:lang w:val="lt-LT"/>
              </w:rPr>
            </w:pPr>
            <w:r w:rsidRPr="00A30760">
              <w:rPr>
                <w:lang w:val="lt-LT"/>
              </w:rPr>
              <w:t xml:space="preserve">3.4. </w:t>
            </w:r>
            <w:r>
              <w:rPr>
                <w:lang w:val="lt-LT"/>
              </w:rPr>
              <w:t>M</w:t>
            </w:r>
            <w:r w:rsidRPr="00A30760">
              <w:rPr>
                <w:lang w:val="lt-LT"/>
              </w:rPr>
              <w:t>okinių aktyvumui skatinti ir kūrybiškumui ugdyti</w:t>
            </w:r>
            <w:r>
              <w:rPr>
                <w:lang w:val="lt-LT"/>
              </w:rPr>
              <w:t xml:space="preserve"> organizuoti </w:t>
            </w:r>
            <w:r w:rsidRPr="00A30760">
              <w:rPr>
                <w:b/>
                <w:lang w:val="lt-LT"/>
              </w:rPr>
              <w:t>integruotas edukacines pamokas – išvykas</w:t>
            </w:r>
            <w:r>
              <w:rPr>
                <w:b/>
                <w:lang w:val="lt-LT"/>
              </w:rPr>
              <w:t>:</w:t>
            </w:r>
          </w:p>
          <w:p w:rsidR="00727301" w:rsidRDefault="00727301" w:rsidP="00B25CF9">
            <w:pPr>
              <w:jc w:val="both"/>
              <w:rPr>
                <w:lang w:val="lt-LT"/>
              </w:rPr>
            </w:pPr>
            <w:r w:rsidRPr="003525E7">
              <w:rPr>
                <w:lang w:val="lt-LT"/>
              </w:rPr>
              <w:t xml:space="preserve">3.4.1. </w:t>
            </w:r>
            <w:r>
              <w:rPr>
                <w:lang w:val="lt-LT"/>
              </w:rPr>
              <w:t>d</w:t>
            </w:r>
            <w:r w:rsidRPr="00A30760">
              <w:rPr>
                <w:lang w:val="lt-LT"/>
              </w:rPr>
              <w:t xml:space="preserve">alykų mokytojams tikslingai  </w:t>
            </w:r>
            <w:r>
              <w:rPr>
                <w:lang w:val="lt-LT"/>
              </w:rPr>
              <w:t xml:space="preserve">pamokas </w:t>
            </w:r>
            <w:r w:rsidRPr="00A30760">
              <w:rPr>
                <w:lang w:val="lt-LT"/>
              </w:rPr>
              <w:t xml:space="preserve">suplanuoti ir metodiškai </w:t>
            </w:r>
            <w:r>
              <w:rPr>
                <w:lang w:val="lt-LT"/>
              </w:rPr>
              <w:t xml:space="preserve">jas </w:t>
            </w:r>
            <w:r w:rsidRPr="00A30760">
              <w:rPr>
                <w:lang w:val="lt-LT"/>
              </w:rPr>
              <w:t xml:space="preserve">organizuoti </w:t>
            </w:r>
            <w:r>
              <w:rPr>
                <w:lang w:val="lt-LT"/>
              </w:rPr>
              <w:t>(mokyklos vadovai, dalykų mokytojai, kasmet);</w:t>
            </w:r>
          </w:p>
          <w:p w:rsidR="00727301" w:rsidRPr="00A30760" w:rsidRDefault="00727301" w:rsidP="00B25CF9">
            <w:pPr>
              <w:jc w:val="both"/>
              <w:rPr>
                <w:b/>
                <w:lang w:val="lt-LT"/>
              </w:rPr>
            </w:pPr>
            <w:r>
              <w:rPr>
                <w:lang w:val="lt-LT"/>
              </w:rPr>
              <w:t xml:space="preserve">3.4.2. surengti įdomiausių </w:t>
            </w:r>
            <w:r w:rsidRPr="003525E7">
              <w:rPr>
                <w:lang w:val="lt-LT"/>
              </w:rPr>
              <w:t>integruot</w:t>
            </w:r>
            <w:r>
              <w:rPr>
                <w:lang w:val="lt-LT"/>
              </w:rPr>
              <w:t>ų edukacinių</w:t>
            </w:r>
            <w:r w:rsidRPr="003525E7">
              <w:rPr>
                <w:lang w:val="lt-LT"/>
              </w:rPr>
              <w:t xml:space="preserve"> pamok</w:t>
            </w:r>
            <w:r>
              <w:rPr>
                <w:lang w:val="lt-LT"/>
              </w:rPr>
              <w:t>ų</w:t>
            </w:r>
            <w:r w:rsidRPr="003525E7">
              <w:rPr>
                <w:lang w:val="lt-LT"/>
              </w:rPr>
              <w:t xml:space="preserve"> – išvyk</w:t>
            </w:r>
            <w:r>
              <w:rPr>
                <w:lang w:val="lt-LT"/>
              </w:rPr>
              <w:t>ų pristatymą (kiekvienos klasės mokiniai pristato kitų klasių mokiniams) (darbo grupė, dalykų mokytojai, kasmet).</w:t>
            </w:r>
          </w:p>
        </w:tc>
        <w:tc>
          <w:tcPr>
            <w:tcW w:w="4395" w:type="dxa"/>
          </w:tcPr>
          <w:p w:rsidR="00727301" w:rsidRPr="00885FC7" w:rsidRDefault="00727301" w:rsidP="00727301">
            <w:pPr>
              <w:ind w:left="176"/>
              <w:jc w:val="both"/>
              <w:rPr>
                <w:color w:val="FF0000"/>
                <w:lang w:val="lt-LT"/>
              </w:rPr>
            </w:pPr>
            <w:r>
              <w:rPr>
                <w:lang w:val="lt-LT"/>
              </w:rPr>
              <w:lastRenderedPageBreak/>
              <w:t>M</w:t>
            </w:r>
            <w:r w:rsidRPr="009411F9">
              <w:rPr>
                <w:lang w:val="lt-LT"/>
              </w:rPr>
              <w:t>okinių tėvų,  teigiančių,  kad yra patenkinti savo vaiko mokymo/si rezultatais, procentas</w:t>
            </w:r>
            <w:r>
              <w:rPr>
                <w:lang w:val="lt-LT"/>
              </w:rPr>
              <w:t>.</w:t>
            </w:r>
            <w:r w:rsidRPr="009411F9">
              <w:rPr>
                <w:lang w:val="lt-LT"/>
              </w:rPr>
              <w:t xml:space="preserve"> </w:t>
            </w:r>
            <w:r>
              <w:rPr>
                <w:lang w:val="lt-LT"/>
              </w:rPr>
              <w:t xml:space="preserve">(Dabar – 71 </w:t>
            </w:r>
            <w:proofErr w:type="spellStart"/>
            <w:r>
              <w:rPr>
                <w:lang w:val="lt-LT"/>
              </w:rPr>
              <w:t>proc</w:t>
            </w:r>
            <w:proofErr w:type="spellEnd"/>
            <w:r>
              <w:rPr>
                <w:lang w:val="lt-LT"/>
              </w:rPr>
              <w:t>.).</w:t>
            </w:r>
          </w:p>
        </w:tc>
        <w:tc>
          <w:tcPr>
            <w:tcW w:w="1134" w:type="dxa"/>
            <w:gridSpan w:val="2"/>
          </w:tcPr>
          <w:p w:rsidR="00727301" w:rsidRPr="0019636C" w:rsidRDefault="00727301" w:rsidP="00DE3B48">
            <w:pPr>
              <w:jc w:val="center"/>
              <w:rPr>
                <w:lang w:val="lt-LT"/>
              </w:rPr>
            </w:pPr>
            <w:r w:rsidRPr="0019636C">
              <w:rPr>
                <w:lang w:val="lt-LT"/>
              </w:rPr>
              <w:t>72</w:t>
            </w:r>
          </w:p>
        </w:tc>
        <w:tc>
          <w:tcPr>
            <w:tcW w:w="1275" w:type="dxa"/>
          </w:tcPr>
          <w:p w:rsidR="00727301" w:rsidRPr="0019636C" w:rsidRDefault="00727301" w:rsidP="00DE3B48">
            <w:pPr>
              <w:jc w:val="center"/>
              <w:rPr>
                <w:lang w:val="lt-LT"/>
              </w:rPr>
            </w:pPr>
            <w:r w:rsidRPr="0019636C">
              <w:rPr>
                <w:lang w:val="lt-LT"/>
              </w:rPr>
              <w:t>73</w:t>
            </w:r>
          </w:p>
        </w:tc>
        <w:tc>
          <w:tcPr>
            <w:tcW w:w="1560" w:type="dxa"/>
          </w:tcPr>
          <w:p w:rsidR="00727301" w:rsidRPr="0019636C" w:rsidRDefault="00727301" w:rsidP="00DE3B48">
            <w:pPr>
              <w:jc w:val="center"/>
              <w:rPr>
                <w:lang w:val="lt-LT"/>
              </w:rPr>
            </w:pPr>
            <w:r w:rsidRPr="0019636C">
              <w:rPr>
                <w:lang w:val="lt-LT"/>
              </w:rPr>
              <w:t>75</w:t>
            </w:r>
          </w:p>
        </w:tc>
      </w:tr>
      <w:tr w:rsidR="00A61920" w:rsidRPr="00002223" w:rsidTr="003E3D81">
        <w:trPr>
          <w:trHeight w:val="1425"/>
        </w:trPr>
        <w:tc>
          <w:tcPr>
            <w:tcW w:w="6345" w:type="dxa"/>
            <w:gridSpan w:val="2"/>
            <w:vMerge/>
          </w:tcPr>
          <w:p w:rsidR="00A61920" w:rsidRPr="00A30760" w:rsidRDefault="00A61920" w:rsidP="00DE3B48">
            <w:pPr>
              <w:tabs>
                <w:tab w:val="left" w:pos="0"/>
                <w:tab w:val="left" w:pos="284"/>
              </w:tabs>
              <w:jc w:val="both"/>
              <w:rPr>
                <w:b/>
                <w:lang w:val="lt-LT"/>
              </w:rPr>
            </w:pPr>
          </w:p>
        </w:tc>
        <w:tc>
          <w:tcPr>
            <w:tcW w:w="4395" w:type="dxa"/>
          </w:tcPr>
          <w:p w:rsidR="00A61920" w:rsidRPr="009411F9" w:rsidRDefault="00A61920" w:rsidP="00727301">
            <w:pPr>
              <w:ind w:left="176"/>
              <w:jc w:val="both"/>
              <w:rPr>
                <w:lang w:val="lt-LT"/>
              </w:rPr>
            </w:pPr>
            <w:r>
              <w:rPr>
                <w:lang w:val="lt-LT"/>
              </w:rPr>
              <w:t>M</w:t>
            </w:r>
            <w:r w:rsidRPr="009411F9">
              <w:rPr>
                <w:lang w:val="lt-LT"/>
              </w:rPr>
              <w:t xml:space="preserve">okinių tėvų,  teigiančių,  kad organizuojant ugdymo/si procesą sudarytos sąlygos mokinių įvairiapusei ir aktyviai, kūrybiškai, </w:t>
            </w:r>
            <w:proofErr w:type="spellStart"/>
            <w:r w:rsidRPr="009411F9">
              <w:rPr>
                <w:lang w:val="lt-LT"/>
              </w:rPr>
              <w:t>inovatyviai</w:t>
            </w:r>
            <w:proofErr w:type="spellEnd"/>
            <w:r w:rsidRPr="009411F9">
              <w:rPr>
                <w:lang w:val="lt-LT"/>
              </w:rPr>
              <w:t xml:space="preserve"> veiklai, procentas</w:t>
            </w:r>
            <w:r>
              <w:rPr>
                <w:lang w:val="lt-LT"/>
              </w:rPr>
              <w:t>.</w:t>
            </w:r>
            <w:r w:rsidRPr="009411F9">
              <w:rPr>
                <w:lang w:val="lt-LT"/>
              </w:rPr>
              <w:t xml:space="preserve"> </w:t>
            </w:r>
            <w:r>
              <w:rPr>
                <w:lang w:val="lt-LT"/>
              </w:rPr>
              <w:t xml:space="preserve">(Dabar – 97 </w:t>
            </w:r>
            <w:proofErr w:type="spellStart"/>
            <w:r>
              <w:rPr>
                <w:lang w:val="lt-LT"/>
              </w:rPr>
              <w:t>proc</w:t>
            </w:r>
            <w:proofErr w:type="spellEnd"/>
            <w:r>
              <w:rPr>
                <w:lang w:val="lt-LT"/>
              </w:rPr>
              <w:t>.)</w:t>
            </w:r>
            <w:r w:rsidR="00B25CF9">
              <w:rPr>
                <w:lang w:val="lt-LT"/>
              </w:rPr>
              <w:t>.</w:t>
            </w:r>
          </w:p>
        </w:tc>
        <w:tc>
          <w:tcPr>
            <w:tcW w:w="1134" w:type="dxa"/>
            <w:gridSpan w:val="2"/>
          </w:tcPr>
          <w:p w:rsidR="00A61920" w:rsidRPr="0019636C" w:rsidRDefault="00A61920" w:rsidP="00DE3B48">
            <w:pPr>
              <w:jc w:val="center"/>
              <w:rPr>
                <w:lang w:val="lt-LT"/>
              </w:rPr>
            </w:pPr>
            <w:r>
              <w:rPr>
                <w:lang w:val="lt-LT"/>
              </w:rPr>
              <w:t>97</w:t>
            </w:r>
          </w:p>
        </w:tc>
        <w:tc>
          <w:tcPr>
            <w:tcW w:w="1275" w:type="dxa"/>
          </w:tcPr>
          <w:p w:rsidR="00A61920" w:rsidRPr="0019636C" w:rsidRDefault="00A61920" w:rsidP="00DE3B48">
            <w:pPr>
              <w:jc w:val="center"/>
              <w:rPr>
                <w:lang w:val="lt-LT"/>
              </w:rPr>
            </w:pPr>
            <w:r w:rsidRPr="0019636C">
              <w:rPr>
                <w:lang w:val="lt-LT"/>
              </w:rPr>
              <w:t>9</w:t>
            </w:r>
            <w:r>
              <w:rPr>
                <w:lang w:val="lt-LT"/>
              </w:rPr>
              <w:t>8</w:t>
            </w:r>
          </w:p>
        </w:tc>
        <w:tc>
          <w:tcPr>
            <w:tcW w:w="1560" w:type="dxa"/>
          </w:tcPr>
          <w:p w:rsidR="00A61920" w:rsidRPr="0019636C" w:rsidRDefault="00A61920" w:rsidP="00DE3B48">
            <w:pPr>
              <w:jc w:val="center"/>
              <w:rPr>
                <w:lang w:val="lt-LT"/>
              </w:rPr>
            </w:pPr>
            <w:r>
              <w:rPr>
                <w:lang w:val="lt-LT"/>
              </w:rPr>
              <w:t>99</w:t>
            </w:r>
          </w:p>
        </w:tc>
      </w:tr>
      <w:tr w:rsidR="00A61920" w:rsidRPr="00002223" w:rsidTr="003E3D81">
        <w:trPr>
          <w:trHeight w:val="495"/>
        </w:trPr>
        <w:tc>
          <w:tcPr>
            <w:tcW w:w="6345" w:type="dxa"/>
            <w:gridSpan w:val="2"/>
            <w:vMerge/>
          </w:tcPr>
          <w:p w:rsidR="00A61920" w:rsidRPr="00A30760" w:rsidRDefault="00A61920" w:rsidP="00DE3B48">
            <w:pPr>
              <w:tabs>
                <w:tab w:val="left" w:pos="0"/>
                <w:tab w:val="left" w:pos="284"/>
              </w:tabs>
              <w:jc w:val="both"/>
              <w:rPr>
                <w:b/>
                <w:lang w:val="lt-LT"/>
              </w:rPr>
            </w:pPr>
          </w:p>
        </w:tc>
        <w:tc>
          <w:tcPr>
            <w:tcW w:w="4395" w:type="dxa"/>
            <w:vMerge w:val="restart"/>
          </w:tcPr>
          <w:p w:rsidR="00A61920" w:rsidRPr="009411F9" w:rsidRDefault="00A61920" w:rsidP="00727301">
            <w:pPr>
              <w:ind w:left="176"/>
              <w:jc w:val="both"/>
              <w:rPr>
                <w:lang w:val="lt-LT"/>
              </w:rPr>
            </w:pPr>
            <w:r>
              <w:rPr>
                <w:lang w:val="lt-LT"/>
              </w:rPr>
              <w:t>M</w:t>
            </w:r>
            <w:r w:rsidRPr="009411F9">
              <w:rPr>
                <w:lang w:val="lt-LT"/>
              </w:rPr>
              <w:t xml:space="preserve">okinių tėvų,  teigiančių, kad mokyklos </w:t>
            </w:r>
            <w:r w:rsidRPr="009411F9">
              <w:rPr>
                <w:lang w:val="lt-LT"/>
              </w:rPr>
              <w:lastRenderedPageBreak/>
              <w:t>taikoma mokinių pažangos ir pasiekimų vertinimo sistema padeda mokiniui siekti mokymosi kokybės, procentas</w:t>
            </w:r>
            <w:r>
              <w:rPr>
                <w:lang w:val="lt-LT"/>
              </w:rPr>
              <w:t>.</w:t>
            </w:r>
            <w:r w:rsidRPr="009411F9">
              <w:rPr>
                <w:lang w:val="lt-LT"/>
              </w:rPr>
              <w:t xml:space="preserve"> </w:t>
            </w:r>
            <w:r>
              <w:rPr>
                <w:lang w:val="lt-LT"/>
              </w:rPr>
              <w:t xml:space="preserve">(Dabar – 95 </w:t>
            </w:r>
            <w:proofErr w:type="spellStart"/>
            <w:r>
              <w:rPr>
                <w:lang w:val="lt-LT"/>
              </w:rPr>
              <w:t>proc</w:t>
            </w:r>
            <w:proofErr w:type="spellEnd"/>
            <w:r>
              <w:rPr>
                <w:lang w:val="lt-LT"/>
              </w:rPr>
              <w:t>.)</w:t>
            </w:r>
            <w:r w:rsidR="00B25CF9">
              <w:rPr>
                <w:lang w:val="lt-LT"/>
              </w:rPr>
              <w:t>.</w:t>
            </w:r>
          </w:p>
        </w:tc>
        <w:tc>
          <w:tcPr>
            <w:tcW w:w="1134" w:type="dxa"/>
            <w:gridSpan w:val="2"/>
            <w:vMerge w:val="restart"/>
          </w:tcPr>
          <w:p w:rsidR="00A61920" w:rsidRPr="0019636C" w:rsidRDefault="00A61920" w:rsidP="00DE3B48">
            <w:pPr>
              <w:jc w:val="center"/>
              <w:rPr>
                <w:lang w:val="lt-LT"/>
              </w:rPr>
            </w:pPr>
            <w:r>
              <w:rPr>
                <w:lang w:val="lt-LT"/>
              </w:rPr>
              <w:lastRenderedPageBreak/>
              <w:t>95</w:t>
            </w:r>
          </w:p>
        </w:tc>
        <w:tc>
          <w:tcPr>
            <w:tcW w:w="1275" w:type="dxa"/>
          </w:tcPr>
          <w:p w:rsidR="00A61920" w:rsidRPr="0019636C" w:rsidRDefault="00A61920" w:rsidP="00DE3B48">
            <w:pPr>
              <w:jc w:val="center"/>
              <w:rPr>
                <w:lang w:val="lt-LT"/>
              </w:rPr>
            </w:pPr>
            <w:r w:rsidRPr="0019636C">
              <w:rPr>
                <w:lang w:val="lt-LT"/>
              </w:rPr>
              <w:t>9</w:t>
            </w:r>
            <w:r>
              <w:rPr>
                <w:lang w:val="lt-LT"/>
              </w:rPr>
              <w:t>6</w:t>
            </w:r>
          </w:p>
        </w:tc>
        <w:tc>
          <w:tcPr>
            <w:tcW w:w="1560" w:type="dxa"/>
          </w:tcPr>
          <w:p w:rsidR="00A61920" w:rsidRPr="0019636C" w:rsidRDefault="00A61920" w:rsidP="00DE3B48">
            <w:pPr>
              <w:jc w:val="center"/>
              <w:rPr>
                <w:lang w:val="lt-LT"/>
              </w:rPr>
            </w:pPr>
            <w:r w:rsidRPr="0019636C">
              <w:rPr>
                <w:lang w:val="lt-LT"/>
              </w:rPr>
              <w:t>9</w:t>
            </w:r>
            <w:r>
              <w:rPr>
                <w:lang w:val="lt-LT"/>
              </w:rPr>
              <w:t>7</w:t>
            </w:r>
          </w:p>
        </w:tc>
      </w:tr>
      <w:tr w:rsidR="00A61920" w:rsidRPr="00002223" w:rsidTr="003E3D81">
        <w:trPr>
          <w:trHeight w:val="3855"/>
        </w:trPr>
        <w:tc>
          <w:tcPr>
            <w:tcW w:w="6345" w:type="dxa"/>
            <w:gridSpan w:val="2"/>
            <w:vMerge/>
          </w:tcPr>
          <w:p w:rsidR="00A61920" w:rsidRPr="00A30760" w:rsidRDefault="00A61920" w:rsidP="00DE3B48">
            <w:pPr>
              <w:tabs>
                <w:tab w:val="left" w:pos="0"/>
                <w:tab w:val="left" w:pos="284"/>
              </w:tabs>
              <w:jc w:val="both"/>
              <w:rPr>
                <w:b/>
                <w:lang w:val="lt-LT"/>
              </w:rPr>
            </w:pPr>
          </w:p>
        </w:tc>
        <w:tc>
          <w:tcPr>
            <w:tcW w:w="4395" w:type="dxa"/>
            <w:vMerge/>
          </w:tcPr>
          <w:p w:rsidR="00A61920" w:rsidRPr="00885FC7" w:rsidRDefault="00A61920" w:rsidP="00DE3B48">
            <w:pPr>
              <w:rPr>
                <w:color w:val="FF0000"/>
                <w:lang w:val="lt-LT"/>
              </w:rPr>
            </w:pPr>
          </w:p>
        </w:tc>
        <w:tc>
          <w:tcPr>
            <w:tcW w:w="1134" w:type="dxa"/>
            <w:gridSpan w:val="2"/>
            <w:vMerge/>
          </w:tcPr>
          <w:p w:rsidR="00A61920" w:rsidRPr="00A30760" w:rsidRDefault="00A61920" w:rsidP="00DE3B48">
            <w:pPr>
              <w:jc w:val="center"/>
              <w:rPr>
                <w:lang w:val="lt-LT"/>
              </w:rPr>
            </w:pPr>
          </w:p>
        </w:tc>
        <w:tc>
          <w:tcPr>
            <w:tcW w:w="1275" w:type="dxa"/>
            <w:vMerge w:val="restart"/>
          </w:tcPr>
          <w:p w:rsidR="00A61920" w:rsidRPr="00A30760" w:rsidRDefault="00A61920" w:rsidP="00DE3B48">
            <w:pPr>
              <w:jc w:val="center"/>
              <w:rPr>
                <w:lang w:val="lt-LT"/>
              </w:rPr>
            </w:pPr>
          </w:p>
        </w:tc>
        <w:tc>
          <w:tcPr>
            <w:tcW w:w="1560" w:type="dxa"/>
            <w:vMerge w:val="restart"/>
          </w:tcPr>
          <w:p w:rsidR="00A61920" w:rsidRPr="00A30760" w:rsidRDefault="00A61920" w:rsidP="00DE3B48">
            <w:pPr>
              <w:jc w:val="center"/>
              <w:rPr>
                <w:b/>
                <w:lang w:val="lt-LT"/>
              </w:rPr>
            </w:pPr>
          </w:p>
        </w:tc>
      </w:tr>
      <w:tr w:rsidR="00A61920" w:rsidRPr="00002223" w:rsidTr="003E3D81">
        <w:tc>
          <w:tcPr>
            <w:tcW w:w="6345" w:type="dxa"/>
            <w:gridSpan w:val="2"/>
          </w:tcPr>
          <w:p w:rsidR="00A61920" w:rsidRPr="00A30760" w:rsidRDefault="00A61920" w:rsidP="008F4398">
            <w:pPr>
              <w:jc w:val="both"/>
              <w:rPr>
                <w:b/>
                <w:lang w:val="lt-LT"/>
              </w:rPr>
            </w:pPr>
            <w:r w:rsidRPr="00A30760">
              <w:rPr>
                <w:b/>
                <w:lang w:val="lt-LT"/>
              </w:rPr>
              <w:lastRenderedPageBreak/>
              <w:t xml:space="preserve">4 uždavinys. Užtikrinti bendrojo raštingumo kultūrą mokykloje. </w:t>
            </w:r>
          </w:p>
          <w:p w:rsidR="00A61920" w:rsidRDefault="00A61920" w:rsidP="008F4398">
            <w:pPr>
              <w:jc w:val="both"/>
              <w:rPr>
                <w:lang w:val="lt-LT"/>
              </w:rPr>
            </w:pPr>
            <w:r w:rsidRPr="00A30760">
              <w:rPr>
                <w:lang w:val="lt-LT"/>
              </w:rPr>
              <w:t xml:space="preserve">4.1. Parengti </w:t>
            </w:r>
            <w:r w:rsidRPr="00A30760">
              <w:rPr>
                <w:b/>
                <w:lang w:val="lt-LT"/>
              </w:rPr>
              <w:t>Bendrojo raštingumo mokykloje reikalavimus</w:t>
            </w:r>
            <w:r>
              <w:rPr>
                <w:lang w:val="lt-LT"/>
              </w:rPr>
              <w:t>, įgyvendinti jų laikymąsi (D.</w:t>
            </w:r>
            <w:r w:rsidR="00F90B33">
              <w:rPr>
                <w:lang w:val="lt-LT"/>
              </w:rPr>
              <w:t xml:space="preserve"> </w:t>
            </w:r>
            <w:r>
              <w:rPr>
                <w:lang w:val="lt-LT"/>
              </w:rPr>
              <w:t xml:space="preserve">Vašėtienė, Metodinė taryba, 2017 -2018 </w:t>
            </w:r>
            <w:proofErr w:type="spellStart"/>
            <w:r>
              <w:rPr>
                <w:lang w:val="lt-LT"/>
              </w:rPr>
              <w:t>m</w:t>
            </w:r>
            <w:proofErr w:type="spellEnd"/>
            <w:r>
              <w:rPr>
                <w:lang w:val="lt-LT"/>
              </w:rPr>
              <w:t>.</w:t>
            </w:r>
            <w:r w:rsidR="00727301">
              <w:rPr>
                <w:lang w:val="lt-LT"/>
              </w:rPr>
              <w:t xml:space="preserve"> </w:t>
            </w:r>
            <w:proofErr w:type="spellStart"/>
            <w:r>
              <w:rPr>
                <w:lang w:val="lt-LT"/>
              </w:rPr>
              <w:t>m</w:t>
            </w:r>
            <w:proofErr w:type="spellEnd"/>
            <w:r>
              <w:rPr>
                <w:lang w:val="lt-LT"/>
              </w:rPr>
              <w:t>.).</w:t>
            </w:r>
          </w:p>
          <w:p w:rsidR="00A61920" w:rsidRPr="00A30760" w:rsidRDefault="00A61920" w:rsidP="008F4398">
            <w:pPr>
              <w:jc w:val="both"/>
              <w:rPr>
                <w:b/>
                <w:lang w:val="lt-LT"/>
              </w:rPr>
            </w:pPr>
            <w:r w:rsidRPr="00A30760">
              <w:rPr>
                <w:lang w:val="lt-LT"/>
              </w:rPr>
              <w:t>4.2. Organizuoti mokiniams diagnostin</w:t>
            </w:r>
            <w:r>
              <w:rPr>
                <w:lang w:val="lt-LT"/>
              </w:rPr>
              <w:t>ius</w:t>
            </w:r>
            <w:r w:rsidRPr="00A30760">
              <w:rPr>
                <w:lang w:val="lt-LT"/>
              </w:rPr>
              <w:t xml:space="preserve"> diktant</w:t>
            </w:r>
            <w:r>
              <w:rPr>
                <w:lang w:val="lt-LT"/>
              </w:rPr>
              <w:t>us (D.</w:t>
            </w:r>
            <w:r w:rsidR="00B25CF9">
              <w:rPr>
                <w:lang w:val="lt-LT"/>
              </w:rPr>
              <w:t xml:space="preserve"> </w:t>
            </w:r>
            <w:r>
              <w:rPr>
                <w:lang w:val="lt-LT"/>
              </w:rPr>
              <w:t>Vašėtienė, lietuvių kalbos, pradinio ugdymo mokytojos, kasmet spalio – lapkričio mėnesį)</w:t>
            </w:r>
            <w:r w:rsidRPr="00A30760">
              <w:rPr>
                <w:lang w:val="lt-LT"/>
              </w:rPr>
              <w:t>.</w:t>
            </w:r>
          </w:p>
        </w:tc>
        <w:tc>
          <w:tcPr>
            <w:tcW w:w="4395" w:type="dxa"/>
            <w:vMerge/>
          </w:tcPr>
          <w:p w:rsidR="00A61920" w:rsidRPr="00F90B6B" w:rsidRDefault="00A61920" w:rsidP="00DE3B48">
            <w:pPr>
              <w:rPr>
                <w:lang w:val="lt-LT"/>
              </w:rPr>
            </w:pPr>
          </w:p>
        </w:tc>
        <w:tc>
          <w:tcPr>
            <w:tcW w:w="1134" w:type="dxa"/>
            <w:gridSpan w:val="2"/>
            <w:vMerge/>
          </w:tcPr>
          <w:p w:rsidR="00A61920" w:rsidRPr="00A30760" w:rsidRDefault="00A61920" w:rsidP="00DE3B48">
            <w:pPr>
              <w:jc w:val="center"/>
              <w:rPr>
                <w:lang w:val="lt-LT"/>
              </w:rPr>
            </w:pPr>
          </w:p>
        </w:tc>
        <w:tc>
          <w:tcPr>
            <w:tcW w:w="1275" w:type="dxa"/>
            <w:vMerge/>
          </w:tcPr>
          <w:p w:rsidR="00A61920" w:rsidRPr="00A30760" w:rsidRDefault="00A61920" w:rsidP="00DE3B48">
            <w:pPr>
              <w:jc w:val="center"/>
              <w:rPr>
                <w:lang w:val="lt-LT"/>
              </w:rPr>
            </w:pPr>
          </w:p>
        </w:tc>
        <w:tc>
          <w:tcPr>
            <w:tcW w:w="1560" w:type="dxa"/>
            <w:vMerge/>
          </w:tcPr>
          <w:p w:rsidR="00A61920" w:rsidRPr="00A30760" w:rsidRDefault="00A61920" w:rsidP="00DE3B48">
            <w:pPr>
              <w:jc w:val="center"/>
              <w:rPr>
                <w:b/>
                <w:lang w:val="lt-LT"/>
              </w:rPr>
            </w:pPr>
          </w:p>
        </w:tc>
      </w:tr>
      <w:tr w:rsidR="00A61920" w:rsidRPr="00002223" w:rsidTr="003E3D81">
        <w:tc>
          <w:tcPr>
            <w:tcW w:w="6345" w:type="dxa"/>
            <w:gridSpan w:val="2"/>
          </w:tcPr>
          <w:p w:rsidR="00A61920" w:rsidRPr="00A30760" w:rsidRDefault="00A61920" w:rsidP="008F4398">
            <w:pPr>
              <w:jc w:val="both"/>
              <w:rPr>
                <w:b/>
                <w:lang w:val="lt-LT"/>
              </w:rPr>
            </w:pPr>
            <w:r w:rsidRPr="00A30760">
              <w:rPr>
                <w:b/>
                <w:lang w:val="lt-LT"/>
              </w:rPr>
              <w:t>5 uždavinys. 1-8 klasėse organizuoti skaitymo gebėjimų ugdymo pamokas.</w:t>
            </w:r>
          </w:p>
          <w:p w:rsidR="00A61920" w:rsidRPr="001C5233" w:rsidRDefault="00A61920" w:rsidP="008F4398">
            <w:pPr>
              <w:jc w:val="both"/>
              <w:rPr>
                <w:lang w:val="lt-LT"/>
              </w:rPr>
            </w:pPr>
            <w:r w:rsidRPr="00A30760">
              <w:rPr>
                <w:lang w:val="lt-LT"/>
              </w:rPr>
              <w:t xml:space="preserve">5.1. </w:t>
            </w:r>
            <w:r>
              <w:rPr>
                <w:lang w:val="lt-LT"/>
              </w:rPr>
              <w:t xml:space="preserve">Sudaryti komandą </w:t>
            </w:r>
            <w:r w:rsidRPr="001C5233">
              <w:rPr>
                <w:lang w:val="lt-LT"/>
              </w:rPr>
              <w:t>organizuoti mokymus apie mokinių skaitymo gebėjimų ugdymą.</w:t>
            </w:r>
          </w:p>
          <w:p w:rsidR="00A61920" w:rsidRPr="00A30760" w:rsidRDefault="00A61920" w:rsidP="008F4398">
            <w:pPr>
              <w:jc w:val="both"/>
              <w:rPr>
                <w:lang w:val="lt-LT"/>
              </w:rPr>
            </w:pPr>
            <w:r>
              <w:rPr>
                <w:lang w:val="lt-LT"/>
              </w:rPr>
              <w:t xml:space="preserve">5.2. </w:t>
            </w:r>
            <w:r w:rsidRPr="00A30760">
              <w:rPr>
                <w:lang w:val="lt-LT"/>
              </w:rPr>
              <w:t xml:space="preserve">Parengti </w:t>
            </w:r>
            <w:r w:rsidRPr="00A30760">
              <w:rPr>
                <w:b/>
                <w:lang w:val="lt-LT"/>
              </w:rPr>
              <w:t xml:space="preserve">skaitymo pamokų </w:t>
            </w:r>
            <w:r w:rsidRPr="00A30760">
              <w:rPr>
                <w:lang w:val="lt-LT"/>
              </w:rPr>
              <w:t xml:space="preserve"> organizavimo per įvairių dalykų pamokas teksto suvokim</w:t>
            </w:r>
            <w:r>
              <w:rPr>
                <w:lang w:val="lt-LT"/>
              </w:rPr>
              <w:t>o gebėjimams ugdyti tvarkaraštį (D.</w:t>
            </w:r>
            <w:r w:rsidR="00B25CF9">
              <w:rPr>
                <w:lang w:val="lt-LT"/>
              </w:rPr>
              <w:t xml:space="preserve"> </w:t>
            </w:r>
            <w:r>
              <w:rPr>
                <w:lang w:val="lt-LT"/>
              </w:rPr>
              <w:t xml:space="preserve">Vašėtienė, Metodinė taryba, UP rengimo grupė, </w:t>
            </w:r>
            <w:r>
              <w:rPr>
                <w:lang w:val="lt-LT"/>
              </w:rPr>
              <w:lastRenderedPageBreak/>
              <w:t>kasmet).</w:t>
            </w:r>
          </w:p>
          <w:p w:rsidR="00A61920" w:rsidRPr="00A30760" w:rsidRDefault="00A61920" w:rsidP="008F4398">
            <w:pPr>
              <w:jc w:val="both"/>
              <w:rPr>
                <w:lang w:val="lt-LT"/>
              </w:rPr>
            </w:pPr>
            <w:r w:rsidRPr="00A30760">
              <w:rPr>
                <w:lang w:val="lt-LT"/>
              </w:rPr>
              <w:t>5.</w:t>
            </w:r>
            <w:r>
              <w:rPr>
                <w:lang w:val="lt-LT"/>
              </w:rPr>
              <w:t>3</w:t>
            </w:r>
            <w:r w:rsidRPr="00A30760">
              <w:rPr>
                <w:lang w:val="lt-LT"/>
              </w:rPr>
              <w:t xml:space="preserve">. Kartą per mėnesį kiekvienai klasei organizuoti </w:t>
            </w:r>
            <w:r w:rsidRPr="00A30760">
              <w:rPr>
                <w:b/>
                <w:lang w:val="lt-LT"/>
              </w:rPr>
              <w:t>skaitymo pamokas</w:t>
            </w:r>
            <w:r w:rsidRPr="00A30760">
              <w:rPr>
                <w:lang w:val="lt-LT"/>
              </w:rPr>
              <w:t xml:space="preserve"> teksto skaitymo ir suvokimo gebėjimams  tobulinti per įvairių  dalykų pamokas</w:t>
            </w:r>
            <w:r>
              <w:rPr>
                <w:lang w:val="lt-LT"/>
              </w:rPr>
              <w:t xml:space="preserve"> (D.</w:t>
            </w:r>
            <w:r w:rsidR="00F90B33">
              <w:rPr>
                <w:lang w:val="lt-LT"/>
              </w:rPr>
              <w:t xml:space="preserve"> </w:t>
            </w:r>
            <w:r>
              <w:rPr>
                <w:lang w:val="lt-LT"/>
              </w:rPr>
              <w:t>Vašėtienė, dalykų mokytojos, kasmet)</w:t>
            </w:r>
            <w:r w:rsidRPr="00A30760">
              <w:rPr>
                <w:lang w:val="lt-LT"/>
              </w:rPr>
              <w:t>.</w:t>
            </w:r>
          </w:p>
          <w:p w:rsidR="00A61920" w:rsidRPr="00A30760" w:rsidRDefault="00A61920" w:rsidP="00F90B33">
            <w:pPr>
              <w:jc w:val="both"/>
              <w:rPr>
                <w:b/>
                <w:lang w:val="lt-LT"/>
              </w:rPr>
            </w:pPr>
            <w:r w:rsidRPr="00A30760">
              <w:rPr>
                <w:lang w:val="lt-LT"/>
              </w:rPr>
              <w:t>5.</w:t>
            </w:r>
            <w:r>
              <w:rPr>
                <w:lang w:val="lt-LT"/>
              </w:rPr>
              <w:t>4</w:t>
            </w:r>
            <w:r w:rsidRPr="00A30760">
              <w:rPr>
                <w:lang w:val="lt-LT"/>
              </w:rPr>
              <w:t>. Vadovaujantis diagnostinių testų metodika atlikti 2 klasių mokinių skaitymo gebėjimų tyrimą; išvadas pristatyti MT</w:t>
            </w:r>
            <w:r>
              <w:rPr>
                <w:lang w:val="lt-LT"/>
              </w:rPr>
              <w:t xml:space="preserve"> (D.</w:t>
            </w:r>
            <w:r w:rsidR="00F90B33">
              <w:rPr>
                <w:lang w:val="lt-LT"/>
              </w:rPr>
              <w:t xml:space="preserve"> </w:t>
            </w:r>
            <w:r>
              <w:rPr>
                <w:lang w:val="lt-LT"/>
              </w:rPr>
              <w:t xml:space="preserve">Vašėtienė, 2 </w:t>
            </w:r>
            <w:proofErr w:type="spellStart"/>
            <w:r>
              <w:rPr>
                <w:lang w:val="lt-LT"/>
              </w:rPr>
              <w:t>kl</w:t>
            </w:r>
            <w:proofErr w:type="spellEnd"/>
            <w:r>
              <w:rPr>
                <w:lang w:val="lt-LT"/>
              </w:rPr>
              <w:t xml:space="preserve">. mokytojos, kasmet balandžio </w:t>
            </w:r>
            <w:r w:rsidR="00F90B33">
              <w:rPr>
                <w:lang w:val="lt-LT"/>
              </w:rPr>
              <w:t>–</w:t>
            </w:r>
            <w:r>
              <w:rPr>
                <w:lang w:val="lt-LT"/>
              </w:rPr>
              <w:t xml:space="preserve"> gegužės </w:t>
            </w:r>
            <w:proofErr w:type="spellStart"/>
            <w:r>
              <w:rPr>
                <w:lang w:val="lt-LT"/>
              </w:rPr>
              <w:t>mėn</w:t>
            </w:r>
            <w:proofErr w:type="spellEnd"/>
            <w:r>
              <w:rPr>
                <w:lang w:val="lt-LT"/>
              </w:rPr>
              <w:t>.).</w:t>
            </w:r>
          </w:p>
        </w:tc>
        <w:tc>
          <w:tcPr>
            <w:tcW w:w="4395" w:type="dxa"/>
            <w:vMerge/>
          </w:tcPr>
          <w:p w:rsidR="00A61920" w:rsidRPr="00F90B6B" w:rsidRDefault="00A61920" w:rsidP="00DE3B48">
            <w:pPr>
              <w:rPr>
                <w:lang w:val="lt-LT"/>
              </w:rPr>
            </w:pPr>
          </w:p>
        </w:tc>
        <w:tc>
          <w:tcPr>
            <w:tcW w:w="1134" w:type="dxa"/>
            <w:gridSpan w:val="2"/>
            <w:vMerge/>
          </w:tcPr>
          <w:p w:rsidR="00A61920" w:rsidRPr="00A30760" w:rsidRDefault="00A61920" w:rsidP="00DE3B48">
            <w:pPr>
              <w:jc w:val="center"/>
              <w:rPr>
                <w:lang w:val="lt-LT"/>
              </w:rPr>
            </w:pPr>
          </w:p>
        </w:tc>
        <w:tc>
          <w:tcPr>
            <w:tcW w:w="1275" w:type="dxa"/>
            <w:vMerge/>
          </w:tcPr>
          <w:p w:rsidR="00A61920" w:rsidRPr="00A30760" w:rsidRDefault="00A61920" w:rsidP="00DE3B48">
            <w:pPr>
              <w:jc w:val="center"/>
              <w:rPr>
                <w:lang w:val="lt-LT"/>
              </w:rPr>
            </w:pPr>
          </w:p>
        </w:tc>
        <w:tc>
          <w:tcPr>
            <w:tcW w:w="1560" w:type="dxa"/>
            <w:vMerge/>
          </w:tcPr>
          <w:p w:rsidR="00A61920" w:rsidRPr="00A30760" w:rsidRDefault="00A61920" w:rsidP="00DE3B48">
            <w:pPr>
              <w:jc w:val="center"/>
              <w:rPr>
                <w:b/>
                <w:lang w:val="lt-LT"/>
              </w:rPr>
            </w:pPr>
          </w:p>
        </w:tc>
      </w:tr>
      <w:tr w:rsidR="00A61920" w:rsidRPr="00002223" w:rsidTr="003E3D81">
        <w:tc>
          <w:tcPr>
            <w:tcW w:w="6345" w:type="dxa"/>
            <w:gridSpan w:val="2"/>
          </w:tcPr>
          <w:p w:rsidR="00A61920" w:rsidRPr="00A30760" w:rsidRDefault="00A61920" w:rsidP="008F4398">
            <w:pPr>
              <w:jc w:val="both"/>
              <w:rPr>
                <w:b/>
                <w:lang w:val="lt-LT"/>
              </w:rPr>
            </w:pPr>
            <w:r w:rsidRPr="00A30760">
              <w:rPr>
                <w:b/>
                <w:lang w:val="lt-LT"/>
              </w:rPr>
              <w:lastRenderedPageBreak/>
              <w:t>6 uždavinys.  Išplėsti IKT naudojimą pamokose.</w:t>
            </w:r>
          </w:p>
          <w:p w:rsidR="00A61920" w:rsidRPr="00A30760" w:rsidRDefault="00A61920" w:rsidP="008F4398">
            <w:pPr>
              <w:jc w:val="both"/>
              <w:rPr>
                <w:lang w:val="lt-LT"/>
              </w:rPr>
            </w:pPr>
            <w:r w:rsidRPr="00A30760">
              <w:rPr>
                <w:lang w:val="lt-LT"/>
              </w:rPr>
              <w:t>6.1.</w:t>
            </w:r>
            <w:r w:rsidR="00B25CF9">
              <w:rPr>
                <w:lang w:val="lt-LT"/>
              </w:rPr>
              <w:t xml:space="preserve"> </w:t>
            </w:r>
            <w:r w:rsidRPr="00A30760">
              <w:rPr>
                <w:lang w:val="lt-LT"/>
              </w:rPr>
              <w:t xml:space="preserve">Parengti IKT </w:t>
            </w:r>
            <w:r>
              <w:rPr>
                <w:lang w:val="lt-LT"/>
              </w:rPr>
              <w:t>plėtros</w:t>
            </w:r>
            <w:r w:rsidRPr="00A30760">
              <w:rPr>
                <w:lang w:val="lt-LT"/>
              </w:rPr>
              <w:t xml:space="preserve"> mokykloje p</w:t>
            </w:r>
            <w:r>
              <w:rPr>
                <w:lang w:val="lt-LT"/>
              </w:rPr>
              <w:t>laną. (A.</w:t>
            </w:r>
            <w:r w:rsidR="00F90B33">
              <w:rPr>
                <w:lang w:val="lt-LT"/>
              </w:rPr>
              <w:t xml:space="preserve"> </w:t>
            </w:r>
            <w:r>
              <w:rPr>
                <w:lang w:val="lt-LT"/>
              </w:rPr>
              <w:t xml:space="preserve">Sruogienė, mokytojų komanda, 2017 </w:t>
            </w:r>
            <w:proofErr w:type="spellStart"/>
            <w:r>
              <w:rPr>
                <w:lang w:val="lt-LT"/>
              </w:rPr>
              <w:t>m</w:t>
            </w:r>
            <w:proofErr w:type="spellEnd"/>
            <w:r>
              <w:rPr>
                <w:lang w:val="lt-LT"/>
              </w:rPr>
              <w:t>. I pusmetis).</w:t>
            </w:r>
          </w:p>
          <w:p w:rsidR="00A61920" w:rsidRPr="00A30760" w:rsidRDefault="00A61920" w:rsidP="008F4398">
            <w:pPr>
              <w:jc w:val="both"/>
              <w:rPr>
                <w:lang w:val="lt-LT"/>
              </w:rPr>
            </w:pPr>
            <w:r w:rsidRPr="00A30760">
              <w:rPr>
                <w:lang w:val="lt-LT"/>
              </w:rPr>
              <w:t>6.2.</w:t>
            </w:r>
            <w:r w:rsidR="00B25CF9">
              <w:rPr>
                <w:lang w:val="lt-LT"/>
              </w:rPr>
              <w:t xml:space="preserve"> </w:t>
            </w:r>
            <w:r w:rsidRPr="00A30760">
              <w:rPr>
                <w:lang w:val="lt-LT"/>
              </w:rPr>
              <w:t>Dalykų mokytojams panaudojant virtualioje aplinkoje prieinamas mokymo(si) priemones, medžiagą pravesti bent 7 pamokas per metus</w:t>
            </w:r>
            <w:r>
              <w:rPr>
                <w:lang w:val="lt-LT"/>
              </w:rPr>
              <w:t xml:space="preserve"> (dalykų mokytojai, kasmet)</w:t>
            </w:r>
            <w:r w:rsidRPr="00A30760">
              <w:rPr>
                <w:lang w:val="lt-LT"/>
              </w:rPr>
              <w:t>.</w:t>
            </w:r>
          </w:p>
          <w:p w:rsidR="00A61920" w:rsidRPr="00A30760" w:rsidRDefault="00A61920" w:rsidP="008F4398">
            <w:pPr>
              <w:jc w:val="both"/>
              <w:rPr>
                <w:lang w:val="lt-LT"/>
              </w:rPr>
            </w:pPr>
            <w:r w:rsidRPr="00A30760">
              <w:rPr>
                <w:lang w:val="lt-LT"/>
              </w:rPr>
              <w:t xml:space="preserve">6.3. </w:t>
            </w:r>
            <w:r>
              <w:rPr>
                <w:lang w:val="lt-LT"/>
              </w:rPr>
              <w:t>Organizuoti mokymosi virtualioje aplinkoje dieną (D.</w:t>
            </w:r>
            <w:r w:rsidR="00B25CF9">
              <w:rPr>
                <w:lang w:val="lt-LT"/>
              </w:rPr>
              <w:t xml:space="preserve"> </w:t>
            </w:r>
            <w:r>
              <w:rPr>
                <w:lang w:val="lt-LT"/>
              </w:rPr>
              <w:t>Vašėtienė, A.</w:t>
            </w:r>
            <w:r w:rsidR="00B25CF9">
              <w:rPr>
                <w:lang w:val="lt-LT"/>
              </w:rPr>
              <w:t xml:space="preserve"> </w:t>
            </w:r>
            <w:r>
              <w:rPr>
                <w:lang w:val="lt-LT"/>
              </w:rPr>
              <w:t>Sruogienė, dalykų mokytojai, kasmet)</w:t>
            </w:r>
            <w:r w:rsidRPr="00A30760">
              <w:rPr>
                <w:lang w:val="lt-LT"/>
              </w:rPr>
              <w:t>.</w:t>
            </w:r>
          </w:p>
        </w:tc>
        <w:tc>
          <w:tcPr>
            <w:tcW w:w="4395" w:type="dxa"/>
            <w:vMerge/>
          </w:tcPr>
          <w:p w:rsidR="00A61920" w:rsidRPr="00A30760" w:rsidRDefault="00A61920" w:rsidP="00DE3B48">
            <w:pPr>
              <w:jc w:val="center"/>
              <w:rPr>
                <w:lang w:val="lt-LT"/>
              </w:rPr>
            </w:pPr>
          </w:p>
        </w:tc>
        <w:tc>
          <w:tcPr>
            <w:tcW w:w="1134" w:type="dxa"/>
            <w:gridSpan w:val="2"/>
            <w:vMerge/>
          </w:tcPr>
          <w:p w:rsidR="00A61920" w:rsidRPr="00A30760" w:rsidRDefault="00A61920" w:rsidP="00DE3B48">
            <w:pPr>
              <w:jc w:val="center"/>
              <w:rPr>
                <w:lang w:val="lt-LT"/>
              </w:rPr>
            </w:pPr>
          </w:p>
        </w:tc>
        <w:tc>
          <w:tcPr>
            <w:tcW w:w="1275" w:type="dxa"/>
            <w:vMerge/>
          </w:tcPr>
          <w:p w:rsidR="00A61920" w:rsidRPr="00A30760" w:rsidRDefault="00A61920" w:rsidP="00DE3B48">
            <w:pPr>
              <w:jc w:val="center"/>
              <w:rPr>
                <w:lang w:val="lt-LT"/>
              </w:rPr>
            </w:pPr>
          </w:p>
        </w:tc>
        <w:tc>
          <w:tcPr>
            <w:tcW w:w="1560" w:type="dxa"/>
            <w:vMerge/>
          </w:tcPr>
          <w:p w:rsidR="00A61920" w:rsidRPr="00A30760" w:rsidRDefault="00A61920" w:rsidP="00DE3B48">
            <w:pPr>
              <w:jc w:val="center"/>
              <w:rPr>
                <w:b/>
                <w:lang w:val="lt-LT"/>
              </w:rPr>
            </w:pPr>
          </w:p>
        </w:tc>
      </w:tr>
      <w:tr w:rsidR="00A61920" w:rsidRPr="00A30760" w:rsidTr="003E3D81">
        <w:trPr>
          <w:trHeight w:val="227"/>
        </w:trPr>
        <w:tc>
          <w:tcPr>
            <w:tcW w:w="14709" w:type="dxa"/>
            <w:gridSpan w:val="7"/>
          </w:tcPr>
          <w:p w:rsidR="00A61920" w:rsidRPr="00A30760" w:rsidRDefault="00A61920" w:rsidP="00DE3B48">
            <w:pPr>
              <w:jc w:val="center"/>
              <w:rPr>
                <w:b/>
                <w:lang w:val="lt-LT"/>
              </w:rPr>
            </w:pPr>
            <w:r w:rsidRPr="00002223">
              <w:rPr>
                <w:b/>
                <w:lang w:val="lt-LT"/>
              </w:rPr>
              <w:t xml:space="preserve">Priemonė „Paremiantis mokymąsi ugdymas“ </w:t>
            </w:r>
          </w:p>
        </w:tc>
      </w:tr>
      <w:tr w:rsidR="00A61920" w:rsidRPr="00A30760" w:rsidTr="003E3D81">
        <w:trPr>
          <w:trHeight w:val="232"/>
        </w:trPr>
        <w:tc>
          <w:tcPr>
            <w:tcW w:w="6345" w:type="dxa"/>
            <w:gridSpan w:val="2"/>
            <w:vMerge w:val="restart"/>
          </w:tcPr>
          <w:p w:rsidR="00A61920" w:rsidRPr="00FF694B" w:rsidRDefault="00A61920" w:rsidP="00DE3B48">
            <w:pPr>
              <w:jc w:val="center"/>
              <w:rPr>
                <w:lang w:val="lt-LT"/>
              </w:rPr>
            </w:pPr>
            <w:r w:rsidRPr="00FF694B">
              <w:rPr>
                <w:lang w:val="lt-LT"/>
              </w:rPr>
              <w:t>Veiklos, atsakingas, vykdymo laikas</w:t>
            </w:r>
          </w:p>
        </w:tc>
        <w:tc>
          <w:tcPr>
            <w:tcW w:w="4395" w:type="dxa"/>
            <w:vMerge w:val="restart"/>
          </w:tcPr>
          <w:p w:rsidR="00A61920" w:rsidRPr="00FF694B" w:rsidRDefault="00A61920" w:rsidP="00DE3B48">
            <w:pPr>
              <w:jc w:val="center"/>
              <w:rPr>
                <w:lang w:val="lt-LT"/>
              </w:rPr>
            </w:pPr>
            <w:r w:rsidRPr="00FF694B">
              <w:rPr>
                <w:lang w:val="lt-LT"/>
              </w:rPr>
              <w:t>Veiklos efekto kriterijus</w:t>
            </w:r>
          </w:p>
        </w:tc>
        <w:tc>
          <w:tcPr>
            <w:tcW w:w="3969" w:type="dxa"/>
            <w:gridSpan w:val="4"/>
          </w:tcPr>
          <w:p w:rsidR="00A61920" w:rsidRPr="00FF694B" w:rsidRDefault="00A61920" w:rsidP="00DE3B48">
            <w:pPr>
              <w:jc w:val="center"/>
              <w:rPr>
                <w:lang w:val="lt-LT"/>
              </w:rPr>
            </w:pPr>
            <w:r w:rsidRPr="00FF694B">
              <w:rPr>
                <w:lang w:val="lt-LT"/>
              </w:rPr>
              <w:t>Laukiami rezultatai</w:t>
            </w:r>
          </w:p>
        </w:tc>
      </w:tr>
      <w:tr w:rsidR="00A61920" w:rsidRPr="00A30760" w:rsidTr="003E3D81">
        <w:trPr>
          <w:trHeight w:val="265"/>
        </w:trPr>
        <w:tc>
          <w:tcPr>
            <w:tcW w:w="6345" w:type="dxa"/>
            <w:gridSpan w:val="2"/>
            <w:vMerge/>
          </w:tcPr>
          <w:p w:rsidR="00A61920" w:rsidRPr="00FF694B" w:rsidRDefault="00A61920" w:rsidP="00DE3B48">
            <w:pPr>
              <w:jc w:val="center"/>
              <w:rPr>
                <w:lang w:val="lt-LT"/>
              </w:rPr>
            </w:pPr>
          </w:p>
        </w:tc>
        <w:tc>
          <w:tcPr>
            <w:tcW w:w="4395" w:type="dxa"/>
            <w:vMerge/>
          </w:tcPr>
          <w:p w:rsidR="00A61920" w:rsidRPr="00FF694B" w:rsidRDefault="00A61920" w:rsidP="00DE3B48">
            <w:pPr>
              <w:jc w:val="center"/>
              <w:rPr>
                <w:lang w:val="lt-LT"/>
              </w:rPr>
            </w:pPr>
          </w:p>
        </w:tc>
        <w:tc>
          <w:tcPr>
            <w:tcW w:w="1134" w:type="dxa"/>
            <w:gridSpan w:val="2"/>
          </w:tcPr>
          <w:p w:rsidR="00A61920" w:rsidRPr="00FF694B" w:rsidRDefault="00A61920" w:rsidP="00DE3B48">
            <w:pPr>
              <w:jc w:val="center"/>
              <w:rPr>
                <w:lang w:val="lt-LT"/>
              </w:rPr>
            </w:pPr>
            <w:r w:rsidRPr="00FF694B">
              <w:rPr>
                <w:lang w:val="lt-LT"/>
              </w:rPr>
              <w:t xml:space="preserve">2017 </w:t>
            </w:r>
            <w:proofErr w:type="spellStart"/>
            <w:r w:rsidRPr="00FF694B">
              <w:rPr>
                <w:lang w:val="lt-LT"/>
              </w:rPr>
              <w:t>m</w:t>
            </w:r>
            <w:proofErr w:type="spellEnd"/>
            <w:r w:rsidRPr="00FF694B">
              <w:rPr>
                <w:lang w:val="lt-LT"/>
              </w:rPr>
              <w:t>.</w:t>
            </w:r>
          </w:p>
        </w:tc>
        <w:tc>
          <w:tcPr>
            <w:tcW w:w="1275" w:type="dxa"/>
          </w:tcPr>
          <w:p w:rsidR="00A61920" w:rsidRPr="00FF694B" w:rsidRDefault="00A61920" w:rsidP="00DE3B48">
            <w:pPr>
              <w:jc w:val="center"/>
              <w:rPr>
                <w:lang w:val="lt-LT"/>
              </w:rPr>
            </w:pPr>
            <w:r w:rsidRPr="00FF694B">
              <w:rPr>
                <w:lang w:val="lt-LT"/>
              </w:rPr>
              <w:t xml:space="preserve">2018 </w:t>
            </w:r>
            <w:proofErr w:type="spellStart"/>
            <w:r w:rsidRPr="00FF694B">
              <w:rPr>
                <w:lang w:val="lt-LT"/>
              </w:rPr>
              <w:t>m</w:t>
            </w:r>
            <w:proofErr w:type="spellEnd"/>
            <w:r w:rsidRPr="00FF694B">
              <w:rPr>
                <w:lang w:val="lt-LT"/>
              </w:rPr>
              <w:t>.</w:t>
            </w:r>
          </w:p>
        </w:tc>
        <w:tc>
          <w:tcPr>
            <w:tcW w:w="1560" w:type="dxa"/>
          </w:tcPr>
          <w:p w:rsidR="00A61920" w:rsidRPr="00FF694B" w:rsidRDefault="00A61920" w:rsidP="00DE3B48">
            <w:pPr>
              <w:jc w:val="center"/>
              <w:rPr>
                <w:lang w:val="lt-LT"/>
              </w:rPr>
            </w:pPr>
            <w:r w:rsidRPr="00FF694B">
              <w:rPr>
                <w:lang w:val="lt-LT"/>
              </w:rPr>
              <w:t xml:space="preserve">2019 </w:t>
            </w:r>
            <w:proofErr w:type="spellStart"/>
            <w:r w:rsidRPr="00FF694B">
              <w:rPr>
                <w:lang w:val="lt-LT"/>
              </w:rPr>
              <w:t>m</w:t>
            </w:r>
            <w:proofErr w:type="spellEnd"/>
            <w:r w:rsidRPr="00FF694B">
              <w:rPr>
                <w:lang w:val="lt-LT"/>
              </w:rPr>
              <w:t>.</w:t>
            </w:r>
          </w:p>
        </w:tc>
      </w:tr>
      <w:tr w:rsidR="00A61920" w:rsidRPr="00CC7079" w:rsidTr="003E3D81">
        <w:trPr>
          <w:trHeight w:val="278"/>
        </w:trPr>
        <w:tc>
          <w:tcPr>
            <w:tcW w:w="6345" w:type="dxa"/>
            <w:gridSpan w:val="2"/>
          </w:tcPr>
          <w:p w:rsidR="00A61920" w:rsidRPr="00B25CF9" w:rsidRDefault="00A61920" w:rsidP="00A61920">
            <w:pPr>
              <w:pStyle w:val="Sraopastraipa"/>
              <w:numPr>
                <w:ilvl w:val="0"/>
                <w:numId w:val="9"/>
              </w:numPr>
              <w:spacing w:after="0" w:line="240" w:lineRule="auto"/>
              <w:ind w:left="426" w:hanging="426"/>
              <w:rPr>
                <w:rFonts w:ascii="Times New Roman" w:hAnsi="Times New Roman" w:cs="Times New Roman"/>
                <w:b/>
                <w:sz w:val="24"/>
                <w:szCs w:val="24"/>
              </w:rPr>
            </w:pPr>
            <w:r w:rsidRPr="00B25CF9">
              <w:rPr>
                <w:rFonts w:ascii="Times New Roman" w:hAnsi="Times New Roman" w:cs="Times New Roman"/>
                <w:b/>
                <w:sz w:val="24"/>
                <w:szCs w:val="24"/>
              </w:rPr>
              <w:t>Uždavinys: Surasti naujų ir patrauklių neformaliojo ugdymo veiklos formų gamtamoksliniam ugdymui.</w:t>
            </w:r>
          </w:p>
          <w:p w:rsidR="00A61920" w:rsidRPr="00B25CF9" w:rsidRDefault="00A61920" w:rsidP="00A61920">
            <w:pPr>
              <w:pStyle w:val="Sraopastraipa"/>
              <w:numPr>
                <w:ilvl w:val="1"/>
                <w:numId w:val="15"/>
              </w:numPr>
              <w:tabs>
                <w:tab w:val="left" w:pos="454"/>
                <w:tab w:val="left" w:pos="851"/>
              </w:tabs>
              <w:spacing w:after="0" w:line="240" w:lineRule="auto"/>
              <w:rPr>
                <w:rFonts w:ascii="Times New Roman" w:hAnsi="Times New Roman" w:cs="Times New Roman"/>
                <w:sz w:val="24"/>
                <w:szCs w:val="24"/>
              </w:rPr>
            </w:pPr>
            <w:r w:rsidRPr="00B25CF9">
              <w:rPr>
                <w:rFonts w:ascii="Times New Roman" w:hAnsi="Times New Roman" w:cs="Times New Roman"/>
                <w:sz w:val="24"/>
                <w:szCs w:val="24"/>
              </w:rPr>
              <w:t xml:space="preserve"> Kiekvienais metais organizuoti pažintinę – kūrybinę dieną, skirtą gamtamoksliniam ugdymui (D.</w:t>
            </w:r>
            <w:r w:rsidR="00B25CF9">
              <w:rPr>
                <w:rFonts w:ascii="Times New Roman" w:hAnsi="Times New Roman" w:cs="Times New Roman"/>
                <w:sz w:val="24"/>
                <w:szCs w:val="24"/>
              </w:rPr>
              <w:t xml:space="preserve"> </w:t>
            </w:r>
            <w:r w:rsidRPr="00B25CF9">
              <w:rPr>
                <w:rFonts w:ascii="Times New Roman" w:hAnsi="Times New Roman" w:cs="Times New Roman"/>
                <w:sz w:val="24"/>
                <w:szCs w:val="24"/>
              </w:rPr>
              <w:t xml:space="preserve">Gudienė, 2017-2019 </w:t>
            </w:r>
            <w:proofErr w:type="spellStart"/>
            <w:r w:rsidRPr="00B25CF9">
              <w:rPr>
                <w:rFonts w:ascii="Times New Roman" w:hAnsi="Times New Roman" w:cs="Times New Roman"/>
                <w:sz w:val="24"/>
                <w:szCs w:val="24"/>
              </w:rPr>
              <w:t>m</w:t>
            </w:r>
            <w:proofErr w:type="spellEnd"/>
            <w:r w:rsidRPr="00B25CF9">
              <w:rPr>
                <w:rFonts w:ascii="Times New Roman" w:hAnsi="Times New Roman" w:cs="Times New Roman"/>
                <w:sz w:val="24"/>
                <w:szCs w:val="24"/>
              </w:rPr>
              <w:t>.)</w:t>
            </w:r>
            <w:r w:rsidR="00B25CF9">
              <w:rPr>
                <w:rFonts w:ascii="Times New Roman" w:hAnsi="Times New Roman" w:cs="Times New Roman"/>
                <w:sz w:val="24"/>
                <w:szCs w:val="24"/>
              </w:rPr>
              <w:t>.</w:t>
            </w:r>
          </w:p>
          <w:p w:rsidR="00A61920" w:rsidRPr="00B25CF9" w:rsidRDefault="00A61920" w:rsidP="00A61920">
            <w:pPr>
              <w:pStyle w:val="Sraopastraipa"/>
              <w:numPr>
                <w:ilvl w:val="1"/>
                <w:numId w:val="15"/>
              </w:numPr>
              <w:spacing w:after="0" w:line="240" w:lineRule="auto"/>
              <w:rPr>
                <w:rFonts w:ascii="Times New Roman" w:hAnsi="Times New Roman" w:cs="Times New Roman"/>
                <w:sz w:val="24"/>
                <w:szCs w:val="24"/>
              </w:rPr>
            </w:pPr>
            <w:r w:rsidRPr="00B25CF9">
              <w:rPr>
                <w:rFonts w:ascii="Times New Roman" w:hAnsi="Times New Roman" w:cs="Times New Roman"/>
                <w:sz w:val="24"/>
                <w:szCs w:val="24"/>
              </w:rPr>
              <w:t>Organizuoti bent du renginius klasių koncentrui per metus, skirtus mokinių gamtamoksliniam ugdymui (D.</w:t>
            </w:r>
            <w:r w:rsidR="00B25CF9">
              <w:rPr>
                <w:rFonts w:ascii="Times New Roman" w:hAnsi="Times New Roman" w:cs="Times New Roman"/>
                <w:sz w:val="24"/>
                <w:szCs w:val="24"/>
              </w:rPr>
              <w:t xml:space="preserve"> </w:t>
            </w:r>
            <w:r w:rsidRPr="00B25CF9">
              <w:rPr>
                <w:rFonts w:ascii="Times New Roman" w:hAnsi="Times New Roman" w:cs="Times New Roman"/>
                <w:sz w:val="24"/>
                <w:szCs w:val="24"/>
              </w:rPr>
              <w:t xml:space="preserve">Gudienė, metodinių grupių vadovai, 2017-2019 </w:t>
            </w:r>
            <w:proofErr w:type="spellStart"/>
            <w:r w:rsidRPr="00B25CF9">
              <w:rPr>
                <w:rFonts w:ascii="Times New Roman" w:hAnsi="Times New Roman" w:cs="Times New Roman"/>
                <w:sz w:val="24"/>
                <w:szCs w:val="24"/>
              </w:rPr>
              <w:t>m</w:t>
            </w:r>
            <w:proofErr w:type="spellEnd"/>
            <w:r w:rsidRPr="00B25CF9">
              <w:rPr>
                <w:rFonts w:ascii="Times New Roman" w:hAnsi="Times New Roman" w:cs="Times New Roman"/>
                <w:sz w:val="24"/>
                <w:szCs w:val="24"/>
              </w:rPr>
              <w:t>.)</w:t>
            </w:r>
          </w:p>
          <w:p w:rsidR="00A61920" w:rsidRPr="00B25CF9" w:rsidRDefault="00A61920" w:rsidP="00A61920">
            <w:pPr>
              <w:pStyle w:val="Sraopastraipa"/>
              <w:numPr>
                <w:ilvl w:val="1"/>
                <w:numId w:val="15"/>
              </w:numPr>
              <w:tabs>
                <w:tab w:val="left" w:pos="454"/>
                <w:tab w:val="left" w:pos="851"/>
              </w:tabs>
              <w:spacing w:after="0" w:line="240" w:lineRule="auto"/>
              <w:rPr>
                <w:rFonts w:ascii="Times New Roman" w:hAnsi="Times New Roman" w:cs="Times New Roman"/>
                <w:sz w:val="24"/>
                <w:szCs w:val="24"/>
              </w:rPr>
            </w:pPr>
            <w:r w:rsidRPr="00B25CF9">
              <w:rPr>
                <w:rFonts w:ascii="Times New Roman" w:hAnsi="Times New Roman" w:cs="Times New Roman"/>
                <w:sz w:val="24"/>
                <w:szCs w:val="24"/>
              </w:rPr>
              <w:t>Organizuoti mokinių susitikimus su mokslininkais, tyrėjais, gamtos mokslų atstovais (D.</w:t>
            </w:r>
            <w:r w:rsidR="00B25CF9">
              <w:rPr>
                <w:rFonts w:ascii="Times New Roman" w:hAnsi="Times New Roman" w:cs="Times New Roman"/>
                <w:sz w:val="24"/>
                <w:szCs w:val="24"/>
              </w:rPr>
              <w:t xml:space="preserve"> </w:t>
            </w:r>
            <w:r w:rsidRPr="00B25CF9">
              <w:rPr>
                <w:rFonts w:ascii="Times New Roman" w:hAnsi="Times New Roman" w:cs="Times New Roman"/>
                <w:sz w:val="24"/>
                <w:szCs w:val="24"/>
              </w:rPr>
              <w:t xml:space="preserve">Gudienė, ugdymo karjerai koordinatorius, 2017-2019 </w:t>
            </w:r>
            <w:proofErr w:type="spellStart"/>
            <w:r w:rsidRPr="00B25CF9">
              <w:rPr>
                <w:rFonts w:ascii="Times New Roman" w:hAnsi="Times New Roman" w:cs="Times New Roman"/>
                <w:sz w:val="24"/>
                <w:szCs w:val="24"/>
              </w:rPr>
              <w:t>m</w:t>
            </w:r>
            <w:proofErr w:type="spellEnd"/>
            <w:r w:rsidRPr="00B25CF9">
              <w:rPr>
                <w:rFonts w:ascii="Times New Roman" w:hAnsi="Times New Roman" w:cs="Times New Roman"/>
                <w:sz w:val="24"/>
                <w:szCs w:val="24"/>
              </w:rPr>
              <w:t>.).</w:t>
            </w:r>
          </w:p>
          <w:p w:rsidR="00A61920" w:rsidRPr="0055596E" w:rsidRDefault="00A61920" w:rsidP="00A61920">
            <w:pPr>
              <w:pStyle w:val="Sraopastraipa"/>
              <w:numPr>
                <w:ilvl w:val="1"/>
                <w:numId w:val="15"/>
              </w:numPr>
              <w:tabs>
                <w:tab w:val="left" w:pos="454"/>
                <w:tab w:val="left" w:pos="851"/>
              </w:tabs>
              <w:spacing w:after="0" w:line="240" w:lineRule="auto"/>
            </w:pPr>
            <w:r w:rsidRPr="00B25CF9">
              <w:rPr>
                <w:rFonts w:ascii="Times New Roman" w:hAnsi="Times New Roman" w:cs="Times New Roman"/>
                <w:sz w:val="24"/>
                <w:szCs w:val="24"/>
              </w:rPr>
              <w:t>Įkurti gamtamokslinių tyrimų laboratoriją. (R.</w:t>
            </w:r>
            <w:r w:rsidR="00F90B33">
              <w:rPr>
                <w:rFonts w:ascii="Times New Roman" w:hAnsi="Times New Roman" w:cs="Times New Roman"/>
                <w:sz w:val="24"/>
                <w:szCs w:val="24"/>
              </w:rPr>
              <w:t xml:space="preserve"> </w:t>
            </w:r>
            <w:r w:rsidRPr="00B25CF9">
              <w:rPr>
                <w:rFonts w:ascii="Times New Roman" w:hAnsi="Times New Roman" w:cs="Times New Roman"/>
                <w:sz w:val="24"/>
                <w:szCs w:val="24"/>
              </w:rPr>
              <w:t xml:space="preserve">Andrikonienė, 2017-2019 </w:t>
            </w:r>
            <w:proofErr w:type="spellStart"/>
            <w:r w:rsidRPr="00B25CF9">
              <w:rPr>
                <w:rFonts w:ascii="Times New Roman" w:hAnsi="Times New Roman" w:cs="Times New Roman"/>
                <w:sz w:val="24"/>
                <w:szCs w:val="24"/>
              </w:rPr>
              <w:t>m</w:t>
            </w:r>
            <w:proofErr w:type="spellEnd"/>
            <w:r w:rsidRPr="00B25CF9">
              <w:rPr>
                <w:rFonts w:ascii="Times New Roman" w:hAnsi="Times New Roman" w:cs="Times New Roman"/>
                <w:sz w:val="24"/>
                <w:szCs w:val="24"/>
              </w:rPr>
              <w:t>.)</w:t>
            </w:r>
            <w:r w:rsidR="008F4398">
              <w:rPr>
                <w:rFonts w:ascii="Times New Roman" w:hAnsi="Times New Roman" w:cs="Times New Roman"/>
                <w:sz w:val="24"/>
                <w:szCs w:val="24"/>
              </w:rPr>
              <w:t>.</w:t>
            </w:r>
          </w:p>
        </w:tc>
        <w:tc>
          <w:tcPr>
            <w:tcW w:w="4395" w:type="dxa"/>
          </w:tcPr>
          <w:p w:rsidR="00A61920" w:rsidRPr="00CC7079" w:rsidRDefault="00A61920" w:rsidP="00727301">
            <w:pPr>
              <w:ind w:left="34" w:hanging="34"/>
              <w:jc w:val="both"/>
              <w:rPr>
                <w:b/>
                <w:lang w:val="lt-LT"/>
              </w:rPr>
            </w:pPr>
            <w:r w:rsidRPr="00CC7079">
              <w:rPr>
                <w:lang w:val="lt-LT"/>
              </w:rPr>
              <w:t xml:space="preserve"> Organizuotų mokykloje renginių, skirtų mokinių gamtamoksliniam ugdymui, per metus kiekvienam klasių koncentrui skaičius</w:t>
            </w:r>
            <w:r>
              <w:rPr>
                <w:lang w:val="lt-LT"/>
              </w:rPr>
              <w:t>.</w:t>
            </w:r>
            <w:r w:rsidRPr="00CC7079">
              <w:rPr>
                <w:lang w:val="lt-LT"/>
              </w:rPr>
              <w:t xml:space="preserve"> </w:t>
            </w:r>
          </w:p>
        </w:tc>
        <w:tc>
          <w:tcPr>
            <w:tcW w:w="1134" w:type="dxa"/>
            <w:gridSpan w:val="2"/>
          </w:tcPr>
          <w:p w:rsidR="00A61920" w:rsidRPr="0019636C" w:rsidRDefault="00A61920" w:rsidP="00DE3B48">
            <w:pPr>
              <w:jc w:val="center"/>
              <w:rPr>
                <w:lang w:val="lt-LT"/>
              </w:rPr>
            </w:pPr>
            <w:r>
              <w:rPr>
                <w:lang w:val="lt-LT"/>
              </w:rPr>
              <w:t>2</w:t>
            </w:r>
          </w:p>
          <w:p w:rsidR="00A61920" w:rsidRPr="0019636C" w:rsidRDefault="00A61920" w:rsidP="00DE3B48">
            <w:pPr>
              <w:jc w:val="center"/>
              <w:rPr>
                <w:lang w:val="lt-LT"/>
              </w:rPr>
            </w:pPr>
          </w:p>
          <w:p w:rsidR="00A61920" w:rsidRPr="0019636C" w:rsidRDefault="00A61920" w:rsidP="00DE3B48">
            <w:pPr>
              <w:jc w:val="center"/>
              <w:rPr>
                <w:lang w:val="lt-LT"/>
              </w:rPr>
            </w:pPr>
          </w:p>
          <w:p w:rsidR="00A61920" w:rsidRPr="0019636C" w:rsidRDefault="00A61920" w:rsidP="00DE3B48">
            <w:pPr>
              <w:jc w:val="center"/>
              <w:rPr>
                <w:lang w:val="lt-LT"/>
              </w:rPr>
            </w:pPr>
          </w:p>
        </w:tc>
        <w:tc>
          <w:tcPr>
            <w:tcW w:w="1275" w:type="dxa"/>
          </w:tcPr>
          <w:p w:rsidR="00A61920" w:rsidRPr="0019636C" w:rsidRDefault="00A61920" w:rsidP="00DE3B48">
            <w:pPr>
              <w:jc w:val="center"/>
              <w:rPr>
                <w:lang w:val="lt-LT"/>
              </w:rPr>
            </w:pPr>
            <w:r>
              <w:rPr>
                <w:lang w:val="lt-LT"/>
              </w:rPr>
              <w:t>3</w:t>
            </w:r>
          </w:p>
          <w:p w:rsidR="00A61920" w:rsidRPr="0019636C" w:rsidRDefault="00A61920" w:rsidP="00DE3B48">
            <w:pPr>
              <w:jc w:val="center"/>
              <w:rPr>
                <w:lang w:val="lt-LT"/>
              </w:rPr>
            </w:pPr>
          </w:p>
          <w:p w:rsidR="00A61920" w:rsidRPr="0019636C" w:rsidRDefault="00A61920" w:rsidP="00DE3B48">
            <w:pPr>
              <w:jc w:val="center"/>
              <w:rPr>
                <w:lang w:val="lt-LT"/>
              </w:rPr>
            </w:pPr>
          </w:p>
          <w:p w:rsidR="00A61920" w:rsidRPr="0019636C" w:rsidRDefault="00A61920" w:rsidP="00DE3B48">
            <w:pPr>
              <w:jc w:val="center"/>
              <w:rPr>
                <w:lang w:val="lt-LT"/>
              </w:rPr>
            </w:pPr>
          </w:p>
        </w:tc>
        <w:tc>
          <w:tcPr>
            <w:tcW w:w="1560" w:type="dxa"/>
          </w:tcPr>
          <w:p w:rsidR="00A61920" w:rsidRPr="0019636C" w:rsidRDefault="00A61920" w:rsidP="00DE3B48">
            <w:pPr>
              <w:jc w:val="center"/>
              <w:rPr>
                <w:lang w:val="lt-LT"/>
              </w:rPr>
            </w:pPr>
            <w:r w:rsidRPr="0019636C">
              <w:rPr>
                <w:lang w:val="lt-LT"/>
              </w:rPr>
              <w:t>3</w:t>
            </w:r>
          </w:p>
          <w:p w:rsidR="00A61920" w:rsidRPr="0019636C" w:rsidRDefault="00A61920" w:rsidP="00DE3B48">
            <w:pPr>
              <w:rPr>
                <w:lang w:val="lt-LT"/>
              </w:rPr>
            </w:pPr>
          </w:p>
          <w:p w:rsidR="00A61920" w:rsidRPr="0019636C" w:rsidRDefault="00A61920" w:rsidP="00DE3B48">
            <w:pPr>
              <w:rPr>
                <w:lang w:val="lt-LT"/>
              </w:rPr>
            </w:pPr>
          </w:p>
          <w:p w:rsidR="00A61920" w:rsidRPr="0019636C" w:rsidRDefault="00A61920" w:rsidP="00DE3B48">
            <w:pPr>
              <w:rPr>
                <w:lang w:val="lt-LT"/>
              </w:rPr>
            </w:pPr>
          </w:p>
          <w:p w:rsidR="00A61920" w:rsidRPr="0019636C" w:rsidRDefault="00A61920" w:rsidP="00DE3B48">
            <w:pPr>
              <w:rPr>
                <w:lang w:val="lt-LT"/>
              </w:rPr>
            </w:pPr>
          </w:p>
        </w:tc>
      </w:tr>
      <w:tr w:rsidR="00A61920" w:rsidRPr="00CC7079" w:rsidTr="003E3D81">
        <w:trPr>
          <w:trHeight w:val="562"/>
        </w:trPr>
        <w:tc>
          <w:tcPr>
            <w:tcW w:w="6345" w:type="dxa"/>
            <w:gridSpan w:val="2"/>
          </w:tcPr>
          <w:p w:rsidR="00A61920" w:rsidRPr="008F4398" w:rsidRDefault="00A61920" w:rsidP="00DE3B48">
            <w:pPr>
              <w:pStyle w:val="Sraopastraipa"/>
              <w:numPr>
                <w:ilvl w:val="0"/>
                <w:numId w:val="9"/>
              </w:numPr>
              <w:tabs>
                <w:tab w:val="left" w:pos="454"/>
              </w:tabs>
              <w:spacing w:after="0" w:line="240" w:lineRule="auto"/>
              <w:rPr>
                <w:rFonts w:ascii="Times New Roman" w:hAnsi="Times New Roman" w:cs="Times New Roman"/>
                <w:sz w:val="24"/>
                <w:szCs w:val="24"/>
              </w:rPr>
            </w:pPr>
            <w:r w:rsidRPr="008F4398">
              <w:rPr>
                <w:rFonts w:ascii="Times New Roman" w:hAnsi="Times New Roman" w:cs="Times New Roman"/>
                <w:b/>
                <w:sz w:val="24"/>
                <w:szCs w:val="24"/>
              </w:rPr>
              <w:lastRenderedPageBreak/>
              <w:t>Uždavinys: įkurti gabių mokinių ugdymo centrą.</w:t>
            </w:r>
          </w:p>
          <w:p w:rsidR="00A61920" w:rsidRPr="00DC6E40" w:rsidRDefault="00A61920" w:rsidP="00DE3B48">
            <w:pPr>
              <w:tabs>
                <w:tab w:val="left" w:pos="454"/>
              </w:tabs>
              <w:rPr>
                <w:lang w:val="lt-LT"/>
              </w:rPr>
            </w:pPr>
          </w:p>
        </w:tc>
        <w:tc>
          <w:tcPr>
            <w:tcW w:w="4395" w:type="dxa"/>
          </w:tcPr>
          <w:p w:rsidR="00A61920" w:rsidRPr="00955962" w:rsidRDefault="00A61920" w:rsidP="000F3AC5">
            <w:pPr>
              <w:ind w:left="34" w:hanging="34"/>
              <w:jc w:val="both"/>
              <w:rPr>
                <w:b/>
                <w:lang w:val="lt-LT"/>
              </w:rPr>
            </w:pPr>
            <w:r w:rsidRPr="00CC7079">
              <w:rPr>
                <w:lang w:val="lt-LT"/>
              </w:rPr>
              <w:t xml:space="preserve"> Gabių mokinių ugdymo centro veiklose dalyvaujančių mokinių skaičius</w:t>
            </w:r>
          </w:p>
        </w:tc>
        <w:tc>
          <w:tcPr>
            <w:tcW w:w="1134" w:type="dxa"/>
            <w:gridSpan w:val="2"/>
          </w:tcPr>
          <w:p w:rsidR="00A61920" w:rsidRPr="00DC6E40" w:rsidRDefault="00A61920" w:rsidP="00DE3B48">
            <w:pPr>
              <w:jc w:val="center"/>
              <w:rPr>
                <w:lang w:val="lt-LT"/>
              </w:rPr>
            </w:pPr>
            <w:r w:rsidRPr="00DC6E40">
              <w:rPr>
                <w:lang w:val="lt-LT"/>
              </w:rPr>
              <w:t>20</w:t>
            </w:r>
          </w:p>
        </w:tc>
        <w:tc>
          <w:tcPr>
            <w:tcW w:w="1275" w:type="dxa"/>
          </w:tcPr>
          <w:p w:rsidR="00A61920" w:rsidRPr="00DC6E40" w:rsidRDefault="00A61920" w:rsidP="00DE3B48">
            <w:pPr>
              <w:jc w:val="center"/>
              <w:rPr>
                <w:lang w:val="lt-LT"/>
              </w:rPr>
            </w:pPr>
            <w:r w:rsidRPr="00DC6E40">
              <w:rPr>
                <w:lang w:val="lt-LT"/>
              </w:rPr>
              <w:t>25</w:t>
            </w:r>
          </w:p>
        </w:tc>
        <w:tc>
          <w:tcPr>
            <w:tcW w:w="1560" w:type="dxa"/>
          </w:tcPr>
          <w:p w:rsidR="00A61920" w:rsidRPr="00DC6E40" w:rsidRDefault="00A61920" w:rsidP="00DE3B48">
            <w:pPr>
              <w:jc w:val="center"/>
              <w:rPr>
                <w:lang w:val="lt-LT"/>
              </w:rPr>
            </w:pPr>
            <w:r w:rsidRPr="00DC6E40">
              <w:rPr>
                <w:lang w:val="lt-LT"/>
              </w:rPr>
              <w:t>30</w:t>
            </w:r>
          </w:p>
        </w:tc>
      </w:tr>
      <w:tr w:rsidR="00727301" w:rsidRPr="00CC7079" w:rsidTr="003E3D81">
        <w:trPr>
          <w:trHeight w:val="982"/>
        </w:trPr>
        <w:tc>
          <w:tcPr>
            <w:tcW w:w="6345" w:type="dxa"/>
            <w:gridSpan w:val="2"/>
            <w:vMerge w:val="restart"/>
          </w:tcPr>
          <w:p w:rsidR="00727301" w:rsidRPr="00A30760" w:rsidRDefault="00727301" w:rsidP="008F4398">
            <w:pPr>
              <w:jc w:val="both"/>
              <w:rPr>
                <w:lang w:val="lt-LT"/>
              </w:rPr>
            </w:pPr>
            <w:r w:rsidRPr="00A30760">
              <w:rPr>
                <w:lang w:val="lt-LT"/>
              </w:rPr>
              <w:t>2.1. Suburti darbo grupę gabių</w:t>
            </w:r>
            <w:r>
              <w:rPr>
                <w:lang w:val="lt-LT"/>
              </w:rPr>
              <w:t xml:space="preserve"> mokinių ugdymo centro įkūrimui (D. Gudienė, 2017 </w:t>
            </w:r>
            <w:proofErr w:type="spellStart"/>
            <w:r>
              <w:rPr>
                <w:lang w:val="lt-LT"/>
              </w:rPr>
              <w:t>m</w:t>
            </w:r>
            <w:proofErr w:type="spellEnd"/>
            <w:r>
              <w:rPr>
                <w:lang w:val="lt-LT"/>
              </w:rPr>
              <w:t xml:space="preserve">. vasario </w:t>
            </w:r>
            <w:proofErr w:type="spellStart"/>
            <w:r>
              <w:rPr>
                <w:lang w:val="lt-LT"/>
              </w:rPr>
              <w:t>mėn</w:t>
            </w:r>
            <w:proofErr w:type="spellEnd"/>
            <w:r>
              <w:rPr>
                <w:lang w:val="lt-LT"/>
              </w:rPr>
              <w:t>.).</w:t>
            </w:r>
          </w:p>
          <w:p w:rsidR="00727301" w:rsidRPr="00A30760" w:rsidRDefault="00727301" w:rsidP="008F4398">
            <w:pPr>
              <w:jc w:val="both"/>
              <w:rPr>
                <w:lang w:val="lt-LT"/>
              </w:rPr>
            </w:pPr>
            <w:r w:rsidRPr="00A30760">
              <w:rPr>
                <w:lang w:val="lt-LT"/>
              </w:rPr>
              <w:t>2.2. Parengti centro veikimo nuostatus, įkūrimo planą</w:t>
            </w:r>
            <w:r>
              <w:rPr>
                <w:lang w:val="lt-LT"/>
              </w:rPr>
              <w:t xml:space="preserve"> (gabių mokinių ugdymo centro kūrimo darbo  grupė, 2017 </w:t>
            </w:r>
            <w:proofErr w:type="spellStart"/>
            <w:r>
              <w:rPr>
                <w:lang w:val="lt-LT"/>
              </w:rPr>
              <w:t>m</w:t>
            </w:r>
            <w:proofErr w:type="spellEnd"/>
            <w:r>
              <w:rPr>
                <w:lang w:val="lt-LT"/>
              </w:rPr>
              <w:t xml:space="preserve">. vasario –  birželio </w:t>
            </w:r>
            <w:proofErr w:type="spellStart"/>
            <w:r>
              <w:rPr>
                <w:lang w:val="lt-LT"/>
              </w:rPr>
              <w:t>mėn</w:t>
            </w:r>
            <w:proofErr w:type="spellEnd"/>
            <w:r>
              <w:rPr>
                <w:lang w:val="lt-LT"/>
              </w:rPr>
              <w:t>.).</w:t>
            </w:r>
          </w:p>
          <w:p w:rsidR="00727301" w:rsidRPr="00A30760" w:rsidRDefault="00727301" w:rsidP="008F4398">
            <w:pPr>
              <w:jc w:val="both"/>
              <w:rPr>
                <w:lang w:val="lt-LT"/>
              </w:rPr>
            </w:pPr>
            <w:r w:rsidRPr="00A30760">
              <w:rPr>
                <w:lang w:val="lt-LT"/>
              </w:rPr>
              <w:t>2.3. Organizuoti centro veiklą</w:t>
            </w:r>
            <w:r>
              <w:rPr>
                <w:lang w:val="lt-LT"/>
              </w:rPr>
              <w:t xml:space="preserve"> (gabių mokinių ugdymo centro vadovas, 2017 – 2018 </w:t>
            </w:r>
            <w:proofErr w:type="spellStart"/>
            <w:r>
              <w:rPr>
                <w:lang w:val="lt-LT"/>
              </w:rPr>
              <w:t>m</w:t>
            </w:r>
            <w:proofErr w:type="spellEnd"/>
            <w:r>
              <w:rPr>
                <w:lang w:val="lt-LT"/>
              </w:rPr>
              <w:t>.</w:t>
            </w:r>
            <w:r w:rsidR="00886204">
              <w:rPr>
                <w:lang w:val="lt-LT"/>
              </w:rPr>
              <w:t xml:space="preserve"> </w:t>
            </w:r>
            <w:proofErr w:type="spellStart"/>
            <w:r>
              <w:rPr>
                <w:lang w:val="lt-LT"/>
              </w:rPr>
              <w:t>m</w:t>
            </w:r>
            <w:proofErr w:type="spellEnd"/>
            <w:r>
              <w:rPr>
                <w:lang w:val="lt-LT"/>
              </w:rPr>
              <w:t>.).</w:t>
            </w:r>
          </w:p>
          <w:p w:rsidR="00727301" w:rsidRPr="00A30760" w:rsidRDefault="00727301" w:rsidP="008F4398">
            <w:pPr>
              <w:jc w:val="both"/>
              <w:rPr>
                <w:lang w:val="lt-LT"/>
              </w:rPr>
            </w:pPr>
            <w:r w:rsidRPr="00A30760">
              <w:rPr>
                <w:lang w:val="lt-LT"/>
              </w:rPr>
              <w:t>2.4. Tirti centro veiklų efektyvumą</w:t>
            </w:r>
            <w:r>
              <w:rPr>
                <w:lang w:val="lt-LT"/>
              </w:rPr>
              <w:t xml:space="preserve"> (D. Gudienė, darbo grupė, 2017 </w:t>
            </w:r>
            <w:proofErr w:type="spellStart"/>
            <w:r>
              <w:rPr>
                <w:lang w:val="lt-LT"/>
              </w:rPr>
              <w:t>m</w:t>
            </w:r>
            <w:proofErr w:type="spellEnd"/>
            <w:r>
              <w:rPr>
                <w:lang w:val="lt-LT"/>
              </w:rPr>
              <w:t xml:space="preserve">. kovo – balandžio </w:t>
            </w:r>
            <w:proofErr w:type="spellStart"/>
            <w:r>
              <w:rPr>
                <w:lang w:val="lt-LT"/>
              </w:rPr>
              <w:t>mėn</w:t>
            </w:r>
            <w:proofErr w:type="spellEnd"/>
            <w:r>
              <w:rPr>
                <w:lang w:val="lt-LT"/>
              </w:rPr>
              <w:t>.).</w:t>
            </w:r>
          </w:p>
          <w:p w:rsidR="00727301" w:rsidRPr="00A30760" w:rsidRDefault="00727301" w:rsidP="008F4398">
            <w:pPr>
              <w:jc w:val="both"/>
              <w:rPr>
                <w:b/>
                <w:lang w:val="lt-LT"/>
              </w:rPr>
            </w:pPr>
            <w:r w:rsidRPr="00A30760">
              <w:rPr>
                <w:lang w:val="lt-LT"/>
              </w:rPr>
              <w:t>2.5. Tobulinti centro veiklą</w:t>
            </w:r>
            <w:r>
              <w:rPr>
                <w:lang w:val="lt-LT"/>
              </w:rPr>
              <w:t xml:space="preserve"> (D. Gudienė, gabių mokinių ugdymo centro vadovas, 2018 </w:t>
            </w:r>
            <w:proofErr w:type="spellStart"/>
            <w:r>
              <w:rPr>
                <w:lang w:val="lt-LT"/>
              </w:rPr>
              <w:t>m</w:t>
            </w:r>
            <w:proofErr w:type="spellEnd"/>
            <w:r>
              <w:rPr>
                <w:lang w:val="lt-LT"/>
              </w:rPr>
              <w:t xml:space="preserve">. rugsėjo – spalio </w:t>
            </w:r>
            <w:proofErr w:type="spellStart"/>
            <w:r>
              <w:rPr>
                <w:lang w:val="lt-LT"/>
              </w:rPr>
              <w:t>mėn</w:t>
            </w:r>
            <w:proofErr w:type="spellEnd"/>
            <w:r>
              <w:rPr>
                <w:lang w:val="lt-LT"/>
              </w:rPr>
              <w:t>. ).</w:t>
            </w:r>
          </w:p>
        </w:tc>
        <w:tc>
          <w:tcPr>
            <w:tcW w:w="4395" w:type="dxa"/>
          </w:tcPr>
          <w:p w:rsidR="00727301" w:rsidRPr="00CC7079" w:rsidRDefault="00727301" w:rsidP="000F3AC5">
            <w:pPr>
              <w:ind w:left="34" w:hanging="34"/>
              <w:jc w:val="both"/>
              <w:rPr>
                <w:lang w:val="lt-LT"/>
              </w:rPr>
            </w:pPr>
            <w:r w:rsidRPr="00CC7079">
              <w:rPr>
                <w:lang w:val="lt-LT"/>
              </w:rPr>
              <w:t xml:space="preserve"> Mokinių</w:t>
            </w:r>
            <w:r>
              <w:rPr>
                <w:lang w:val="lt-LT"/>
              </w:rPr>
              <w:t xml:space="preserve">, </w:t>
            </w:r>
            <w:r w:rsidRPr="00CC7079">
              <w:rPr>
                <w:lang w:val="lt-LT"/>
              </w:rPr>
              <w:t>dalyvaujančių centro veiklose</w:t>
            </w:r>
            <w:r>
              <w:rPr>
                <w:lang w:val="lt-LT"/>
              </w:rPr>
              <w:t xml:space="preserve"> ir</w:t>
            </w:r>
            <w:r w:rsidRPr="00CC7079">
              <w:rPr>
                <w:lang w:val="lt-LT"/>
              </w:rPr>
              <w:t xml:space="preserve"> teigiančių, kad gabių mokinių ugdymo centro veiklos jiems yra patrauklios, procentas</w:t>
            </w:r>
            <w:r>
              <w:rPr>
                <w:lang w:val="lt-LT"/>
              </w:rPr>
              <w:t>.</w:t>
            </w:r>
          </w:p>
        </w:tc>
        <w:tc>
          <w:tcPr>
            <w:tcW w:w="1134" w:type="dxa"/>
            <w:gridSpan w:val="2"/>
          </w:tcPr>
          <w:p w:rsidR="00727301" w:rsidRPr="00DC6E40" w:rsidRDefault="00727301" w:rsidP="00DE3B48">
            <w:pPr>
              <w:jc w:val="center"/>
              <w:rPr>
                <w:lang w:val="lt-LT"/>
              </w:rPr>
            </w:pPr>
            <w:r>
              <w:rPr>
                <w:lang w:val="lt-LT"/>
              </w:rPr>
              <w:t>7</w:t>
            </w:r>
            <w:r w:rsidRPr="00DC6E40">
              <w:rPr>
                <w:lang w:val="lt-LT"/>
              </w:rPr>
              <w:t>5</w:t>
            </w:r>
          </w:p>
        </w:tc>
        <w:tc>
          <w:tcPr>
            <w:tcW w:w="1275" w:type="dxa"/>
          </w:tcPr>
          <w:p w:rsidR="00727301" w:rsidRPr="00DC6E40" w:rsidRDefault="00727301" w:rsidP="00DE3B48">
            <w:pPr>
              <w:jc w:val="center"/>
              <w:rPr>
                <w:lang w:val="lt-LT"/>
              </w:rPr>
            </w:pPr>
            <w:r>
              <w:rPr>
                <w:lang w:val="lt-LT"/>
              </w:rPr>
              <w:t>8</w:t>
            </w:r>
            <w:r w:rsidRPr="00DC6E40">
              <w:rPr>
                <w:lang w:val="lt-LT"/>
              </w:rPr>
              <w:t>0</w:t>
            </w:r>
          </w:p>
        </w:tc>
        <w:tc>
          <w:tcPr>
            <w:tcW w:w="1560" w:type="dxa"/>
          </w:tcPr>
          <w:p w:rsidR="00727301" w:rsidRPr="00DC6E40" w:rsidRDefault="00727301" w:rsidP="00DE3B48">
            <w:pPr>
              <w:jc w:val="center"/>
              <w:rPr>
                <w:lang w:val="lt-LT"/>
              </w:rPr>
            </w:pPr>
            <w:r w:rsidRPr="00DC6E40">
              <w:rPr>
                <w:lang w:val="lt-LT"/>
              </w:rPr>
              <w:t>75</w:t>
            </w:r>
          </w:p>
        </w:tc>
      </w:tr>
      <w:tr w:rsidR="00727301" w:rsidRPr="000968DF" w:rsidTr="003E3D81">
        <w:trPr>
          <w:trHeight w:val="1600"/>
        </w:trPr>
        <w:tc>
          <w:tcPr>
            <w:tcW w:w="6345" w:type="dxa"/>
            <w:gridSpan w:val="2"/>
            <w:vMerge/>
          </w:tcPr>
          <w:p w:rsidR="00727301" w:rsidRPr="00A30760" w:rsidRDefault="00727301" w:rsidP="00DE3B48">
            <w:pPr>
              <w:tabs>
                <w:tab w:val="left" w:pos="454"/>
              </w:tabs>
              <w:rPr>
                <w:b/>
                <w:lang w:val="lt-LT"/>
              </w:rPr>
            </w:pPr>
          </w:p>
        </w:tc>
        <w:tc>
          <w:tcPr>
            <w:tcW w:w="4395" w:type="dxa"/>
          </w:tcPr>
          <w:p w:rsidR="00727301" w:rsidRPr="00CC7079" w:rsidRDefault="00727301" w:rsidP="000F3AC5">
            <w:pPr>
              <w:ind w:left="34" w:hanging="34"/>
              <w:jc w:val="both"/>
              <w:rPr>
                <w:lang w:val="lt-LT"/>
              </w:rPr>
            </w:pPr>
            <w:r>
              <w:rPr>
                <w:lang w:val="lt-LT"/>
              </w:rPr>
              <w:t xml:space="preserve">1-2 </w:t>
            </w:r>
            <w:proofErr w:type="spellStart"/>
            <w:r>
              <w:rPr>
                <w:lang w:val="lt-LT"/>
              </w:rPr>
              <w:t>kl</w:t>
            </w:r>
            <w:proofErr w:type="spellEnd"/>
            <w:r>
              <w:rPr>
                <w:lang w:val="lt-LT"/>
              </w:rPr>
              <w:t xml:space="preserve">. mokinių tėvų ir 3-8 </w:t>
            </w:r>
            <w:proofErr w:type="spellStart"/>
            <w:r>
              <w:rPr>
                <w:lang w:val="lt-LT"/>
              </w:rPr>
              <w:t>kl</w:t>
            </w:r>
            <w:proofErr w:type="spellEnd"/>
            <w:r>
              <w:rPr>
                <w:lang w:val="lt-LT"/>
              </w:rPr>
              <w:t>. m</w:t>
            </w:r>
            <w:r w:rsidRPr="00CC7079">
              <w:rPr>
                <w:lang w:val="lt-LT"/>
              </w:rPr>
              <w:t>okinių, besimokančių pagal pritaikytas ir individualizuotas dalykų bendrąsias programas, teigiančių, kad pamokose skiriamos užduotys yra supr</w:t>
            </w:r>
            <w:r>
              <w:rPr>
                <w:lang w:val="lt-LT"/>
              </w:rPr>
              <w:t>antamos SP mokiniams, procentas.</w:t>
            </w:r>
          </w:p>
        </w:tc>
        <w:tc>
          <w:tcPr>
            <w:tcW w:w="1134" w:type="dxa"/>
            <w:gridSpan w:val="2"/>
          </w:tcPr>
          <w:p w:rsidR="00727301" w:rsidRPr="00DC6E40" w:rsidRDefault="00727301" w:rsidP="00DE3B48">
            <w:pPr>
              <w:jc w:val="center"/>
              <w:rPr>
                <w:lang w:val="lt-LT"/>
              </w:rPr>
            </w:pPr>
            <w:r w:rsidRPr="00DC6E40">
              <w:rPr>
                <w:lang w:val="lt-LT"/>
              </w:rPr>
              <w:t>68</w:t>
            </w:r>
          </w:p>
        </w:tc>
        <w:tc>
          <w:tcPr>
            <w:tcW w:w="1275" w:type="dxa"/>
          </w:tcPr>
          <w:p w:rsidR="00727301" w:rsidRPr="00DC6E40" w:rsidRDefault="00727301" w:rsidP="00DE3B48">
            <w:pPr>
              <w:jc w:val="center"/>
              <w:rPr>
                <w:lang w:val="lt-LT"/>
              </w:rPr>
            </w:pPr>
            <w:r w:rsidRPr="00DC6E40">
              <w:rPr>
                <w:lang w:val="lt-LT"/>
              </w:rPr>
              <w:t>70</w:t>
            </w:r>
          </w:p>
          <w:p w:rsidR="00727301" w:rsidRPr="00DC6E40" w:rsidRDefault="00727301" w:rsidP="00DE3B48">
            <w:pPr>
              <w:jc w:val="center"/>
              <w:rPr>
                <w:lang w:val="lt-LT"/>
              </w:rPr>
            </w:pPr>
          </w:p>
          <w:p w:rsidR="00727301" w:rsidRPr="00DC6E40" w:rsidRDefault="00727301" w:rsidP="00DE3B48">
            <w:pPr>
              <w:jc w:val="center"/>
              <w:rPr>
                <w:lang w:val="lt-LT"/>
              </w:rPr>
            </w:pPr>
          </w:p>
          <w:p w:rsidR="00727301" w:rsidRPr="00DC6E40" w:rsidRDefault="00727301" w:rsidP="00DE3B48">
            <w:pPr>
              <w:jc w:val="center"/>
              <w:rPr>
                <w:lang w:val="lt-LT"/>
              </w:rPr>
            </w:pPr>
          </w:p>
          <w:p w:rsidR="00727301" w:rsidRPr="00DC6E40" w:rsidRDefault="00727301" w:rsidP="00DE3B48">
            <w:pPr>
              <w:jc w:val="center"/>
              <w:rPr>
                <w:lang w:val="lt-LT"/>
              </w:rPr>
            </w:pPr>
          </w:p>
        </w:tc>
        <w:tc>
          <w:tcPr>
            <w:tcW w:w="1560" w:type="dxa"/>
          </w:tcPr>
          <w:p w:rsidR="00727301" w:rsidRPr="00DC6E40" w:rsidRDefault="00727301" w:rsidP="00DE3B48">
            <w:pPr>
              <w:jc w:val="center"/>
              <w:rPr>
                <w:lang w:val="lt-LT"/>
              </w:rPr>
            </w:pPr>
            <w:r w:rsidRPr="00DC6E40">
              <w:rPr>
                <w:lang w:val="lt-LT"/>
              </w:rPr>
              <w:t>72</w:t>
            </w:r>
          </w:p>
        </w:tc>
      </w:tr>
      <w:tr w:rsidR="00727301" w:rsidRPr="000968DF" w:rsidTr="003E3D81">
        <w:trPr>
          <w:trHeight w:val="300"/>
        </w:trPr>
        <w:tc>
          <w:tcPr>
            <w:tcW w:w="6345" w:type="dxa"/>
            <w:gridSpan w:val="2"/>
            <w:vMerge/>
          </w:tcPr>
          <w:p w:rsidR="00727301" w:rsidRPr="00A30760" w:rsidRDefault="00727301" w:rsidP="00DE3B48">
            <w:pPr>
              <w:tabs>
                <w:tab w:val="left" w:pos="454"/>
              </w:tabs>
              <w:rPr>
                <w:b/>
                <w:lang w:val="lt-LT"/>
              </w:rPr>
            </w:pPr>
          </w:p>
        </w:tc>
        <w:tc>
          <w:tcPr>
            <w:tcW w:w="4395" w:type="dxa"/>
            <w:vMerge w:val="restart"/>
          </w:tcPr>
          <w:p w:rsidR="00727301" w:rsidRDefault="00727301" w:rsidP="000F3AC5">
            <w:pPr>
              <w:ind w:left="34" w:hanging="34"/>
              <w:jc w:val="both"/>
              <w:rPr>
                <w:lang w:val="lt-LT"/>
              </w:rPr>
            </w:pPr>
            <w:r w:rsidRPr="00CC7079">
              <w:rPr>
                <w:lang w:val="lt-LT"/>
              </w:rPr>
              <w:t xml:space="preserve"> SP mokinių (besimokančių pagal pritaikytas ir individualizuotas dalykų bendrąsias programas)</w:t>
            </w:r>
            <w:r>
              <w:rPr>
                <w:lang w:val="lt-LT"/>
              </w:rPr>
              <w:t xml:space="preserve">, </w:t>
            </w:r>
            <w:r w:rsidRPr="00CC7079">
              <w:rPr>
                <w:lang w:val="lt-LT"/>
              </w:rPr>
              <w:t>jų tėvų, teigiančių, kad namų darbams skiriamos užduotys, yra suprantamos mokinia</w:t>
            </w:r>
            <w:r w:rsidR="000F3AC5">
              <w:rPr>
                <w:lang w:val="lt-LT"/>
              </w:rPr>
              <w:t>i</w:t>
            </w:r>
            <w:r w:rsidRPr="00CC7079">
              <w:rPr>
                <w:lang w:val="lt-LT"/>
              </w:rPr>
              <w:t>s, procentas</w:t>
            </w:r>
            <w:r>
              <w:rPr>
                <w:lang w:val="lt-LT"/>
              </w:rPr>
              <w:t>.</w:t>
            </w:r>
            <w:r w:rsidRPr="00CC7079">
              <w:rPr>
                <w:lang w:val="lt-LT"/>
              </w:rPr>
              <w:t xml:space="preserve"> </w:t>
            </w:r>
          </w:p>
        </w:tc>
        <w:tc>
          <w:tcPr>
            <w:tcW w:w="1134" w:type="dxa"/>
            <w:gridSpan w:val="2"/>
            <w:vMerge w:val="restart"/>
          </w:tcPr>
          <w:p w:rsidR="00727301" w:rsidRPr="00DC6E40" w:rsidRDefault="00727301" w:rsidP="00DE3B48">
            <w:pPr>
              <w:jc w:val="center"/>
              <w:rPr>
                <w:lang w:val="lt-LT"/>
              </w:rPr>
            </w:pPr>
            <w:r w:rsidRPr="00DC6E40">
              <w:rPr>
                <w:lang w:val="lt-LT"/>
              </w:rPr>
              <w:t>68</w:t>
            </w:r>
          </w:p>
        </w:tc>
        <w:tc>
          <w:tcPr>
            <w:tcW w:w="1275" w:type="dxa"/>
            <w:vMerge w:val="restart"/>
          </w:tcPr>
          <w:p w:rsidR="00727301" w:rsidRPr="00DC6E40" w:rsidRDefault="00727301" w:rsidP="00DE3B48">
            <w:pPr>
              <w:jc w:val="center"/>
              <w:rPr>
                <w:lang w:val="lt-LT"/>
              </w:rPr>
            </w:pPr>
            <w:r w:rsidRPr="00DC6E40">
              <w:rPr>
                <w:lang w:val="lt-LT"/>
              </w:rPr>
              <w:t>70</w:t>
            </w:r>
          </w:p>
        </w:tc>
        <w:tc>
          <w:tcPr>
            <w:tcW w:w="1560" w:type="dxa"/>
            <w:vMerge w:val="restart"/>
          </w:tcPr>
          <w:p w:rsidR="00727301" w:rsidRPr="00DC6E40" w:rsidRDefault="00727301" w:rsidP="00DE3B48">
            <w:pPr>
              <w:jc w:val="center"/>
              <w:rPr>
                <w:lang w:val="lt-LT"/>
              </w:rPr>
            </w:pPr>
            <w:r w:rsidRPr="00DC6E40">
              <w:rPr>
                <w:lang w:val="lt-LT"/>
              </w:rPr>
              <w:t>72</w:t>
            </w:r>
          </w:p>
        </w:tc>
      </w:tr>
      <w:tr w:rsidR="00727301" w:rsidRPr="00002223" w:rsidTr="003E3D81">
        <w:trPr>
          <w:trHeight w:val="1060"/>
        </w:trPr>
        <w:tc>
          <w:tcPr>
            <w:tcW w:w="6345" w:type="dxa"/>
            <w:gridSpan w:val="2"/>
            <w:vMerge w:val="restart"/>
            <w:tcBorders>
              <w:bottom w:val="single" w:sz="4" w:space="0" w:color="auto"/>
            </w:tcBorders>
          </w:tcPr>
          <w:p w:rsidR="00727301" w:rsidRPr="008F4398" w:rsidRDefault="00727301" w:rsidP="008F4398">
            <w:pPr>
              <w:pStyle w:val="Sraopastraipa"/>
              <w:spacing w:line="240" w:lineRule="auto"/>
              <w:ind w:left="0"/>
              <w:rPr>
                <w:rFonts w:ascii="Times New Roman" w:hAnsi="Times New Roman" w:cs="Times New Roman"/>
                <w:b/>
                <w:sz w:val="24"/>
                <w:szCs w:val="24"/>
              </w:rPr>
            </w:pPr>
            <w:r w:rsidRPr="009D0FB8">
              <w:rPr>
                <w:rFonts w:ascii="Times New Roman" w:hAnsi="Times New Roman" w:cs="Times New Roman"/>
                <w:b/>
              </w:rPr>
              <w:t>3</w:t>
            </w:r>
            <w:r w:rsidRPr="009D0FB8">
              <w:rPr>
                <w:rFonts w:ascii="Times New Roman" w:hAnsi="Times New Roman" w:cs="Times New Roman"/>
                <w:b/>
                <w:sz w:val="24"/>
                <w:szCs w:val="24"/>
              </w:rPr>
              <w:t>. Uždavinys</w:t>
            </w:r>
            <w:r w:rsidRPr="008F4398">
              <w:rPr>
                <w:rFonts w:ascii="Times New Roman" w:hAnsi="Times New Roman" w:cs="Times New Roman"/>
                <w:b/>
                <w:sz w:val="24"/>
                <w:szCs w:val="24"/>
              </w:rPr>
              <w:t>: Organizuoti veiksmingą mokinių, turinčių specialiųjų ugdymosi poreikių, ugdymą.</w:t>
            </w:r>
          </w:p>
          <w:p w:rsidR="00727301" w:rsidRPr="008F4398" w:rsidRDefault="000F3AC5" w:rsidP="008F4398">
            <w:pPr>
              <w:pStyle w:val="Sraopastraipa"/>
              <w:spacing w:line="240" w:lineRule="auto"/>
              <w:ind w:left="0"/>
              <w:rPr>
                <w:rFonts w:ascii="Times New Roman" w:hAnsi="Times New Roman" w:cs="Times New Roman"/>
                <w:b/>
                <w:sz w:val="24"/>
                <w:szCs w:val="24"/>
              </w:rPr>
            </w:pPr>
            <w:r>
              <w:rPr>
                <w:rFonts w:ascii="Times New Roman" w:hAnsi="Times New Roman" w:cs="Times New Roman"/>
                <w:sz w:val="24"/>
                <w:szCs w:val="24"/>
              </w:rPr>
              <w:t>3</w:t>
            </w:r>
            <w:r w:rsidR="00727301" w:rsidRPr="008F4398">
              <w:rPr>
                <w:rFonts w:ascii="Times New Roman" w:hAnsi="Times New Roman" w:cs="Times New Roman"/>
                <w:sz w:val="24"/>
                <w:szCs w:val="24"/>
              </w:rPr>
              <w:t>.1. Atlikti mokinių, turinčių specialiųjų ugdymosi poreikių, ugdymo veiksmingumo tyrimą (D.</w:t>
            </w:r>
            <w:r w:rsidR="00727301">
              <w:rPr>
                <w:rFonts w:ascii="Times New Roman" w:hAnsi="Times New Roman" w:cs="Times New Roman"/>
                <w:sz w:val="24"/>
                <w:szCs w:val="24"/>
              </w:rPr>
              <w:t xml:space="preserve"> </w:t>
            </w:r>
            <w:r w:rsidR="00727301" w:rsidRPr="008F4398">
              <w:rPr>
                <w:rFonts w:ascii="Times New Roman" w:hAnsi="Times New Roman" w:cs="Times New Roman"/>
                <w:sz w:val="24"/>
                <w:szCs w:val="24"/>
              </w:rPr>
              <w:t>Gudienė, V</w:t>
            </w:r>
            <w:r w:rsidR="00840AFB">
              <w:rPr>
                <w:rFonts w:ascii="Times New Roman" w:hAnsi="Times New Roman" w:cs="Times New Roman"/>
                <w:sz w:val="24"/>
                <w:szCs w:val="24"/>
              </w:rPr>
              <w:t>aiko gerovės komisija (V</w:t>
            </w:r>
            <w:r w:rsidR="00727301" w:rsidRPr="008F4398">
              <w:rPr>
                <w:rFonts w:ascii="Times New Roman" w:hAnsi="Times New Roman" w:cs="Times New Roman"/>
                <w:sz w:val="24"/>
                <w:szCs w:val="24"/>
              </w:rPr>
              <w:t>GK</w:t>
            </w:r>
            <w:r w:rsidR="00840AFB">
              <w:rPr>
                <w:rFonts w:ascii="Times New Roman" w:hAnsi="Times New Roman" w:cs="Times New Roman"/>
                <w:sz w:val="24"/>
                <w:szCs w:val="24"/>
              </w:rPr>
              <w:t>)</w:t>
            </w:r>
            <w:r w:rsidR="00727301" w:rsidRPr="008F4398">
              <w:rPr>
                <w:rFonts w:ascii="Times New Roman" w:hAnsi="Times New Roman" w:cs="Times New Roman"/>
                <w:sz w:val="24"/>
                <w:szCs w:val="24"/>
              </w:rPr>
              <w:t xml:space="preserve">, 2017 </w:t>
            </w:r>
            <w:proofErr w:type="spellStart"/>
            <w:r w:rsidR="00727301" w:rsidRPr="008F4398">
              <w:rPr>
                <w:rFonts w:ascii="Times New Roman" w:hAnsi="Times New Roman" w:cs="Times New Roman"/>
                <w:sz w:val="24"/>
                <w:szCs w:val="24"/>
              </w:rPr>
              <w:t>m</w:t>
            </w:r>
            <w:proofErr w:type="spellEnd"/>
            <w:r w:rsidR="00727301" w:rsidRPr="008F4398">
              <w:rPr>
                <w:rFonts w:ascii="Times New Roman" w:hAnsi="Times New Roman" w:cs="Times New Roman"/>
                <w:sz w:val="24"/>
                <w:szCs w:val="24"/>
              </w:rPr>
              <w:t xml:space="preserve">. sausio – balandžio </w:t>
            </w:r>
            <w:proofErr w:type="spellStart"/>
            <w:r w:rsidR="00727301" w:rsidRPr="008F4398">
              <w:rPr>
                <w:rFonts w:ascii="Times New Roman" w:hAnsi="Times New Roman" w:cs="Times New Roman"/>
                <w:sz w:val="24"/>
                <w:szCs w:val="24"/>
              </w:rPr>
              <w:t>mėn</w:t>
            </w:r>
            <w:proofErr w:type="spellEnd"/>
            <w:r w:rsidR="00727301" w:rsidRPr="008F4398">
              <w:rPr>
                <w:rFonts w:ascii="Times New Roman" w:hAnsi="Times New Roman" w:cs="Times New Roman"/>
                <w:sz w:val="24"/>
                <w:szCs w:val="24"/>
              </w:rPr>
              <w:t>.).</w:t>
            </w:r>
          </w:p>
          <w:p w:rsidR="00727301" w:rsidRPr="008F4398" w:rsidRDefault="000F3AC5" w:rsidP="008F4398">
            <w:pPr>
              <w:pStyle w:val="Sraopastraipa"/>
              <w:spacing w:line="240" w:lineRule="auto"/>
              <w:ind w:left="0"/>
              <w:rPr>
                <w:rFonts w:ascii="Times New Roman" w:hAnsi="Times New Roman" w:cs="Times New Roman"/>
                <w:b/>
                <w:sz w:val="24"/>
                <w:szCs w:val="24"/>
              </w:rPr>
            </w:pPr>
            <w:r>
              <w:rPr>
                <w:rFonts w:ascii="Times New Roman" w:hAnsi="Times New Roman" w:cs="Times New Roman"/>
                <w:sz w:val="24"/>
                <w:szCs w:val="24"/>
              </w:rPr>
              <w:t>3</w:t>
            </w:r>
            <w:r w:rsidR="00727301" w:rsidRPr="008F4398">
              <w:rPr>
                <w:rFonts w:ascii="Times New Roman" w:hAnsi="Times New Roman" w:cs="Times New Roman"/>
                <w:sz w:val="24"/>
                <w:szCs w:val="24"/>
              </w:rPr>
              <w:t>.2. Sudaryti  mokinių, turinčių specialiųjų ugdymosi poreikių, ugdymo gerinimo planą (D.</w:t>
            </w:r>
            <w:r w:rsidR="00727301">
              <w:rPr>
                <w:rFonts w:ascii="Times New Roman" w:hAnsi="Times New Roman" w:cs="Times New Roman"/>
                <w:sz w:val="24"/>
                <w:szCs w:val="24"/>
              </w:rPr>
              <w:t xml:space="preserve"> </w:t>
            </w:r>
            <w:r w:rsidR="00727301" w:rsidRPr="008F4398">
              <w:rPr>
                <w:rFonts w:ascii="Times New Roman" w:hAnsi="Times New Roman" w:cs="Times New Roman"/>
                <w:sz w:val="24"/>
                <w:szCs w:val="24"/>
              </w:rPr>
              <w:t xml:space="preserve">Gudienė, VGK, 2017 </w:t>
            </w:r>
            <w:proofErr w:type="spellStart"/>
            <w:r w:rsidR="00727301" w:rsidRPr="008F4398">
              <w:rPr>
                <w:rFonts w:ascii="Times New Roman" w:hAnsi="Times New Roman" w:cs="Times New Roman"/>
                <w:sz w:val="24"/>
                <w:szCs w:val="24"/>
              </w:rPr>
              <w:t>m</w:t>
            </w:r>
            <w:proofErr w:type="spellEnd"/>
            <w:r w:rsidR="00727301" w:rsidRPr="008F4398">
              <w:rPr>
                <w:rFonts w:ascii="Times New Roman" w:hAnsi="Times New Roman" w:cs="Times New Roman"/>
                <w:sz w:val="24"/>
                <w:szCs w:val="24"/>
              </w:rPr>
              <w:t xml:space="preserve">. sausio – balandžio </w:t>
            </w:r>
            <w:proofErr w:type="spellStart"/>
            <w:r w:rsidR="00727301" w:rsidRPr="008F4398">
              <w:rPr>
                <w:rFonts w:ascii="Times New Roman" w:hAnsi="Times New Roman" w:cs="Times New Roman"/>
                <w:sz w:val="24"/>
                <w:szCs w:val="24"/>
              </w:rPr>
              <w:t>mėn</w:t>
            </w:r>
            <w:proofErr w:type="spellEnd"/>
            <w:r w:rsidR="00727301" w:rsidRPr="008F4398">
              <w:rPr>
                <w:rFonts w:ascii="Times New Roman" w:hAnsi="Times New Roman" w:cs="Times New Roman"/>
                <w:sz w:val="24"/>
                <w:szCs w:val="24"/>
              </w:rPr>
              <w:t>.).</w:t>
            </w:r>
          </w:p>
          <w:p w:rsidR="00727301" w:rsidRPr="008F4398" w:rsidRDefault="000F3AC5" w:rsidP="008F4398">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3</w:t>
            </w:r>
            <w:r w:rsidR="00727301" w:rsidRPr="008F4398">
              <w:rPr>
                <w:rFonts w:ascii="Times New Roman" w:hAnsi="Times New Roman" w:cs="Times New Roman"/>
                <w:sz w:val="24"/>
                <w:szCs w:val="24"/>
              </w:rPr>
              <w:t>.4. Organizuoti mokinių pamokų ruošos centro veiklą (D.</w:t>
            </w:r>
            <w:r w:rsidR="00727301">
              <w:rPr>
                <w:rFonts w:ascii="Times New Roman" w:hAnsi="Times New Roman" w:cs="Times New Roman"/>
                <w:sz w:val="24"/>
                <w:szCs w:val="24"/>
              </w:rPr>
              <w:t xml:space="preserve"> </w:t>
            </w:r>
            <w:r w:rsidR="00727301" w:rsidRPr="008F4398">
              <w:rPr>
                <w:rFonts w:ascii="Times New Roman" w:hAnsi="Times New Roman" w:cs="Times New Roman"/>
                <w:sz w:val="24"/>
                <w:szCs w:val="24"/>
              </w:rPr>
              <w:t>Gudienė, G.</w:t>
            </w:r>
            <w:r w:rsidR="00727301">
              <w:rPr>
                <w:rFonts w:ascii="Times New Roman" w:hAnsi="Times New Roman" w:cs="Times New Roman"/>
                <w:sz w:val="24"/>
                <w:szCs w:val="24"/>
              </w:rPr>
              <w:t xml:space="preserve"> </w:t>
            </w:r>
            <w:r w:rsidR="00727301" w:rsidRPr="008F4398">
              <w:rPr>
                <w:rFonts w:ascii="Times New Roman" w:hAnsi="Times New Roman" w:cs="Times New Roman"/>
                <w:sz w:val="24"/>
                <w:szCs w:val="24"/>
              </w:rPr>
              <w:t xml:space="preserve">Jasaitienė, 2017 </w:t>
            </w:r>
            <w:proofErr w:type="spellStart"/>
            <w:r w:rsidR="00727301" w:rsidRPr="008F4398">
              <w:rPr>
                <w:rFonts w:ascii="Times New Roman" w:hAnsi="Times New Roman" w:cs="Times New Roman"/>
                <w:sz w:val="24"/>
                <w:szCs w:val="24"/>
              </w:rPr>
              <w:t>m</w:t>
            </w:r>
            <w:proofErr w:type="spellEnd"/>
            <w:r w:rsidR="00727301" w:rsidRPr="008F4398">
              <w:rPr>
                <w:rFonts w:ascii="Times New Roman" w:hAnsi="Times New Roman" w:cs="Times New Roman"/>
                <w:sz w:val="24"/>
                <w:szCs w:val="24"/>
              </w:rPr>
              <w:t xml:space="preserve">. sausio </w:t>
            </w:r>
            <w:proofErr w:type="spellStart"/>
            <w:r w:rsidR="00727301" w:rsidRPr="008F4398">
              <w:rPr>
                <w:rFonts w:ascii="Times New Roman" w:hAnsi="Times New Roman" w:cs="Times New Roman"/>
                <w:sz w:val="24"/>
                <w:szCs w:val="24"/>
              </w:rPr>
              <w:t>mėn</w:t>
            </w:r>
            <w:proofErr w:type="spellEnd"/>
            <w:r w:rsidR="00727301" w:rsidRPr="008F4398">
              <w:rPr>
                <w:rFonts w:ascii="Times New Roman" w:hAnsi="Times New Roman" w:cs="Times New Roman"/>
                <w:sz w:val="24"/>
                <w:szCs w:val="24"/>
              </w:rPr>
              <w:t>.).</w:t>
            </w:r>
          </w:p>
          <w:p w:rsidR="00727301" w:rsidRPr="008F4398" w:rsidRDefault="000F3AC5" w:rsidP="008F4398">
            <w:pPr>
              <w:pStyle w:val="Sraopastraipa"/>
              <w:spacing w:line="240" w:lineRule="auto"/>
              <w:ind w:left="0"/>
              <w:rPr>
                <w:rFonts w:ascii="Times New Roman" w:hAnsi="Times New Roman" w:cs="Times New Roman"/>
                <w:b/>
                <w:sz w:val="24"/>
                <w:szCs w:val="24"/>
              </w:rPr>
            </w:pPr>
            <w:r>
              <w:rPr>
                <w:rFonts w:ascii="Times New Roman" w:hAnsi="Times New Roman" w:cs="Times New Roman"/>
                <w:sz w:val="24"/>
                <w:szCs w:val="24"/>
              </w:rPr>
              <w:t>3</w:t>
            </w:r>
            <w:r w:rsidR="00727301" w:rsidRPr="008F4398">
              <w:rPr>
                <w:rFonts w:ascii="Times New Roman" w:hAnsi="Times New Roman" w:cs="Times New Roman"/>
                <w:sz w:val="24"/>
                <w:szCs w:val="24"/>
              </w:rPr>
              <w:t>.5. Kasmet tirti mokymosi ir švietimo pagalbos mokiniams, turintiems specialiųjų ugdymosi poreikių, efektyvumą (D.</w:t>
            </w:r>
            <w:r w:rsidR="00727301">
              <w:rPr>
                <w:rFonts w:ascii="Times New Roman" w:hAnsi="Times New Roman" w:cs="Times New Roman"/>
                <w:sz w:val="24"/>
                <w:szCs w:val="24"/>
              </w:rPr>
              <w:t xml:space="preserve"> </w:t>
            </w:r>
            <w:r w:rsidR="00727301" w:rsidRPr="008F4398">
              <w:rPr>
                <w:rFonts w:ascii="Times New Roman" w:hAnsi="Times New Roman" w:cs="Times New Roman"/>
                <w:sz w:val="24"/>
                <w:szCs w:val="24"/>
              </w:rPr>
              <w:t xml:space="preserve">Gudienė, VGK, 2018, 2019 </w:t>
            </w:r>
            <w:proofErr w:type="spellStart"/>
            <w:r w:rsidR="00727301" w:rsidRPr="008F4398">
              <w:rPr>
                <w:rFonts w:ascii="Times New Roman" w:hAnsi="Times New Roman" w:cs="Times New Roman"/>
                <w:sz w:val="24"/>
                <w:szCs w:val="24"/>
              </w:rPr>
              <w:t>m</w:t>
            </w:r>
            <w:proofErr w:type="spellEnd"/>
            <w:r w:rsidR="00727301" w:rsidRPr="008F4398">
              <w:rPr>
                <w:rFonts w:ascii="Times New Roman" w:hAnsi="Times New Roman" w:cs="Times New Roman"/>
                <w:sz w:val="24"/>
                <w:szCs w:val="24"/>
              </w:rPr>
              <w:t>. kovo –</w:t>
            </w:r>
            <w:r w:rsidR="00840AFB">
              <w:rPr>
                <w:rFonts w:ascii="Times New Roman" w:hAnsi="Times New Roman" w:cs="Times New Roman"/>
                <w:sz w:val="24"/>
                <w:szCs w:val="24"/>
              </w:rPr>
              <w:t xml:space="preserve"> </w:t>
            </w:r>
            <w:r w:rsidR="00727301" w:rsidRPr="008F4398">
              <w:rPr>
                <w:rFonts w:ascii="Times New Roman" w:hAnsi="Times New Roman" w:cs="Times New Roman"/>
                <w:sz w:val="24"/>
                <w:szCs w:val="24"/>
              </w:rPr>
              <w:t xml:space="preserve">balandžio </w:t>
            </w:r>
            <w:proofErr w:type="spellStart"/>
            <w:r w:rsidR="00727301" w:rsidRPr="008F4398">
              <w:rPr>
                <w:rFonts w:ascii="Times New Roman" w:hAnsi="Times New Roman" w:cs="Times New Roman"/>
                <w:sz w:val="24"/>
                <w:szCs w:val="24"/>
              </w:rPr>
              <w:t>mėn</w:t>
            </w:r>
            <w:proofErr w:type="spellEnd"/>
            <w:r w:rsidR="00727301" w:rsidRPr="008F4398">
              <w:rPr>
                <w:rFonts w:ascii="Times New Roman" w:hAnsi="Times New Roman" w:cs="Times New Roman"/>
                <w:sz w:val="24"/>
                <w:szCs w:val="24"/>
              </w:rPr>
              <w:t>. ).</w:t>
            </w:r>
          </w:p>
          <w:p w:rsidR="00727301" w:rsidRPr="00A30760" w:rsidRDefault="000F3AC5" w:rsidP="008F4398">
            <w:pPr>
              <w:pStyle w:val="Sraopastraipa"/>
              <w:spacing w:line="240" w:lineRule="auto"/>
              <w:ind w:left="0"/>
              <w:rPr>
                <w:b/>
              </w:rPr>
            </w:pPr>
            <w:r>
              <w:rPr>
                <w:rFonts w:ascii="Times New Roman" w:hAnsi="Times New Roman" w:cs="Times New Roman"/>
                <w:sz w:val="24"/>
                <w:szCs w:val="24"/>
              </w:rPr>
              <w:t>3</w:t>
            </w:r>
            <w:r w:rsidR="00727301" w:rsidRPr="008F4398">
              <w:rPr>
                <w:rFonts w:ascii="Times New Roman" w:hAnsi="Times New Roman" w:cs="Times New Roman"/>
                <w:sz w:val="24"/>
                <w:szCs w:val="24"/>
              </w:rPr>
              <w:t>.6. Parengti</w:t>
            </w:r>
            <w:r w:rsidR="00727301" w:rsidRPr="008F4398">
              <w:rPr>
                <w:rFonts w:ascii="Times New Roman" w:hAnsi="Times New Roman" w:cs="Times New Roman"/>
                <w:b/>
                <w:sz w:val="24"/>
                <w:szCs w:val="24"/>
              </w:rPr>
              <w:t xml:space="preserve"> </w:t>
            </w:r>
            <w:r w:rsidR="00727301" w:rsidRPr="008F4398">
              <w:rPr>
                <w:rFonts w:ascii="Times New Roman" w:hAnsi="Times New Roman" w:cs="Times New Roman"/>
                <w:sz w:val="24"/>
                <w:szCs w:val="24"/>
              </w:rPr>
              <w:t>mokinių, turinčių specialiųjų ugdymosi poreikių, individualios pažangos fiksavimo formą ((D.</w:t>
            </w:r>
            <w:r w:rsidR="00727301">
              <w:rPr>
                <w:rFonts w:ascii="Times New Roman" w:hAnsi="Times New Roman" w:cs="Times New Roman"/>
                <w:sz w:val="24"/>
                <w:szCs w:val="24"/>
              </w:rPr>
              <w:t xml:space="preserve"> </w:t>
            </w:r>
            <w:r w:rsidR="00727301" w:rsidRPr="008F4398">
              <w:rPr>
                <w:rFonts w:ascii="Times New Roman" w:hAnsi="Times New Roman" w:cs="Times New Roman"/>
                <w:sz w:val="24"/>
                <w:szCs w:val="24"/>
              </w:rPr>
              <w:t xml:space="preserve">Gudienė, VGK, 2017 </w:t>
            </w:r>
            <w:proofErr w:type="spellStart"/>
            <w:r w:rsidR="00727301" w:rsidRPr="008F4398">
              <w:rPr>
                <w:rFonts w:ascii="Times New Roman" w:hAnsi="Times New Roman" w:cs="Times New Roman"/>
                <w:sz w:val="24"/>
                <w:szCs w:val="24"/>
              </w:rPr>
              <w:t>m</w:t>
            </w:r>
            <w:proofErr w:type="spellEnd"/>
            <w:r w:rsidR="00727301" w:rsidRPr="008F4398">
              <w:rPr>
                <w:rFonts w:ascii="Times New Roman" w:hAnsi="Times New Roman" w:cs="Times New Roman"/>
                <w:sz w:val="24"/>
                <w:szCs w:val="24"/>
              </w:rPr>
              <w:t xml:space="preserve">. birželio </w:t>
            </w:r>
            <w:proofErr w:type="spellStart"/>
            <w:r w:rsidR="00727301" w:rsidRPr="008F4398">
              <w:rPr>
                <w:rFonts w:ascii="Times New Roman" w:hAnsi="Times New Roman" w:cs="Times New Roman"/>
                <w:sz w:val="24"/>
                <w:szCs w:val="24"/>
              </w:rPr>
              <w:t>mėn</w:t>
            </w:r>
            <w:proofErr w:type="spellEnd"/>
            <w:r w:rsidR="00727301" w:rsidRPr="008F4398">
              <w:rPr>
                <w:rFonts w:ascii="Times New Roman" w:hAnsi="Times New Roman" w:cs="Times New Roman"/>
                <w:sz w:val="24"/>
                <w:szCs w:val="24"/>
              </w:rPr>
              <w:t>.).</w:t>
            </w:r>
            <w:r w:rsidR="00727301">
              <w:t xml:space="preserve"> </w:t>
            </w:r>
          </w:p>
        </w:tc>
        <w:tc>
          <w:tcPr>
            <w:tcW w:w="4395" w:type="dxa"/>
            <w:vMerge/>
            <w:tcBorders>
              <w:bottom w:val="single" w:sz="4" w:space="0" w:color="auto"/>
            </w:tcBorders>
          </w:tcPr>
          <w:p w:rsidR="00727301" w:rsidRPr="00955962" w:rsidRDefault="00727301" w:rsidP="000F3AC5">
            <w:pPr>
              <w:ind w:left="34" w:hanging="34"/>
              <w:jc w:val="both"/>
              <w:rPr>
                <w:b/>
                <w:lang w:val="lt-LT"/>
              </w:rPr>
            </w:pPr>
          </w:p>
        </w:tc>
        <w:tc>
          <w:tcPr>
            <w:tcW w:w="1134" w:type="dxa"/>
            <w:gridSpan w:val="2"/>
            <w:vMerge/>
            <w:tcBorders>
              <w:bottom w:val="single" w:sz="4" w:space="0" w:color="auto"/>
            </w:tcBorders>
          </w:tcPr>
          <w:p w:rsidR="00727301" w:rsidRPr="00DC6E40" w:rsidRDefault="00727301" w:rsidP="00DE3B48">
            <w:pPr>
              <w:jc w:val="center"/>
              <w:rPr>
                <w:lang w:val="lt-LT"/>
              </w:rPr>
            </w:pPr>
          </w:p>
        </w:tc>
        <w:tc>
          <w:tcPr>
            <w:tcW w:w="1275" w:type="dxa"/>
            <w:vMerge/>
            <w:tcBorders>
              <w:bottom w:val="single" w:sz="4" w:space="0" w:color="auto"/>
            </w:tcBorders>
          </w:tcPr>
          <w:p w:rsidR="00727301" w:rsidRPr="00DC6E40" w:rsidRDefault="00727301" w:rsidP="00DE3B48">
            <w:pPr>
              <w:jc w:val="center"/>
              <w:rPr>
                <w:lang w:val="lt-LT"/>
              </w:rPr>
            </w:pPr>
          </w:p>
        </w:tc>
        <w:tc>
          <w:tcPr>
            <w:tcW w:w="1560" w:type="dxa"/>
            <w:vMerge/>
            <w:tcBorders>
              <w:bottom w:val="single" w:sz="4" w:space="0" w:color="auto"/>
            </w:tcBorders>
          </w:tcPr>
          <w:p w:rsidR="00727301" w:rsidRPr="00DC6E40" w:rsidRDefault="00727301" w:rsidP="00DE3B48">
            <w:pPr>
              <w:jc w:val="center"/>
              <w:rPr>
                <w:lang w:val="lt-LT"/>
              </w:rPr>
            </w:pPr>
          </w:p>
        </w:tc>
      </w:tr>
      <w:tr w:rsidR="000F3AC5" w:rsidRPr="00002223" w:rsidTr="00840AFB">
        <w:trPr>
          <w:trHeight w:val="3336"/>
        </w:trPr>
        <w:tc>
          <w:tcPr>
            <w:tcW w:w="6345" w:type="dxa"/>
            <w:gridSpan w:val="2"/>
            <w:vMerge/>
            <w:tcBorders>
              <w:bottom w:val="single" w:sz="4" w:space="0" w:color="auto"/>
            </w:tcBorders>
          </w:tcPr>
          <w:p w:rsidR="000F3AC5" w:rsidRPr="00A30760" w:rsidRDefault="000F3AC5" w:rsidP="008F4398">
            <w:pPr>
              <w:pStyle w:val="Sraopastraipa"/>
              <w:spacing w:line="240" w:lineRule="auto"/>
              <w:ind w:left="0"/>
              <w:rPr>
                <w:b/>
              </w:rPr>
            </w:pPr>
          </w:p>
        </w:tc>
        <w:tc>
          <w:tcPr>
            <w:tcW w:w="4395" w:type="dxa"/>
            <w:vMerge w:val="restart"/>
            <w:tcBorders>
              <w:bottom w:val="single" w:sz="4" w:space="0" w:color="auto"/>
            </w:tcBorders>
          </w:tcPr>
          <w:p w:rsidR="000F3AC5" w:rsidRDefault="000F3AC5" w:rsidP="000F3AC5">
            <w:pPr>
              <w:ind w:left="34" w:hanging="34"/>
              <w:jc w:val="both"/>
              <w:rPr>
                <w:lang w:val="lt-LT"/>
              </w:rPr>
            </w:pPr>
            <w:r w:rsidRPr="00CC7079">
              <w:rPr>
                <w:lang w:val="lt-LT"/>
              </w:rPr>
              <w:t xml:space="preserve">Mokinių, ruošiančių pamokas pamokų ruošos centre, </w:t>
            </w:r>
            <w:r>
              <w:rPr>
                <w:lang w:val="lt-LT"/>
              </w:rPr>
              <w:t xml:space="preserve">skaičiaus </w:t>
            </w:r>
            <w:r w:rsidRPr="000968DF">
              <w:rPr>
                <w:lang w:val="lt-LT"/>
              </w:rPr>
              <w:t>vidurkis per mėnesį.</w:t>
            </w:r>
          </w:p>
          <w:p w:rsidR="000F3AC5" w:rsidRDefault="000F3AC5" w:rsidP="000F3AC5">
            <w:pPr>
              <w:ind w:left="34" w:hanging="34"/>
              <w:jc w:val="both"/>
              <w:rPr>
                <w:lang w:val="lt-LT"/>
              </w:rPr>
            </w:pPr>
          </w:p>
          <w:p w:rsidR="000F3AC5" w:rsidRDefault="000F3AC5" w:rsidP="000F3AC5">
            <w:pPr>
              <w:ind w:left="34" w:hanging="34"/>
              <w:jc w:val="both"/>
              <w:rPr>
                <w:lang w:val="lt-LT"/>
              </w:rPr>
            </w:pPr>
          </w:p>
          <w:p w:rsidR="000F3AC5" w:rsidRDefault="000F3AC5" w:rsidP="000F3AC5">
            <w:pPr>
              <w:ind w:left="34" w:hanging="34"/>
              <w:jc w:val="both"/>
              <w:rPr>
                <w:lang w:val="lt-LT"/>
              </w:rPr>
            </w:pPr>
          </w:p>
          <w:p w:rsidR="000F3AC5" w:rsidRPr="00955962" w:rsidRDefault="000F3AC5" w:rsidP="000F3AC5">
            <w:pPr>
              <w:ind w:left="34" w:hanging="34"/>
              <w:jc w:val="both"/>
              <w:rPr>
                <w:b/>
                <w:lang w:val="lt-LT"/>
              </w:rPr>
            </w:pPr>
          </w:p>
        </w:tc>
        <w:tc>
          <w:tcPr>
            <w:tcW w:w="1134" w:type="dxa"/>
            <w:gridSpan w:val="2"/>
            <w:vMerge w:val="restart"/>
            <w:tcBorders>
              <w:bottom w:val="single" w:sz="4" w:space="0" w:color="auto"/>
            </w:tcBorders>
          </w:tcPr>
          <w:p w:rsidR="000F3AC5" w:rsidRPr="00DC6E40" w:rsidRDefault="000F3AC5" w:rsidP="00DE3B48">
            <w:pPr>
              <w:jc w:val="center"/>
              <w:rPr>
                <w:lang w:val="lt-LT"/>
              </w:rPr>
            </w:pPr>
            <w:r w:rsidRPr="00DC6E40">
              <w:rPr>
                <w:lang w:val="lt-LT"/>
              </w:rPr>
              <w:t>25</w:t>
            </w:r>
          </w:p>
        </w:tc>
        <w:tc>
          <w:tcPr>
            <w:tcW w:w="1275" w:type="dxa"/>
            <w:vMerge w:val="restart"/>
            <w:tcBorders>
              <w:bottom w:val="single" w:sz="4" w:space="0" w:color="auto"/>
            </w:tcBorders>
          </w:tcPr>
          <w:p w:rsidR="000F3AC5" w:rsidRPr="00DC6E40" w:rsidRDefault="000F3AC5" w:rsidP="00DE3B48">
            <w:pPr>
              <w:jc w:val="center"/>
              <w:rPr>
                <w:lang w:val="lt-LT"/>
              </w:rPr>
            </w:pPr>
            <w:r w:rsidRPr="00DC6E40">
              <w:rPr>
                <w:lang w:val="lt-LT"/>
              </w:rPr>
              <w:t>35</w:t>
            </w:r>
          </w:p>
        </w:tc>
        <w:tc>
          <w:tcPr>
            <w:tcW w:w="1560" w:type="dxa"/>
            <w:vMerge w:val="restart"/>
            <w:tcBorders>
              <w:bottom w:val="single" w:sz="4" w:space="0" w:color="auto"/>
            </w:tcBorders>
          </w:tcPr>
          <w:p w:rsidR="000F3AC5" w:rsidRPr="00DC6E40" w:rsidRDefault="000F3AC5" w:rsidP="00DE3B48">
            <w:pPr>
              <w:jc w:val="center"/>
              <w:rPr>
                <w:lang w:val="lt-LT"/>
              </w:rPr>
            </w:pPr>
            <w:r w:rsidRPr="00DC6E40">
              <w:rPr>
                <w:lang w:val="lt-LT"/>
              </w:rPr>
              <w:t>40</w:t>
            </w:r>
          </w:p>
        </w:tc>
      </w:tr>
      <w:tr w:rsidR="000F3AC5" w:rsidRPr="00002223" w:rsidTr="003E3D81">
        <w:trPr>
          <w:trHeight w:val="913"/>
        </w:trPr>
        <w:tc>
          <w:tcPr>
            <w:tcW w:w="6345" w:type="dxa"/>
            <w:gridSpan w:val="2"/>
          </w:tcPr>
          <w:p w:rsidR="000F3AC5" w:rsidRPr="008F4398" w:rsidRDefault="000F3AC5" w:rsidP="008F4398">
            <w:pPr>
              <w:pStyle w:val="Sraopastraipa"/>
              <w:spacing w:line="240" w:lineRule="auto"/>
              <w:ind w:left="0"/>
              <w:rPr>
                <w:rFonts w:ascii="Times New Roman" w:hAnsi="Times New Roman" w:cs="Times New Roman"/>
                <w:b/>
                <w:sz w:val="24"/>
                <w:szCs w:val="24"/>
              </w:rPr>
            </w:pPr>
            <w:r w:rsidRPr="008F4398">
              <w:rPr>
                <w:rFonts w:ascii="Times New Roman" w:hAnsi="Times New Roman" w:cs="Times New Roman"/>
                <w:b/>
              </w:rPr>
              <w:lastRenderedPageBreak/>
              <w:t>4</w:t>
            </w:r>
            <w:r w:rsidRPr="008F4398">
              <w:rPr>
                <w:rFonts w:ascii="Times New Roman" w:hAnsi="Times New Roman" w:cs="Times New Roman"/>
                <w:b/>
                <w:sz w:val="24"/>
                <w:szCs w:val="24"/>
              </w:rPr>
              <w:t xml:space="preserve">. Uždavinys: Organizuoti pagalbą mokiniams ruošiant pamokas </w:t>
            </w:r>
          </w:p>
          <w:p w:rsidR="000F3AC5" w:rsidRPr="008F4398" w:rsidRDefault="000F3AC5" w:rsidP="008F4398">
            <w:pPr>
              <w:pStyle w:val="Sraopastraipa"/>
              <w:spacing w:line="240" w:lineRule="auto"/>
              <w:ind w:left="0"/>
              <w:rPr>
                <w:rFonts w:ascii="Times New Roman" w:hAnsi="Times New Roman" w:cs="Times New Roman"/>
                <w:b/>
              </w:rPr>
            </w:pPr>
            <w:r w:rsidRPr="008F4398">
              <w:rPr>
                <w:rFonts w:ascii="Times New Roman" w:hAnsi="Times New Roman" w:cs="Times New Roman"/>
                <w:sz w:val="24"/>
                <w:szCs w:val="24"/>
              </w:rPr>
              <w:t>4.1.Įsteigti pamokų ruošos centrą (D.</w:t>
            </w:r>
            <w:r>
              <w:rPr>
                <w:rFonts w:ascii="Times New Roman" w:hAnsi="Times New Roman" w:cs="Times New Roman"/>
                <w:sz w:val="24"/>
                <w:szCs w:val="24"/>
              </w:rPr>
              <w:t xml:space="preserve"> </w:t>
            </w:r>
            <w:r w:rsidRPr="008F4398">
              <w:rPr>
                <w:rFonts w:ascii="Times New Roman" w:hAnsi="Times New Roman" w:cs="Times New Roman"/>
                <w:sz w:val="24"/>
                <w:szCs w:val="24"/>
              </w:rPr>
              <w:t xml:space="preserve">Gudienė, 2017-2019 </w:t>
            </w:r>
            <w:proofErr w:type="spellStart"/>
            <w:r w:rsidRPr="008F4398">
              <w:rPr>
                <w:rFonts w:ascii="Times New Roman" w:hAnsi="Times New Roman" w:cs="Times New Roman"/>
                <w:sz w:val="24"/>
                <w:szCs w:val="24"/>
              </w:rPr>
              <w:t>m</w:t>
            </w:r>
            <w:proofErr w:type="spellEnd"/>
            <w:r w:rsidRPr="008F4398">
              <w:rPr>
                <w:rFonts w:ascii="Times New Roman" w:hAnsi="Times New Roman" w:cs="Times New Roman"/>
                <w:sz w:val="24"/>
                <w:szCs w:val="24"/>
              </w:rPr>
              <w:t>.)</w:t>
            </w:r>
            <w:r>
              <w:rPr>
                <w:rFonts w:ascii="Times New Roman" w:hAnsi="Times New Roman" w:cs="Times New Roman"/>
                <w:sz w:val="24"/>
                <w:szCs w:val="24"/>
              </w:rPr>
              <w:t>.</w:t>
            </w:r>
          </w:p>
        </w:tc>
        <w:tc>
          <w:tcPr>
            <w:tcW w:w="4395" w:type="dxa"/>
            <w:vMerge/>
          </w:tcPr>
          <w:p w:rsidR="000F3AC5" w:rsidRPr="002800F8" w:rsidRDefault="000F3AC5" w:rsidP="00DE3B48">
            <w:pPr>
              <w:rPr>
                <w:lang w:val="lt-LT"/>
              </w:rPr>
            </w:pPr>
          </w:p>
        </w:tc>
        <w:tc>
          <w:tcPr>
            <w:tcW w:w="1134" w:type="dxa"/>
            <w:gridSpan w:val="2"/>
            <w:vMerge/>
          </w:tcPr>
          <w:p w:rsidR="000F3AC5" w:rsidRPr="00A30760" w:rsidRDefault="000F3AC5" w:rsidP="00DE3B48">
            <w:pPr>
              <w:jc w:val="center"/>
              <w:rPr>
                <w:b/>
                <w:lang w:val="lt-LT"/>
              </w:rPr>
            </w:pPr>
          </w:p>
        </w:tc>
        <w:tc>
          <w:tcPr>
            <w:tcW w:w="1275" w:type="dxa"/>
            <w:vMerge/>
          </w:tcPr>
          <w:p w:rsidR="000F3AC5" w:rsidRPr="002800F8" w:rsidRDefault="000F3AC5" w:rsidP="00DE3B48">
            <w:pPr>
              <w:jc w:val="center"/>
              <w:rPr>
                <w:lang w:val="lt-LT"/>
              </w:rPr>
            </w:pPr>
          </w:p>
        </w:tc>
        <w:tc>
          <w:tcPr>
            <w:tcW w:w="1560" w:type="dxa"/>
            <w:vMerge/>
          </w:tcPr>
          <w:p w:rsidR="000F3AC5" w:rsidRPr="00A30760" w:rsidRDefault="000F3AC5" w:rsidP="00DE3B48">
            <w:pPr>
              <w:jc w:val="center"/>
              <w:rPr>
                <w:b/>
                <w:lang w:val="lt-LT"/>
              </w:rPr>
            </w:pPr>
          </w:p>
        </w:tc>
      </w:tr>
      <w:tr w:rsidR="00A61920" w:rsidRPr="002800F8" w:rsidTr="003E3D81">
        <w:trPr>
          <w:trHeight w:val="222"/>
        </w:trPr>
        <w:tc>
          <w:tcPr>
            <w:tcW w:w="14709" w:type="dxa"/>
            <w:gridSpan w:val="7"/>
          </w:tcPr>
          <w:p w:rsidR="00A61920" w:rsidRPr="00A30760" w:rsidRDefault="00A61920" w:rsidP="00DE3B48">
            <w:pPr>
              <w:jc w:val="center"/>
              <w:rPr>
                <w:b/>
                <w:lang w:val="lt-LT"/>
              </w:rPr>
            </w:pPr>
            <w:r w:rsidRPr="003E3D81">
              <w:rPr>
                <w:b/>
                <w:lang w:val="lt-LT"/>
              </w:rPr>
              <w:t>Priemonė „Mokinio ūgties stebėsena“</w:t>
            </w:r>
          </w:p>
        </w:tc>
      </w:tr>
      <w:tr w:rsidR="00A61920" w:rsidRPr="00A30760" w:rsidTr="003E3D81">
        <w:trPr>
          <w:trHeight w:val="279"/>
        </w:trPr>
        <w:tc>
          <w:tcPr>
            <w:tcW w:w="6345" w:type="dxa"/>
            <w:gridSpan w:val="2"/>
            <w:vMerge w:val="restart"/>
          </w:tcPr>
          <w:p w:rsidR="00A61920" w:rsidRPr="003E3D81" w:rsidRDefault="00A61920" w:rsidP="00DE3B48">
            <w:pPr>
              <w:jc w:val="center"/>
              <w:rPr>
                <w:lang w:val="lt-LT"/>
              </w:rPr>
            </w:pPr>
            <w:r w:rsidRPr="003E3D81">
              <w:rPr>
                <w:lang w:val="lt-LT"/>
              </w:rPr>
              <w:t>Veiklos, atsakingas, vykdymo laikas</w:t>
            </w:r>
          </w:p>
        </w:tc>
        <w:tc>
          <w:tcPr>
            <w:tcW w:w="4395" w:type="dxa"/>
            <w:vMerge w:val="restart"/>
          </w:tcPr>
          <w:p w:rsidR="00A61920" w:rsidRPr="003E3D81" w:rsidRDefault="00A61920" w:rsidP="00DE3B48">
            <w:pPr>
              <w:jc w:val="center"/>
              <w:rPr>
                <w:lang w:val="lt-LT"/>
              </w:rPr>
            </w:pPr>
            <w:r w:rsidRPr="003E3D81">
              <w:rPr>
                <w:lang w:val="lt-LT"/>
              </w:rPr>
              <w:t>Veiklos efekto kriterijus</w:t>
            </w:r>
          </w:p>
        </w:tc>
        <w:tc>
          <w:tcPr>
            <w:tcW w:w="3969" w:type="dxa"/>
            <w:gridSpan w:val="4"/>
          </w:tcPr>
          <w:p w:rsidR="00A61920" w:rsidRPr="003E3D81" w:rsidRDefault="00A61920" w:rsidP="00DE3B48">
            <w:pPr>
              <w:jc w:val="center"/>
              <w:rPr>
                <w:lang w:val="lt-LT"/>
              </w:rPr>
            </w:pPr>
            <w:r w:rsidRPr="003E3D81">
              <w:rPr>
                <w:lang w:val="lt-LT"/>
              </w:rPr>
              <w:t>Laukiami rezultatai</w:t>
            </w:r>
          </w:p>
        </w:tc>
      </w:tr>
      <w:tr w:rsidR="00A61920" w:rsidRPr="00A30760" w:rsidTr="003E3D81">
        <w:trPr>
          <w:trHeight w:val="267"/>
        </w:trPr>
        <w:tc>
          <w:tcPr>
            <w:tcW w:w="6345" w:type="dxa"/>
            <w:gridSpan w:val="2"/>
            <w:vMerge/>
          </w:tcPr>
          <w:p w:rsidR="00A61920" w:rsidRPr="003E3D81" w:rsidRDefault="00A61920" w:rsidP="00DE3B48">
            <w:pPr>
              <w:jc w:val="center"/>
              <w:rPr>
                <w:lang w:val="lt-LT"/>
              </w:rPr>
            </w:pPr>
          </w:p>
        </w:tc>
        <w:tc>
          <w:tcPr>
            <w:tcW w:w="4395" w:type="dxa"/>
            <w:vMerge/>
          </w:tcPr>
          <w:p w:rsidR="00A61920" w:rsidRPr="003E3D81" w:rsidRDefault="00A61920" w:rsidP="00DE3B48">
            <w:pPr>
              <w:jc w:val="center"/>
              <w:rPr>
                <w:lang w:val="lt-LT"/>
              </w:rPr>
            </w:pPr>
          </w:p>
        </w:tc>
        <w:tc>
          <w:tcPr>
            <w:tcW w:w="1134" w:type="dxa"/>
            <w:gridSpan w:val="2"/>
          </w:tcPr>
          <w:p w:rsidR="00A61920" w:rsidRPr="003E3D81" w:rsidRDefault="00A61920" w:rsidP="00DE3B48">
            <w:pPr>
              <w:jc w:val="center"/>
              <w:rPr>
                <w:lang w:val="lt-LT"/>
              </w:rPr>
            </w:pPr>
            <w:r w:rsidRPr="003E3D81">
              <w:rPr>
                <w:lang w:val="lt-LT"/>
              </w:rPr>
              <w:t xml:space="preserve">2017 </w:t>
            </w:r>
            <w:proofErr w:type="spellStart"/>
            <w:r w:rsidRPr="003E3D81">
              <w:rPr>
                <w:lang w:val="lt-LT"/>
              </w:rPr>
              <w:t>m</w:t>
            </w:r>
            <w:proofErr w:type="spellEnd"/>
            <w:r w:rsidRPr="003E3D81">
              <w:rPr>
                <w:lang w:val="lt-LT"/>
              </w:rPr>
              <w:t>.</w:t>
            </w:r>
          </w:p>
        </w:tc>
        <w:tc>
          <w:tcPr>
            <w:tcW w:w="1275" w:type="dxa"/>
          </w:tcPr>
          <w:p w:rsidR="00A61920" w:rsidRPr="003E3D81" w:rsidRDefault="00A61920" w:rsidP="00DE3B48">
            <w:pPr>
              <w:jc w:val="center"/>
              <w:rPr>
                <w:lang w:val="lt-LT"/>
              </w:rPr>
            </w:pPr>
            <w:r w:rsidRPr="003E3D81">
              <w:rPr>
                <w:lang w:val="lt-LT"/>
              </w:rPr>
              <w:t xml:space="preserve">2018 </w:t>
            </w:r>
            <w:proofErr w:type="spellStart"/>
            <w:r w:rsidRPr="003E3D81">
              <w:rPr>
                <w:lang w:val="lt-LT"/>
              </w:rPr>
              <w:t>m</w:t>
            </w:r>
            <w:proofErr w:type="spellEnd"/>
            <w:r w:rsidRPr="003E3D81">
              <w:rPr>
                <w:lang w:val="lt-LT"/>
              </w:rPr>
              <w:t>.</w:t>
            </w:r>
          </w:p>
        </w:tc>
        <w:tc>
          <w:tcPr>
            <w:tcW w:w="1560" w:type="dxa"/>
          </w:tcPr>
          <w:p w:rsidR="00A61920" w:rsidRPr="003E3D81" w:rsidRDefault="00A61920" w:rsidP="00DE3B48">
            <w:pPr>
              <w:jc w:val="center"/>
              <w:rPr>
                <w:lang w:val="lt-LT"/>
              </w:rPr>
            </w:pPr>
            <w:r w:rsidRPr="003E3D81">
              <w:rPr>
                <w:lang w:val="lt-LT"/>
              </w:rPr>
              <w:t xml:space="preserve">2019 </w:t>
            </w:r>
            <w:proofErr w:type="spellStart"/>
            <w:r w:rsidRPr="003E3D81">
              <w:rPr>
                <w:lang w:val="lt-LT"/>
              </w:rPr>
              <w:t>m</w:t>
            </w:r>
            <w:proofErr w:type="spellEnd"/>
            <w:r w:rsidRPr="003E3D81">
              <w:rPr>
                <w:lang w:val="lt-LT"/>
              </w:rPr>
              <w:t>.</w:t>
            </w:r>
          </w:p>
        </w:tc>
      </w:tr>
      <w:tr w:rsidR="00A61920" w:rsidRPr="00094582" w:rsidTr="003E3D81">
        <w:trPr>
          <w:trHeight w:val="1022"/>
        </w:trPr>
        <w:tc>
          <w:tcPr>
            <w:tcW w:w="6345" w:type="dxa"/>
            <w:gridSpan w:val="2"/>
            <w:vMerge w:val="restart"/>
          </w:tcPr>
          <w:p w:rsidR="00A61920" w:rsidRPr="00295A41" w:rsidRDefault="00A61920" w:rsidP="00295A41">
            <w:pPr>
              <w:jc w:val="both"/>
              <w:rPr>
                <w:b/>
                <w:lang w:val="lt-LT"/>
              </w:rPr>
            </w:pPr>
            <w:r w:rsidRPr="00A30760">
              <w:rPr>
                <w:b/>
                <w:lang w:val="lt-LT"/>
              </w:rPr>
              <w:t xml:space="preserve">1. </w:t>
            </w:r>
            <w:r w:rsidRPr="00295A41">
              <w:rPr>
                <w:b/>
                <w:lang w:val="lt-LT"/>
              </w:rPr>
              <w:t>Uždavinys:</w:t>
            </w:r>
            <w:r w:rsidR="00295A41">
              <w:rPr>
                <w:b/>
                <w:lang w:val="lt-LT"/>
              </w:rPr>
              <w:t xml:space="preserve"> </w:t>
            </w:r>
            <w:r w:rsidRPr="00295A41">
              <w:rPr>
                <w:b/>
                <w:lang w:val="lt-LT"/>
              </w:rPr>
              <w:t>Kiekvienoje pamokoje pamatuoti mokinio daromą pažangą.</w:t>
            </w:r>
          </w:p>
          <w:p w:rsidR="00A61920" w:rsidRPr="00295A41" w:rsidRDefault="00A61920" w:rsidP="00295A41">
            <w:pPr>
              <w:tabs>
                <w:tab w:val="left" w:pos="426"/>
              </w:tabs>
              <w:jc w:val="both"/>
              <w:rPr>
                <w:color w:val="000000"/>
                <w:lang w:val="lt-LT"/>
              </w:rPr>
            </w:pPr>
            <w:r w:rsidRPr="00295A41">
              <w:rPr>
                <w:lang w:val="lt-LT"/>
              </w:rPr>
              <w:t>1.1. Kiekvienas mokytojas</w:t>
            </w:r>
            <w:r w:rsidRPr="00295A41">
              <w:rPr>
                <w:color w:val="000000"/>
                <w:lang w:val="lt-LT"/>
              </w:rPr>
              <w:t xml:space="preserve"> kartą metuose metodinėje grupėje pristato savo  patirtį apie  mokinių individualios pažangos pamokoje matavimą (</w:t>
            </w:r>
            <w:r w:rsidRPr="00295A41">
              <w:rPr>
                <w:lang w:val="lt-LT"/>
              </w:rPr>
              <w:t xml:space="preserve">Metodinių grupių pirmininkai, 2017-2019 </w:t>
            </w:r>
            <w:proofErr w:type="spellStart"/>
            <w:r w:rsidRPr="00295A41">
              <w:rPr>
                <w:lang w:val="lt-LT"/>
              </w:rPr>
              <w:t>m</w:t>
            </w:r>
            <w:proofErr w:type="spellEnd"/>
            <w:r w:rsidRPr="00295A41">
              <w:rPr>
                <w:lang w:val="lt-LT"/>
              </w:rPr>
              <w:t>. ).</w:t>
            </w:r>
          </w:p>
          <w:p w:rsidR="00A61920" w:rsidRPr="00295A41" w:rsidRDefault="00A61920" w:rsidP="00295A41">
            <w:pPr>
              <w:tabs>
                <w:tab w:val="left" w:pos="426"/>
              </w:tabs>
              <w:jc w:val="both"/>
              <w:rPr>
                <w:color w:val="000000"/>
                <w:lang w:val="lt-LT"/>
              </w:rPr>
            </w:pPr>
            <w:r w:rsidRPr="00295A41">
              <w:rPr>
                <w:lang w:val="lt-LT"/>
              </w:rPr>
              <w:t>1.2. Organizuoti praktinius užsiėmimus, kurių</w:t>
            </w:r>
            <w:r w:rsidRPr="00295A41">
              <w:rPr>
                <w:color w:val="000000"/>
                <w:lang w:val="lt-LT"/>
              </w:rPr>
              <w:t xml:space="preserve"> metu kiekviena metodinė grupė pristato savo </w:t>
            </w:r>
            <w:r w:rsidRPr="00295A41">
              <w:rPr>
                <w:color w:val="FF0000"/>
                <w:lang w:val="lt-LT"/>
              </w:rPr>
              <w:t xml:space="preserve"> </w:t>
            </w:r>
            <w:r w:rsidRPr="00295A41">
              <w:rPr>
                <w:color w:val="000000"/>
                <w:lang w:val="lt-LT"/>
              </w:rPr>
              <w:t>metodus individualiai pažangai pamokoje matuoti (</w:t>
            </w:r>
            <w:r w:rsidRPr="00295A41">
              <w:rPr>
                <w:lang w:val="lt-LT"/>
              </w:rPr>
              <w:t>D.</w:t>
            </w:r>
            <w:r w:rsidR="00295A41">
              <w:rPr>
                <w:lang w:val="lt-LT"/>
              </w:rPr>
              <w:t xml:space="preserve"> </w:t>
            </w:r>
            <w:r w:rsidRPr="00295A41">
              <w:rPr>
                <w:lang w:val="lt-LT"/>
              </w:rPr>
              <w:t>Vašėtienė, kasmet).</w:t>
            </w:r>
          </w:p>
          <w:p w:rsidR="00A61920" w:rsidRPr="00295A41" w:rsidRDefault="00A61920" w:rsidP="00295A41">
            <w:pPr>
              <w:pStyle w:val="Sraopastraipa"/>
              <w:spacing w:line="240" w:lineRule="auto"/>
              <w:ind w:left="0"/>
              <w:rPr>
                <w:rFonts w:ascii="Times New Roman" w:hAnsi="Times New Roman" w:cs="Times New Roman"/>
                <w:color w:val="000000"/>
                <w:sz w:val="24"/>
                <w:szCs w:val="24"/>
              </w:rPr>
            </w:pPr>
            <w:r w:rsidRPr="00295A41">
              <w:rPr>
                <w:rFonts w:ascii="Times New Roman" w:hAnsi="Times New Roman" w:cs="Times New Roman"/>
                <w:sz w:val="24"/>
                <w:szCs w:val="24"/>
              </w:rPr>
              <w:t>1.3.</w:t>
            </w:r>
            <w:r w:rsidR="00295A41">
              <w:rPr>
                <w:rFonts w:ascii="Times New Roman" w:hAnsi="Times New Roman" w:cs="Times New Roman"/>
                <w:sz w:val="24"/>
                <w:szCs w:val="24"/>
              </w:rPr>
              <w:t xml:space="preserve">  </w:t>
            </w:r>
            <w:r w:rsidRPr="00295A41">
              <w:rPr>
                <w:rFonts w:ascii="Times New Roman" w:hAnsi="Times New Roman" w:cs="Times New Roman"/>
                <w:color w:val="000000"/>
                <w:sz w:val="24"/>
                <w:szCs w:val="24"/>
              </w:rPr>
              <w:t>Sukaupti informacinę medžiagą apie individualios pažangos matavimą pamokoje metodus, būdus, formos e. aplinkoje  (</w:t>
            </w:r>
            <w:r w:rsidRPr="00295A41">
              <w:rPr>
                <w:rFonts w:ascii="Times New Roman" w:hAnsi="Times New Roman" w:cs="Times New Roman"/>
                <w:sz w:val="24"/>
                <w:szCs w:val="24"/>
              </w:rPr>
              <w:t>R.</w:t>
            </w:r>
            <w:r w:rsidR="00295A41">
              <w:rPr>
                <w:rFonts w:ascii="Times New Roman" w:hAnsi="Times New Roman" w:cs="Times New Roman"/>
                <w:sz w:val="24"/>
                <w:szCs w:val="24"/>
              </w:rPr>
              <w:t xml:space="preserve"> </w:t>
            </w:r>
            <w:r w:rsidRPr="00295A41">
              <w:rPr>
                <w:rFonts w:ascii="Times New Roman" w:hAnsi="Times New Roman" w:cs="Times New Roman"/>
                <w:sz w:val="24"/>
                <w:szCs w:val="24"/>
              </w:rPr>
              <w:t xml:space="preserve">Liesytė, 2017-2019 </w:t>
            </w:r>
            <w:proofErr w:type="spellStart"/>
            <w:r w:rsidRPr="00295A41">
              <w:rPr>
                <w:rFonts w:ascii="Times New Roman" w:hAnsi="Times New Roman" w:cs="Times New Roman"/>
                <w:sz w:val="24"/>
                <w:szCs w:val="24"/>
              </w:rPr>
              <w:t>m</w:t>
            </w:r>
            <w:proofErr w:type="spellEnd"/>
            <w:r w:rsidRPr="00295A41">
              <w:rPr>
                <w:rFonts w:ascii="Times New Roman" w:hAnsi="Times New Roman" w:cs="Times New Roman"/>
                <w:sz w:val="24"/>
                <w:szCs w:val="24"/>
              </w:rPr>
              <w:t>. ).</w:t>
            </w:r>
          </w:p>
          <w:p w:rsidR="00A61920" w:rsidRPr="00A30760" w:rsidRDefault="00A61920" w:rsidP="00295A41">
            <w:pPr>
              <w:pStyle w:val="Sraopastraipa"/>
              <w:tabs>
                <w:tab w:val="left" w:pos="426"/>
              </w:tabs>
              <w:spacing w:line="240" w:lineRule="auto"/>
              <w:ind w:left="0"/>
              <w:jc w:val="both"/>
              <w:rPr>
                <w:b/>
              </w:rPr>
            </w:pPr>
            <w:r w:rsidRPr="00295A41">
              <w:rPr>
                <w:rFonts w:ascii="Times New Roman" w:hAnsi="Times New Roman" w:cs="Times New Roman"/>
                <w:sz w:val="24"/>
                <w:szCs w:val="24"/>
              </w:rPr>
              <w:t>1.4.</w:t>
            </w:r>
            <w:r w:rsidR="00295A41">
              <w:rPr>
                <w:rFonts w:ascii="Times New Roman" w:hAnsi="Times New Roman" w:cs="Times New Roman"/>
                <w:sz w:val="24"/>
                <w:szCs w:val="24"/>
              </w:rPr>
              <w:t xml:space="preserve"> </w:t>
            </w:r>
            <w:r w:rsidRPr="00295A41">
              <w:rPr>
                <w:rFonts w:ascii="Times New Roman" w:hAnsi="Times New Roman" w:cs="Times New Roman"/>
                <w:color w:val="000000"/>
                <w:sz w:val="24"/>
                <w:szCs w:val="24"/>
              </w:rPr>
              <w:t>Stebėti mokytojų gebėjimą matuoti mokinių daromą pažangą pamokoje (</w:t>
            </w:r>
            <w:r w:rsidRPr="00295A41">
              <w:rPr>
                <w:rFonts w:ascii="Times New Roman" w:hAnsi="Times New Roman" w:cs="Times New Roman"/>
                <w:sz w:val="24"/>
                <w:szCs w:val="24"/>
              </w:rPr>
              <w:t xml:space="preserve">Mokyklos vadovai, 2017-2019 </w:t>
            </w:r>
            <w:proofErr w:type="spellStart"/>
            <w:r w:rsidRPr="00295A41">
              <w:rPr>
                <w:rFonts w:ascii="Times New Roman" w:hAnsi="Times New Roman" w:cs="Times New Roman"/>
                <w:sz w:val="24"/>
                <w:szCs w:val="24"/>
              </w:rPr>
              <w:t>m</w:t>
            </w:r>
            <w:proofErr w:type="spellEnd"/>
            <w:r w:rsidRPr="00295A41">
              <w:rPr>
                <w:rFonts w:ascii="Times New Roman" w:hAnsi="Times New Roman" w:cs="Times New Roman"/>
                <w:sz w:val="24"/>
                <w:szCs w:val="24"/>
              </w:rPr>
              <w:t>.).</w:t>
            </w:r>
          </w:p>
        </w:tc>
        <w:tc>
          <w:tcPr>
            <w:tcW w:w="4395" w:type="dxa"/>
          </w:tcPr>
          <w:p w:rsidR="00A61920" w:rsidRPr="00094582" w:rsidRDefault="00A61920" w:rsidP="00295A41">
            <w:pPr>
              <w:jc w:val="both"/>
              <w:rPr>
                <w:lang w:val="lt-LT"/>
              </w:rPr>
            </w:pPr>
            <w:r w:rsidRPr="00094582">
              <w:rPr>
                <w:lang w:val="lt-LT"/>
              </w:rPr>
              <w:t xml:space="preserve">Pamokų, kuriose </w:t>
            </w:r>
            <w:r>
              <w:rPr>
                <w:lang w:val="lt-LT"/>
              </w:rPr>
              <w:t>veiksmingai matuojama</w:t>
            </w:r>
            <w:r w:rsidRPr="00094582">
              <w:rPr>
                <w:lang w:val="lt-LT"/>
              </w:rPr>
              <w:t xml:space="preserve"> mokinių  pasiekimai ir pažanga, mokiniai skatinami įsivertinti, procentas</w:t>
            </w:r>
            <w:r>
              <w:rPr>
                <w:lang w:val="lt-LT"/>
              </w:rPr>
              <w:t>.</w:t>
            </w:r>
            <w:r w:rsidRPr="00094582">
              <w:rPr>
                <w:lang w:val="lt-LT"/>
              </w:rPr>
              <w:t xml:space="preserve"> </w:t>
            </w:r>
            <w:r>
              <w:rPr>
                <w:lang w:val="lt-LT"/>
              </w:rPr>
              <w:t xml:space="preserve">(Dabar – 46,4 </w:t>
            </w:r>
            <w:proofErr w:type="spellStart"/>
            <w:r>
              <w:rPr>
                <w:lang w:val="lt-LT"/>
              </w:rPr>
              <w:t>proc</w:t>
            </w:r>
            <w:proofErr w:type="spellEnd"/>
            <w:r>
              <w:rPr>
                <w:lang w:val="lt-LT"/>
              </w:rPr>
              <w:t>.)</w:t>
            </w:r>
          </w:p>
        </w:tc>
        <w:tc>
          <w:tcPr>
            <w:tcW w:w="1134" w:type="dxa"/>
            <w:gridSpan w:val="2"/>
          </w:tcPr>
          <w:p w:rsidR="00A61920" w:rsidRPr="00CE41F3" w:rsidRDefault="00A61920" w:rsidP="00DE3B48">
            <w:pPr>
              <w:jc w:val="center"/>
              <w:rPr>
                <w:lang w:val="lt-LT"/>
              </w:rPr>
            </w:pPr>
            <w:r>
              <w:rPr>
                <w:lang w:val="lt-LT"/>
              </w:rPr>
              <w:t>50</w:t>
            </w:r>
          </w:p>
        </w:tc>
        <w:tc>
          <w:tcPr>
            <w:tcW w:w="1275" w:type="dxa"/>
          </w:tcPr>
          <w:p w:rsidR="00A61920" w:rsidRPr="00CE41F3" w:rsidRDefault="00A61920" w:rsidP="00DE3B48">
            <w:pPr>
              <w:jc w:val="center"/>
              <w:rPr>
                <w:lang w:val="lt-LT"/>
              </w:rPr>
            </w:pPr>
            <w:r>
              <w:rPr>
                <w:lang w:val="lt-LT"/>
              </w:rPr>
              <w:t>60</w:t>
            </w:r>
          </w:p>
        </w:tc>
        <w:tc>
          <w:tcPr>
            <w:tcW w:w="1560" w:type="dxa"/>
          </w:tcPr>
          <w:p w:rsidR="00A61920" w:rsidRPr="004C3F6F" w:rsidRDefault="00A61920" w:rsidP="00DE3B48">
            <w:pPr>
              <w:jc w:val="center"/>
              <w:rPr>
                <w:lang w:val="lt-LT"/>
              </w:rPr>
            </w:pPr>
            <w:r w:rsidRPr="004C3F6F">
              <w:rPr>
                <w:lang w:val="lt-LT"/>
              </w:rPr>
              <w:t>70</w:t>
            </w:r>
          </w:p>
        </w:tc>
      </w:tr>
      <w:tr w:rsidR="00A61920" w:rsidRPr="00803ACD" w:rsidTr="003E3D81">
        <w:trPr>
          <w:trHeight w:val="803"/>
        </w:trPr>
        <w:tc>
          <w:tcPr>
            <w:tcW w:w="6345" w:type="dxa"/>
            <w:gridSpan w:val="2"/>
            <w:vMerge/>
          </w:tcPr>
          <w:p w:rsidR="00A61920" w:rsidRPr="00A30760" w:rsidRDefault="00A61920" w:rsidP="00DE3B48">
            <w:pPr>
              <w:jc w:val="both"/>
              <w:rPr>
                <w:b/>
                <w:lang w:val="lt-LT"/>
              </w:rPr>
            </w:pPr>
          </w:p>
        </w:tc>
        <w:tc>
          <w:tcPr>
            <w:tcW w:w="4395" w:type="dxa"/>
          </w:tcPr>
          <w:p w:rsidR="00A61920" w:rsidRPr="00094582" w:rsidRDefault="00A61920" w:rsidP="00DE3B48">
            <w:pPr>
              <w:jc w:val="both"/>
              <w:rPr>
                <w:lang w:val="lt-LT"/>
              </w:rPr>
            </w:pPr>
            <w:r>
              <w:rPr>
                <w:lang w:val="lt-LT"/>
              </w:rPr>
              <w:t>Mokinių, teigiančių, kad pokalbiai su klasės vadovu jam padėjo siekti pažangos, procentas.</w:t>
            </w:r>
          </w:p>
        </w:tc>
        <w:tc>
          <w:tcPr>
            <w:tcW w:w="1134" w:type="dxa"/>
            <w:gridSpan w:val="2"/>
          </w:tcPr>
          <w:p w:rsidR="00A61920" w:rsidRPr="00CE41F3" w:rsidRDefault="00A61920" w:rsidP="00DE3B48">
            <w:pPr>
              <w:jc w:val="center"/>
              <w:rPr>
                <w:lang w:val="lt-LT"/>
              </w:rPr>
            </w:pPr>
            <w:r>
              <w:rPr>
                <w:lang w:val="lt-LT"/>
              </w:rPr>
              <w:t>65</w:t>
            </w:r>
          </w:p>
        </w:tc>
        <w:tc>
          <w:tcPr>
            <w:tcW w:w="1275" w:type="dxa"/>
          </w:tcPr>
          <w:p w:rsidR="00A61920" w:rsidRPr="00CE41F3" w:rsidRDefault="00A61920" w:rsidP="00DE3B48">
            <w:pPr>
              <w:jc w:val="center"/>
              <w:rPr>
                <w:lang w:val="lt-LT"/>
              </w:rPr>
            </w:pPr>
            <w:r>
              <w:rPr>
                <w:lang w:val="lt-LT"/>
              </w:rPr>
              <w:t>70</w:t>
            </w:r>
          </w:p>
        </w:tc>
        <w:tc>
          <w:tcPr>
            <w:tcW w:w="1560" w:type="dxa"/>
          </w:tcPr>
          <w:p w:rsidR="00A61920" w:rsidRPr="004C3F6F" w:rsidRDefault="00A61920" w:rsidP="00DE3B48">
            <w:pPr>
              <w:jc w:val="center"/>
              <w:rPr>
                <w:lang w:val="lt-LT"/>
              </w:rPr>
            </w:pPr>
            <w:r w:rsidRPr="004C3F6F">
              <w:rPr>
                <w:lang w:val="lt-LT"/>
              </w:rPr>
              <w:t>75</w:t>
            </w:r>
          </w:p>
        </w:tc>
      </w:tr>
      <w:tr w:rsidR="00A61920" w:rsidRPr="000968DF" w:rsidTr="003E3D81">
        <w:trPr>
          <w:trHeight w:val="814"/>
        </w:trPr>
        <w:tc>
          <w:tcPr>
            <w:tcW w:w="6345" w:type="dxa"/>
            <w:gridSpan w:val="2"/>
            <w:vMerge/>
          </w:tcPr>
          <w:p w:rsidR="00A61920" w:rsidRPr="00A30760" w:rsidRDefault="00A61920" w:rsidP="00DE3B48">
            <w:pPr>
              <w:jc w:val="both"/>
              <w:rPr>
                <w:b/>
                <w:lang w:val="lt-LT"/>
              </w:rPr>
            </w:pPr>
          </w:p>
        </w:tc>
        <w:tc>
          <w:tcPr>
            <w:tcW w:w="4395" w:type="dxa"/>
          </w:tcPr>
          <w:p w:rsidR="00A61920" w:rsidRDefault="00A61920" w:rsidP="00DE3B48">
            <w:pPr>
              <w:jc w:val="both"/>
              <w:rPr>
                <w:lang w:val="lt-LT"/>
              </w:rPr>
            </w:pPr>
            <w:r w:rsidRPr="000968DF">
              <w:rPr>
                <w:lang w:val="lt-LT"/>
              </w:rPr>
              <w:t>Mokinių, teigiančių, kad pokalbiai su dėstančiais mokytojais padėjo siekti pažangos, procentas.</w:t>
            </w:r>
          </w:p>
        </w:tc>
        <w:tc>
          <w:tcPr>
            <w:tcW w:w="1134" w:type="dxa"/>
            <w:gridSpan w:val="2"/>
          </w:tcPr>
          <w:p w:rsidR="00A61920" w:rsidRPr="00CE41F3" w:rsidRDefault="00A61920" w:rsidP="00DE3B48">
            <w:pPr>
              <w:jc w:val="center"/>
              <w:rPr>
                <w:lang w:val="lt-LT"/>
              </w:rPr>
            </w:pPr>
            <w:r>
              <w:rPr>
                <w:lang w:val="lt-LT"/>
              </w:rPr>
              <w:t>65</w:t>
            </w:r>
          </w:p>
        </w:tc>
        <w:tc>
          <w:tcPr>
            <w:tcW w:w="1275" w:type="dxa"/>
          </w:tcPr>
          <w:p w:rsidR="00A61920" w:rsidRPr="00CE41F3" w:rsidRDefault="00A61920" w:rsidP="00DE3B48">
            <w:pPr>
              <w:jc w:val="center"/>
              <w:rPr>
                <w:lang w:val="lt-LT"/>
              </w:rPr>
            </w:pPr>
            <w:r>
              <w:rPr>
                <w:lang w:val="lt-LT"/>
              </w:rPr>
              <w:t>70</w:t>
            </w:r>
          </w:p>
        </w:tc>
        <w:tc>
          <w:tcPr>
            <w:tcW w:w="1560" w:type="dxa"/>
          </w:tcPr>
          <w:p w:rsidR="00A61920" w:rsidRPr="004C3F6F" w:rsidRDefault="00A61920" w:rsidP="00DE3B48">
            <w:pPr>
              <w:jc w:val="center"/>
              <w:rPr>
                <w:lang w:val="lt-LT"/>
              </w:rPr>
            </w:pPr>
            <w:r w:rsidRPr="004C3F6F">
              <w:rPr>
                <w:lang w:val="lt-LT"/>
              </w:rPr>
              <w:t>75</w:t>
            </w:r>
          </w:p>
        </w:tc>
      </w:tr>
      <w:tr w:rsidR="00A61920" w:rsidRPr="00094582" w:rsidTr="003E3D81">
        <w:trPr>
          <w:trHeight w:val="543"/>
        </w:trPr>
        <w:tc>
          <w:tcPr>
            <w:tcW w:w="6345" w:type="dxa"/>
            <w:gridSpan w:val="2"/>
            <w:vMerge/>
          </w:tcPr>
          <w:p w:rsidR="00A61920" w:rsidRPr="00A30760" w:rsidRDefault="00A61920" w:rsidP="00DE3B48">
            <w:pPr>
              <w:jc w:val="both"/>
              <w:rPr>
                <w:b/>
                <w:lang w:val="lt-LT"/>
              </w:rPr>
            </w:pPr>
          </w:p>
        </w:tc>
        <w:tc>
          <w:tcPr>
            <w:tcW w:w="4395" w:type="dxa"/>
          </w:tcPr>
          <w:p w:rsidR="00A61920" w:rsidRDefault="00A61920" w:rsidP="00DE3B48">
            <w:pPr>
              <w:jc w:val="both"/>
              <w:rPr>
                <w:lang w:val="lt-LT"/>
              </w:rPr>
            </w:pPr>
            <w:r>
              <w:rPr>
                <w:lang w:val="lt-LT"/>
              </w:rPr>
              <w:t xml:space="preserve">Tėvų, teigiančių, kad mokykloje nuolatos analizuojama jo vaiko </w:t>
            </w:r>
            <w:proofErr w:type="spellStart"/>
            <w:r>
              <w:rPr>
                <w:lang w:val="lt-LT"/>
              </w:rPr>
              <w:t>ūgtis</w:t>
            </w:r>
            <w:proofErr w:type="spellEnd"/>
            <w:r>
              <w:rPr>
                <w:lang w:val="lt-LT"/>
              </w:rPr>
              <w:t>, procentas.</w:t>
            </w:r>
          </w:p>
        </w:tc>
        <w:tc>
          <w:tcPr>
            <w:tcW w:w="1134" w:type="dxa"/>
            <w:gridSpan w:val="2"/>
          </w:tcPr>
          <w:p w:rsidR="00A61920" w:rsidRPr="00CE41F3" w:rsidRDefault="00A61920" w:rsidP="00DE3B48">
            <w:pPr>
              <w:jc w:val="center"/>
              <w:rPr>
                <w:lang w:val="lt-LT"/>
              </w:rPr>
            </w:pPr>
            <w:r>
              <w:rPr>
                <w:lang w:val="lt-LT"/>
              </w:rPr>
              <w:t>65</w:t>
            </w:r>
          </w:p>
        </w:tc>
        <w:tc>
          <w:tcPr>
            <w:tcW w:w="1275" w:type="dxa"/>
          </w:tcPr>
          <w:p w:rsidR="00A61920" w:rsidRPr="00CE41F3" w:rsidRDefault="00A61920" w:rsidP="00DE3B48">
            <w:pPr>
              <w:jc w:val="center"/>
              <w:rPr>
                <w:lang w:val="lt-LT"/>
              </w:rPr>
            </w:pPr>
            <w:r>
              <w:rPr>
                <w:lang w:val="lt-LT"/>
              </w:rPr>
              <w:t>70</w:t>
            </w:r>
          </w:p>
        </w:tc>
        <w:tc>
          <w:tcPr>
            <w:tcW w:w="1560" w:type="dxa"/>
          </w:tcPr>
          <w:p w:rsidR="00A61920" w:rsidRPr="004C3F6F" w:rsidRDefault="00A61920" w:rsidP="00DE3B48">
            <w:pPr>
              <w:jc w:val="center"/>
              <w:rPr>
                <w:lang w:val="lt-LT"/>
              </w:rPr>
            </w:pPr>
            <w:r w:rsidRPr="004C3F6F">
              <w:rPr>
                <w:lang w:val="lt-LT"/>
              </w:rPr>
              <w:t>75</w:t>
            </w:r>
          </w:p>
        </w:tc>
      </w:tr>
      <w:tr w:rsidR="00A61920" w:rsidRPr="004C3F6F" w:rsidTr="003E3D81">
        <w:trPr>
          <w:trHeight w:val="551"/>
        </w:trPr>
        <w:tc>
          <w:tcPr>
            <w:tcW w:w="6345" w:type="dxa"/>
            <w:gridSpan w:val="2"/>
            <w:vMerge/>
          </w:tcPr>
          <w:p w:rsidR="00A61920" w:rsidRPr="00A30760" w:rsidRDefault="00A61920" w:rsidP="00DE3B48">
            <w:pPr>
              <w:jc w:val="both"/>
              <w:rPr>
                <w:b/>
                <w:lang w:val="lt-LT"/>
              </w:rPr>
            </w:pPr>
          </w:p>
        </w:tc>
        <w:tc>
          <w:tcPr>
            <w:tcW w:w="4395" w:type="dxa"/>
            <w:vMerge w:val="restart"/>
          </w:tcPr>
          <w:p w:rsidR="00A61920" w:rsidRDefault="00A61920" w:rsidP="00DE3B48">
            <w:pPr>
              <w:jc w:val="both"/>
              <w:rPr>
                <w:lang w:val="lt-LT"/>
              </w:rPr>
            </w:pPr>
            <w:r>
              <w:rPr>
                <w:lang w:val="lt-LT"/>
              </w:rPr>
              <w:t>Mokinių tėvų teigiančių, kad sukurta mokinio rūgties stebėjimo sistema padeda siekti pažangos, procentas.</w:t>
            </w:r>
          </w:p>
        </w:tc>
        <w:tc>
          <w:tcPr>
            <w:tcW w:w="1134" w:type="dxa"/>
            <w:gridSpan w:val="2"/>
            <w:vMerge w:val="restart"/>
          </w:tcPr>
          <w:p w:rsidR="00A61920" w:rsidRPr="00CE41F3" w:rsidRDefault="00A61920" w:rsidP="00DE3B48">
            <w:pPr>
              <w:jc w:val="center"/>
              <w:rPr>
                <w:lang w:val="lt-LT"/>
              </w:rPr>
            </w:pPr>
            <w:r>
              <w:rPr>
                <w:lang w:val="lt-LT"/>
              </w:rPr>
              <w:t>65</w:t>
            </w:r>
          </w:p>
        </w:tc>
        <w:tc>
          <w:tcPr>
            <w:tcW w:w="1275" w:type="dxa"/>
            <w:vMerge w:val="restart"/>
          </w:tcPr>
          <w:p w:rsidR="00A61920" w:rsidRPr="00CE41F3" w:rsidRDefault="00A61920" w:rsidP="00DE3B48">
            <w:pPr>
              <w:jc w:val="center"/>
              <w:rPr>
                <w:lang w:val="lt-LT"/>
              </w:rPr>
            </w:pPr>
            <w:r>
              <w:rPr>
                <w:lang w:val="lt-LT"/>
              </w:rPr>
              <w:t>70</w:t>
            </w:r>
          </w:p>
        </w:tc>
        <w:tc>
          <w:tcPr>
            <w:tcW w:w="1560" w:type="dxa"/>
            <w:vMerge w:val="restart"/>
          </w:tcPr>
          <w:p w:rsidR="00A61920" w:rsidRPr="004C3F6F" w:rsidRDefault="00A61920" w:rsidP="00DE3B48">
            <w:pPr>
              <w:jc w:val="center"/>
              <w:rPr>
                <w:lang w:val="lt-LT"/>
              </w:rPr>
            </w:pPr>
            <w:r w:rsidRPr="004C3F6F">
              <w:rPr>
                <w:lang w:val="lt-LT"/>
              </w:rPr>
              <w:t>75</w:t>
            </w:r>
          </w:p>
        </w:tc>
      </w:tr>
      <w:tr w:rsidR="00A61920" w:rsidRPr="00002223" w:rsidTr="003E3D81">
        <w:trPr>
          <w:trHeight w:val="267"/>
        </w:trPr>
        <w:tc>
          <w:tcPr>
            <w:tcW w:w="6345" w:type="dxa"/>
            <w:gridSpan w:val="2"/>
          </w:tcPr>
          <w:p w:rsidR="00A61920" w:rsidRDefault="00A61920" w:rsidP="00DE3B48">
            <w:pPr>
              <w:rPr>
                <w:b/>
                <w:bCs/>
                <w:sz w:val="22"/>
                <w:szCs w:val="22"/>
                <w:lang w:val="lt-LT"/>
              </w:rPr>
            </w:pPr>
            <w:r>
              <w:rPr>
                <w:b/>
                <w:bCs/>
                <w:lang w:val="lt-LT"/>
              </w:rPr>
              <w:t>2</w:t>
            </w:r>
            <w:r w:rsidRPr="00A30760">
              <w:rPr>
                <w:b/>
                <w:bCs/>
                <w:lang w:val="lt-LT"/>
              </w:rPr>
              <w:t>.</w:t>
            </w:r>
            <w:r w:rsidR="00295A41">
              <w:rPr>
                <w:b/>
                <w:bCs/>
                <w:lang w:val="lt-LT"/>
              </w:rPr>
              <w:t xml:space="preserve"> </w:t>
            </w:r>
            <w:r w:rsidRPr="00A30760">
              <w:rPr>
                <w:b/>
                <w:bCs/>
                <w:lang w:val="lt-LT"/>
              </w:rPr>
              <w:t>Uždavinys:</w:t>
            </w:r>
            <w:r w:rsidRPr="00A30760">
              <w:rPr>
                <w:b/>
                <w:bCs/>
                <w:sz w:val="22"/>
                <w:szCs w:val="22"/>
                <w:lang w:val="lt-LT"/>
              </w:rPr>
              <w:t xml:space="preserve"> </w:t>
            </w:r>
            <w:r w:rsidRPr="00302293">
              <w:rPr>
                <w:b/>
                <w:bCs/>
                <w:sz w:val="22"/>
                <w:szCs w:val="22"/>
                <w:lang w:val="lt-LT"/>
              </w:rPr>
              <w:t>Sukurti  mokinių individualios pažangos ir pasiekimų matavimo modelį.</w:t>
            </w:r>
          </w:p>
          <w:p w:rsidR="00A61920" w:rsidRPr="00A30760" w:rsidRDefault="00295A41" w:rsidP="00DE3B48">
            <w:pPr>
              <w:jc w:val="both"/>
              <w:rPr>
                <w:lang w:val="lt-LT"/>
              </w:rPr>
            </w:pPr>
            <w:r>
              <w:rPr>
                <w:lang w:val="lt-LT"/>
              </w:rPr>
              <w:t>2</w:t>
            </w:r>
            <w:r w:rsidR="00A61920" w:rsidRPr="00A30760">
              <w:rPr>
                <w:lang w:val="lt-LT"/>
              </w:rPr>
              <w:t xml:space="preserve">.1. </w:t>
            </w:r>
            <w:r w:rsidR="00A61920">
              <w:rPr>
                <w:lang w:val="lt-LT"/>
              </w:rPr>
              <w:t>S</w:t>
            </w:r>
            <w:r w:rsidR="00A61920" w:rsidRPr="00A30760">
              <w:rPr>
                <w:lang w:val="lt-LT"/>
              </w:rPr>
              <w:t xml:space="preserve">uburti darbo grupę mokinio ūgties </w:t>
            </w:r>
            <w:r w:rsidR="00A61920">
              <w:rPr>
                <w:lang w:val="lt-LT"/>
              </w:rPr>
              <w:t>stebėsenos formai sukurti. (R.</w:t>
            </w:r>
            <w:r>
              <w:rPr>
                <w:lang w:val="lt-LT"/>
              </w:rPr>
              <w:t xml:space="preserve"> </w:t>
            </w:r>
            <w:r w:rsidR="00A61920">
              <w:rPr>
                <w:lang w:val="lt-LT"/>
              </w:rPr>
              <w:t>Liesytė</w:t>
            </w:r>
            <w:r w:rsidR="00A61920" w:rsidRPr="00F90B6B">
              <w:rPr>
                <w:lang w:val="lt-LT"/>
              </w:rPr>
              <w:t xml:space="preserve">, 2017 </w:t>
            </w:r>
            <w:proofErr w:type="spellStart"/>
            <w:r w:rsidR="00A61920" w:rsidRPr="00F90B6B">
              <w:rPr>
                <w:lang w:val="lt-LT"/>
              </w:rPr>
              <w:t>m</w:t>
            </w:r>
            <w:proofErr w:type="spellEnd"/>
            <w:r w:rsidR="00A61920" w:rsidRPr="00F90B6B">
              <w:rPr>
                <w:lang w:val="lt-LT"/>
              </w:rPr>
              <w:t>. I pusmetis).</w:t>
            </w:r>
          </w:p>
          <w:p w:rsidR="00A61920" w:rsidRPr="00A30760" w:rsidRDefault="00295A41" w:rsidP="00DE3B48">
            <w:pPr>
              <w:rPr>
                <w:b/>
                <w:bCs/>
                <w:sz w:val="22"/>
                <w:szCs w:val="22"/>
                <w:lang w:val="lt-LT"/>
              </w:rPr>
            </w:pPr>
            <w:r>
              <w:rPr>
                <w:lang w:val="lt-LT"/>
              </w:rPr>
              <w:t>2</w:t>
            </w:r>
            <w:r w:rsidR="00A61920" w:rsidRPr="00A30760">
              <w:rPr>
                <w:lang w:val="lt-LT"/>
              </w:rPr>
              <w:t>.2</w:t>
            </w:r>
            <w:r w:rsidR="00A61920">
              <w:rPr>
                <w:lang w:val="lt-LT"/>
              </w:rPr>
              <w:t xml:space="preserve">. </w:t>
            </w:r>
            <w:r w:rsidR="00A61920" w:rsidRPr="00302293">
              <w:rPr>
                <w:bCs/>
                <w:sz w:val="22"/>
                <w:szCs w:val="22"/>
                <w:lang w:val="lt-LT"/>
              </w:rPr>
              <w:t>Sukurti mokinio individualios ūgties fiksavimo formas.</w:t>
            </w:r>
            <w:r w:rsidR="00A61920">
              <w:rPr>
                <w:bCs/>
                <w:sz w:val="22"/>
                <w:szCs w:val="22"/>
                <w:lang w:val="lt-LT"/>
              </w:rPr>
              <w:t xml:space="preserve"> (Darbo grupė, </w:t>
            </w:r>
            <w:r w:rsidR="00A61920" w:rsidRPr="00302293">
              <w:rPr>
                <w:bCs/>
                <w:sz w:val="22"/>
                <w:szCs w:val="22"/>
                <w:lang w:val="lt-LT"/>
              </w:rPr>
              <w:t xml:space="preserve">2017 </w:t>
            </w:r>
            <w:proofErr w:type="spellStart"/>
            <w:r w:rsidR="00A61920" w:rsidRPr="00302293">
              <w:rPr>
                <w:bCs/>
                <w:sz w:val="22"/>
                <w:szCs w:val="22"/>
                <w:lang w:val="lt-LT"/>
              </w:rPr>
              <w:t>m</w:t>
            </w:r>
            <w:proofErr w:type="spellEnd"/>
            <w:r w:rsidR="00A61920" w:rsidRPr="00302293">
              <w:rPr>
                <w:bCs/>
                <w:sz w:val="22"/>
                <w:szCs w:val="22"/>
                <w:lang w:val="lt-LT"/>
              </w:rPr>
              <w:t>. I pusmetis</w:t>
            </w:r>
            <w:r w:rsidR="00A61920">
              <w:rPr>
                <w:bCs/>
                <w:sz w:val="22"/>
                <w:szCs w:val="22"/>
                <w:lang w:val="lt-LT"/>
              </w:rPr>
              <w:t>)</w:t>
            </w:r>
            <w:r>
              <w:rPr>
                <w:bCs/>
                <w:sz w:val="22"/>
                <w:szCs w:val="22"/>
                <w:lang w:val="lt-LT"/>
              </w:rPr>
              <w:t>.</w:t>
            </w:r>
          </w:p>
          <w:p w:rsidR="00A61920" w:rsidRPr="00A30760" w:rsidRDefault="00295A41" w:rsidP="00DE3B48">
            <w:pPr>
              <w:jc w:val="both"/>
              <w:rPr>
                <w:lang w:val="lt-LT"/>
              </w:rPr>
            </w:pPr>
            <w:r>
              <w:rPr>
                <w:lang w:val="lt-LT"/>
              </w:rPr>
              <w:t>2</w:t>
            </w:r>
            <w:r w:rsidR="00A61920">
              <w:rPr>
                <w:lang w:val="lt-LT"/>
              </w:rPr>
              <w:t>.3.</w:t>
            </w:r>
            <w:r w:rsidR="008A7120">
              <w:rPr>
                <w:lang w:val="lt-LT"/>
              </w:rPr>
              <w:t xml:space="preserve"> </w:t>
            </w:r>
            <w:r w:rsidR="00A61920">
              <w:rPr>
                <w:lang w:val="lt-LT"/>
              </w:rPr>
              <w:t xml:space="preserve">Išbandyti parengtą priemonę </w:t>
            </w:r>
            <w:r w:rsidR="00A61920">
              <w:rPr>
                <w:color w:val="000000"/>
                <w:lang w:val="lt-LT"/>
              </w:rPr>
              <w:t>(R.</w:t>
            </w:r>
            <w:r w:rsidR="00B41E89">
              <w:rPr>
                <w:color w:val="000000"/>
                <w:lang w:val="lt-LT"/>
              </w:rPr>
              <w:t xml:space="preserve"> </w:t>
            </w:r>
            <w:r w:rsidR="00A61920">
              <w:rPr>
                <w:color w:val="000000"/>
                <w:lang w:val="lt-LT"/>
              </w:rPr>
              <w:t>Liesytė</w:t>
            </w:r>
            <w:r w:rsidR="00A61920">
              <w:rPr>
                <w:lang w:val="lt-LT"/>
              </w:rPr>
              <w:t xml:space="preserve">, 2017 </w:t>
            </w:r>
            <w:proofErr w:type="spellStart"/>
            <w:r w:rsidR="00A61920">
              <w:rPr>
                <w:lang w:val="lt-LT"/>
              </w:rPr>
              <w:t>m</w:t>
            </w:r>
            <w:proofErr w:type="spellEnd"/>
            <w:r w:rsidR="00A61920">
              <w:rPr>
                <w:lang w:val="lt-LT"/>
              </w:rPr>
              <w:t xml:space="preserve">. II </w:t>
            </w:r>
            <w:proofErr w:type="spellStart"/>
            <w:r w:rsidR="00A61920">
              <w:rPr>
                <w:lang w:val="lt-LT"/>
              </w:rPr>
              <w:t>pusm</w:t>
            </w:r>
            <w:proofErr w:type="spellEnd"/>
            <w:r w:rsidR="00A61920">
              <w:rPr>
                <w:lang w:val="lt-LT"/>
              </w:rPr>
              <w:t>.</w:t>
            </w:r>
            <w:r w:rsidR="00B41E89">
              <w:rPr>
                <w:lang w:val="lt-LT"/>
              </w:rPr>
              <w:t xml:space="preserve">– </w:t>
            </w:r>
            <w:r w:rsidR="00A61920" w:rsidRPr="00F90B6B">
              <w:rPr>
                <w:lang w:val="lt-LT"/>
              </w:rPr>
              <w:t>2019 m).</w:t>
            </w:r>
          </w:p>
          <w:p w:rsidR="00A61920" w:rsidRPr="00A30760" w:rsidRDefault="00295A41" w:rsidP="00DE3B48">
            <w:pPr>
              <w:tabs>
                <w:tab w:val="left" w:pos="315"/>
              </w:tabs>
              <w:ind w:left="505" w:hanging="505"/>
              <w:jc w:val="both"/>
              <w:rPr>
                <w:lang w:val="lt-LT"/>
              </w:rPr>
            </w:pPr>
            <w:r>
              <w:rPr>
                <w:lang w:val="lt-LT"/>
              </w:rPr>
              <w:t>2</w:t>
            </w:r>
            <w:r w:rsidR="00A61920">
              <w:rPr>
                <w:lang w:val="lt-LT"/>
              </w:rPr>
              <w:t>.4</w:t>
            </w:r>
            <w:r w:rsidR="00A61920" w:rsidRPr="00A30760">
              <w:rPr>
                <w:lang w:val="lt-LT"/>
              </w:rPr>
              <w:t>.</w:t>
            </w:r>
            <w:r>
              <w:rPr>
                <w:lang w:val="lt-LT"/>
              </w:rPr>
              <w:t xml:space="preserve"> </w:t>
            </w:r>
            <w:r w:rsidR="00A61920" w:rsidRPr="00A30760">
              <w:rPr>
                <w:lang w:val="lt-LT"/>
              </w:rPr>
              <w:t>Išsiaiškinti modelio (priemonės) įgyvendinimo</w:t>
            </w:r>
          </w:p>
          <w:p w:rsidR="00A61920" w:rsidRPr="00A30760" w:rsidRDefault="00A61920" w:rsidP="00DE3B48">
            <w:pPr>
              <w:jc w:val="both"/>
              <w:rPr>
                <w:b/>
                <w:lang w:val="lt-LT"/>
              </w:rPr>
            </w:pPr>
            <w:r w:rsidRPr="00A30760">
              <w:rPr>
                <w:lang w:val="lt-LT"/>
              </w:rPr>
              <w:t>p</w:t>
            </w:r>
            <w:r>
              <w:rPr>
                <w:lang w:val="lt-LT"/>
              </w:rPr>
              <w:t>oveikį mokinių rezultatų kaitai (R.</w:t>
            </w:r>
            <w:r w:rsidR="00F90B33">
              <w:rPr>
                <w:lang w:val="lt-LT"/>
              </w:rPr>
              <w:t xml:space="preserve"> </w:t>
            </w:r>
            <w:r>
              <w:rPr>
                <w:lang w:val="lt-LT"/>
              </w:rPr>
              <w:t>Liesytė</w:t>
            </w:r>
            <w:r w:rsidRPr="00F90B6B">
              <w:rPr>
                <w:lang w:val="lt-LT"/>
              </w:rPr>
              <w:t xml:space="preserve">, 2019 </w:t>
            </w:r>
            <w:proofErr w:type="spellStart"/>
            <w:r w:rsidRPr="00F90B6B">
              <w:rPr>
                <w:lang w:val="lt-LT"/>
              </w:rPr>
              <w:t>m</w:t>
            </w:r>
            <w:proofErr w:type="spellEnd"/>
            <w:r w:rsidRPr="00F90B6B">
              <w:rPr>
                <w:lang w:val="lt-LT"/>
              </w:rPr>
              <w:t>. II pusmetis).</w:t>
            </w:r>
          </w:p>
        </w:tc>
        <w:tc>
          <w:tcPr>
            <w:tcW w:w="4395" w:type="dxa"/>
            <w:vMerge/>
          </w:tcPr>
          <w:p w:rsidR="00A61920" w:rsidRPr="00A30760" w:rsidRDefault="00A61920" w:rsidP="00DE3B48">
            <w:pPr>
              <w:jc w:val="both"/>
              <w:rPr>
                <w:b/>
                <w:lang w:val="lt-LT"/>
              </w:rPr>
            </w:pPr>
          </w:p>
        </w:tc>
        <w:tc>
          <w:tcPr>
            <w:tcW w:w="1134" w:type="dxa"/>
            <w:gridSpan w:val="2"/>
            <w:vMerge/>
          </w:tcPr>
          <w:p w:rsidR="00A61920" w:rsidRPr="00A30760" w:rsidRDefault="00A61920" w:rsidP="00DE3B48">
            <w:pPr>
              <w:jc w:val="center"/>
              <w:rPr>
                <w:b/>
                <w:lang w:val="lt-LT"/>
              </w:rPr>
            </w:pPr>
          </w:p>
        </w:tc>
        <w:tc>
          <w:tcPr>
            <w:tcW w:w="1275" w:type="dxa"/>
            <w:vMerge/>
          </w:tcPr>
          <w:p w:rsidR="00A61920" w:rsidRPr="00A30760" w:rsidRDefault="00A61920" w:rsidP="00DE3B48">
            <w:pPr>
              <w:jc w:val="center"/>
              <w:rPr>
                <w:b/>
                <w:lang w:val="lt-LT"/>
              </w:rPr>
            </w:pPr>
          </w:p>
        </w:tc>
        <w:tc>
          <w:tcPr>
            <w:tcW w:w="1560" w:type="dxa"/>
            <w:vMerge/>
          </w:tcPr>
          <w:p w:rsidR="00A61920" w:rsidRPr="00A30760" w:rsidRDefault="00A61920" w:rsidP="00DE3B48">
            <w:pPr>
              <w:jc w:val="center"/>
              <w:rPr>
                <w:b/>
                <w:lang w:val="lt-LT"/>
              </w:rPr>
            </w:pPr>
          </w:p>
        </w:tc>
      </w:tr>
      <w:tr w:rsidR="00A61920" w:rsidRPr="00885FC7" w:rsidTr="00102ED1">
        <w:trPr>
          <w:trHeight w:val="267"/>
        </w:trPr>
        <w:tc>
          <w:tcPr>
            <w:tcW w:w="6345" w:type="dxa"/>
            <w:gridSpan w:val="2"/>
            <w:tcBorders>
              <w:bottom w:val="single" w:sz="4" w:space="0" w:color="auto"/>
            </w:tcBorders>
          </w:tcPr>
          <w:p w:rsidR="00A61920" w:rsidRPr="00A30760" w:rsidRDefault="00A61920" w:rsidP="00EA360D">
            <w:pPr>
              <w:tabs>
                <w:tab w:val="left" w:pos="315"/>
              </w:tabs>
              <w:jc w:val="both"/>
              <w:rPr>
                <w:b/>
                <w:bCs/>
                <w:sz w:val="22"/>
                <w:szCs w:val="22"/>
                <w:lang w:val="lt-LT"/>
              </w:rPr>
            </w:pPr>
            <w:r>
              <w:rPr>
                <w:b/>
                <w:bCs/>
                <w:lang w:val="lt-LT"/>
              </w:rPr>
              <w:lastRenderedPageBreak/>
              <w:t>3</w:t>
            </w:r>
            <w:r w:rsidRPr="00A30760">
              <w:rPr>
                <w:b/>
                <w:bCs/>
                <w:lang w:val="lt-LT"/>
              </w:rPr>
              <w:t xml:space="preserve">.Uždavinys: </w:t>
            </w:r>
            <w:r w:rsidRPr="00A30760">
              <w:rPr>
                <w:b/>
                <w:bCs/>
                <w:sz w:val="22"/>
                <w:szCs w:val="22"/>
                <w:lang w:val="lt-LT"/>
              </w:rPr>
              <w:t>Org</w:t>
            </w:r>
            <w:r>
              <w:rPr>
                <w:b/>
                <w:bCs/>
                <w:sz w:val="22"/>
                <w:szCs w:val="22"/>
                <w:lang w:val="lt-LT"/>
              </w:rPr>
              <w:t xml:space="preserve">anizuoti individualios pažangos </w:t>
            </w:r>
            <w:r w:rsidRPr="00A30760">
              <w:rPr>
                <w:b/>
                <w:bCs/>
                <w:sz w:val="22"/>
                <w:szCs w:val="22"/>
                <w:lang w:val="lt-LT"/>
              </w:rPr>
              <w:t>aptarimą su mokiniais ir tėvais</w:t>
            </w:r>
          </w:p>
          <w:p w:rsidR="00A61920" w:rsidRPr="00A30760" w:rsidRDefault="00EA360D" w:rsidP="00EA360D">
            <w:pPr>
              <w:tabs>
                <w:tab w:val="left" w:pos="426"/>
                <w:tab w:val="left" w:pos="570"/>
              </w:tabs>
              <w:jc w:val="both"/>
              <w:rPr>
                <w:lang w:val="lt-LT"/>
              </w:rPr>
            </w:pPr>
            <w:r>
              <w:rPr>
                <w:lang w:val="lt-LT"/>
              </w:rPr>
              <w:t>3</w:t>
            </w:r>
            <w:r w:rsidR="00A61920" w:rsidRPr="00A30760">
              <w:rPr>
                <w:lang w:val="lt-LT"/>
              </w:rPr>
              <w:t xml:space="preserve">.1. </w:t>
            </w:r>
            <w:r>
              <w:rPr>
                <w:lang w:val="lt-LT"/>
              </w:rPr>
              <w:t xml:space="preserve"> </w:t>
            </w:r>
            <w:r w:rsidR="00A61920" w:rsidRPr="00A30760">
              <w:rPr>
                <w:lang w:val="lt-LT"/>
              </w:rPr>
              <w:t>Organizuoti individualius susitikimus klasės auklėtojas- mokinys – tėvai</w:t>
            </w:r>
            <w:r w:rsidR="00A61920">
              <w:rPr>
                <w:lang w:val="lt-LT"/>
              </w:rPr>
              <w:t xml:space="preserve"> (K</w:t>
            </w:r>
            <w:r w:rsidR="00A61920" w:rsidRPr="00F90B6B">
              <w:rPr>
                <w:lang w:val="lt-LT"/>
              </w:rPr>
              <w:t>las</w:t>
            </w:r>
            <w:r w:rsidR="00A61920">
              <w:rPr>
                <w:lang w:val="lt-LT"/>
              </w:rPr>
              <w:t>ių</w:t>
            </w:r>
            <w:r w:rsidR="00A61920" w:rsidRPr="00F90B6B">
              <w:rPr>
                <w:lang w:val="lt-LT"/>
              </w:rPr>
              <w:t xml:space="preserve"> vadovai, 201</w:t>
            </w:r>
            <w:r w:rsidR="00A61920">
              <w:rPr>
                <w:lang w:val="lt-LT"/>
              </w:rPr>
              <w:t>7</w:t>
            </w:r>
            <w:r w:rsidR="00A61920" w:rsidRPr="00F90B6B">
              <w:rPr>
                <w:lang w:val="lt-LT"/>
              </w:rPr>
              <w:t xml:space="preserve"> </w:t>
            </w:r>
            <w:proofErr w:type="spellStart"/>
            <w:r w:rsidR="00A61920" w:rsidRPr="00F90B6B">
              <w:rPr>
                <w:lang w:val="lt-LT"/>
              </w:rPr>
              <w:t>m</w:t>
            </w:r>
            <w:proofErr w:type="spellEnd"/>
            <w:r w:rsidR="00A61920" w:rsidRPr="00F90B6B">
              <w:rPr>
                <w:lang w:val="lt-LT"/>
              </w:rPr>
              <w:t>. I</w:t>
            </w:r>
            <w:r w:rsidR="00A61920">
              <w:rPr>
                <w:lang w:val="lt-LT"/>
              </w:rPr>
              <w:t>I</w:t>
            </w:r>
            <w:r w:rsidR="00A61920" w:rsidRPr="00F90B6B">
              <w:rPr>
                <w:lang w:val="lt-LT"/>
              </w:rPr>
              <w:t xml:space="preserve"> pusmetis</w:t>
            </w:r>
            <w:r w:rsidR="00F90B33">
              <w:rPr>
                <w:lang w:val="lt-LT"/>
              </w:rPr>
              <w:t xml:space="preserve"> – </w:t>
            </w:r>
            <w:r w:rsidR="00A61920" w:rsidRPr="00302293">
              <w:rPr>
                <w:lang w:val="lt-LT"/>
              </w:rPr>
              <w:t>2019 m).</w:t>
            </w:r>
          </w:p>
          <w:p w:rsidR="00A61920" w:rsidRPr="00A30760" w:rsidRDefault="00EA360D" w:rsidP="00EA360D">
            <w:pPr>
              <w:tabs>
                <w:tab w:val="left" w:pos="426"/>
                <w:tab w:val="left" w:pos="570"/>
              </w:tabs>
              <w:jc w:val="both"/>
              <w:rPr>
                <w:lang w:val="lt-LT"/>
              </w:rPr>
            </w:pPr>
            <w:r>
              <w:rPr>
                <w:lang w:val="lt-LT"/>
              </w:rPr>
              <w:t>3</w:t>
            </w:r>
            <w:r w:rsidR="00A61920" w:rsidRPr="00A30760">
              <w:rPr>
                <w:lang w:val="lt-LT"/>
              </w:rPr>
              <w:t xml:space="preserve">.2. </w:t>
            </w:r>
            <w:r>
              <w:rPr>
                <w:lang w:val="lt-LT"/>
              </w:rPr>
              <w:t xml:space="preserve"> </w:t>
            </w:r>
            <w:r w:rsidR="00A61920" w:rsidRPr="00A30760">
              <w:rPr>
                <w:lang w:val="lt-LT"/>
              </w:rPr>
              <w:t>Organizuoti individualius susitikimus dalykų mokytojas</w:t>
            </w:r>
            <w:r w:rsidR="00F90B33">
              <w:rPr>
                <w:lang w:val="lt-LT"/>
              </w:rPr>
              <w:t xml:space="preserve"> –</w:t>
            </w:r>
            <w:r w:rsidR="00A61920" w:rsidRPr="00A30760">
              <w:rPr>
                <w:lang w:val="lt-LT"/>
              </w:rPr>
              <w:t xml:space="preserve"> mokinys</w:t>
            </w:r>
            <w:r w:rsidR="00A61920">
              <w:rPr>
                <w:lang w:val="lt-LT"/>
              </w:rPr>
              <w:t xml:space="preserve"> (D</w:t>
            </w:r>
            <w:proofErr w:type="spellStart"/>
            <w:r w:rsidR="00A61920">
              <w:t>alykų</w:t>
            </w:r>
            <w:proofErr w:type="spellEnd"/>
            <w:r w:rsidR="00A61920">
              <w:t xml:space="preserve"> </w:t>
            </w:r>
            <w:proofErr w:type="spellStart"/>
            <w:r w:rsidR="00A61920">
              <w:t>mokytojai</w:t>
            </w:r>
            <w:proofErr w:type="spellEnd"/>
            <w:r w:rsidR="00A61920">
              <w:t xml:space="preserve">, </w:t>
            </w:r>
            <w:r w:rsidR="00A61920" w:rsidRPr="00302293">
              <w:t xml:space="preserve">2017 m. II </w:t>
            </w:r>
            <w:proofErr w:type="spellStart"/>
            <w:r w:rsidR="00A61920" w:rsidRPr="00302293">
              <w:t>pusmetis</w:t>
            </w:r>
            <w:proofErr w:type="spellEnd"/>
            <w:r w:rsidR="000F3AC5">
              <w:t xml:space="preserve"> – </w:t>
            </w:r>
            <w:r w:rsidR="00A61920" w:rsidRPr="00302293">
              <w:t>2019 m</w:t>
            </w:r>
            <w:r w:rsidR="00A61920">
              <w:t>).</w:t>
            </w:r>
          </w:p>
          <w:p w:rsidR="00A61920" w:rsidRPr="00A30760" w:rsidRDefault="00EA360D" w:rsidP="00EA360D">
            <w:pPr>
              <w:tabs>
                <w:tab w:val="left" w:pos="426"/>
                <w:tab w:val="left" w:pos="570"/>
              </w:tabs>
              <w:jc w:val="both"/>
              <w:rPr>
                <w:b/>
                <w:lang w:val="lt-LT"/>
              </w:rPr>
            </w:pPr>
            <w:r>
              <w:rPr>
                <w:lang w:val="lt-LT"/>
              </w:rPr>
              <w:t>3</w:t>
            </w:r>
            <w:r w:rsidR="00A61920" w:rsidRPr="00A30760">
              <w:rPr>
                <w:lang w:val="lt-LT"/>
              </w:rPr>
              <w:t>.3.</w:t>
            </w:r>
            <w:r>
              <w:rPr>
                <w:lang w:val="lt-LT"/>
              </w:rPr>
              <w:t xml:space="preserve"> </w:t>
            </w:r>
            <w:r w:rsidR="00A61920" w:rsidRPr="00A30760">
              <w:rPr>
                <w:lang w:val="lt-LT"/>
              </w:rPr>
              <w:t>Vykdyti individualios mokinio pažangos vykdymo stebėseną</w:t>
            </w:r>
            <w:r w:rsidR="00A61920">
              <w:rPr>
                <w:lang w:val="lt-LT"/>
              </w:rPr>
              <w:t xml:space="preserve"> (Mokyklos vadovai</w:t>
            </w:r>
            <w:r w:rsidR="00A61920" w:rsidRPr="00F90B6B">
              <w:rPr>
                <w:lang w:val="lt-LT"/>
              </w:rPr>
              <w:t xml:space="preserve">, 2018-2019 </w:t>
            </w:r>
            <w:proofErr w:type="spellStart"/>
            <w:r w:rsidR="00A61920" w:rsidRPr="00F90B6B">
              <w:rPr>
                <w:lang w:val="lt-LT"/>
              </w:rPr>
              <w:t>m</w:t>
            </w:r>
            <w:proofErr w:type="spellEnd"/>
            <w:r w:rsidR="00A61920" w:rsidRPr="00F90B6B">
              <w:rPr>
                <w:lang w:val="lt-LT"/>
              </w:rPr>
              <w:t>.</w:t>
            </w:r>
            <w:r w:rsidR="00A61920">
              <w:rPr>
                <w:lang w:val="lt-LT"/>
              </w:rPr>
              <w:t xml:space="preserve"> </w:t>
            </w:r>
            <w:proofErr w:type="spellStart"/>
            <w:r w:rsidR="00A61920" w:rsidRPr="00F90B6B">
              <w:rPr>
                <w:lang w:val="lt-LT"/>
              </w:rPr>
              <w:t>m</w:t>
            </w:r>
            <w:proofErr w:type="spellEnd"/>
            <w:r w:rsidR="00A61920" w:rsidRPr="00F90B6B">
              <w:rPr>
                <w:lang w:val="lt-LT"/>
              </w:rPr>
              <w:t>.).</w:t>
            </w:r>
          </w:p>
        </w:tc>
        <w:tc>
          <w:tcPr>
            <w:tcW w:w="4395" w:type="dxa"/>
            <w:vMerge/>
            <w:tcBorders>
              <w:bottom w:val="single" w:sz="4" w:space="0" w:color="auto"/>
            </w:tcBorders>
          </w:tcPr>
          <w:p w:rsidR="00A61920" w:rsidRPr="00A30760" w:rsidRDefault="00A61920" w:rsidP="00DE3B48">
            <w:pPr>
              <w:jc w:val="center"/>
              <w:rPr>
                <w:b/>
                <w:lang w:val="lt-LT"/>
              </w:rPr>
            </w:pPr>
          </w:p>
        </w:tc>
        <w:tc>
          <w:tcPr>
            <w:tcW w:w="1134" w:type="dxa"/>
            <w:gridSpan w:val="2"/>
            <w:vMerge/>
            <w:tcBorders>
              <w:bottom w:val="single" w:sz="4" w:space="0" w:color="auto"/>
            </w:tcBorders>
          </w:tcPr>
          <w:p w:rsidR="00A61920" w:rsidRPr="00A30760" w:rsidRDefault="00A61920" w:rsidP="00DE3B48">
            <w:pPr>
              <w:jc w:val="center"/>
              <w:rPr>
                <w:b/>
                <w:lang w:val="lt-LT"/>
              </w:rPr>
            </w:pPr>
          </w:p>
        </w:tc>
        <w:tc>
          <w:tcPr>
            <w:tcW w:w="1275" w:type="dxa"/>
            <w:vMerge/>
            <w:tcBorders>
              <w:bottom w:val="single" w:sz="4" w:space="0" w:color="auto"/>
            </w:tcBorders>
          </w:tcPr>
          <w:p w:rsidR="00A61920" w:rsidRPr="00A30760" w:rsidRDefault="00A61920" w:rsidP="00DE3B48">
            <w:pPr>
              <w:jc w:val="center"/>
              <w:rPr>
                <w:b/>
                <w:lang w:val="lt-LT"/>
              </w:rPr>
            </w:pPr>
          </w:p>
        </w:tc>
        <w:tc>
          <w:tcPr>
            <w:tcW w:w="1560" w:type="dxa"/>
            <w:vMerge/>
            <w:tcBorders>
              <w:bottom w:val="single" w:sz="4" w:space="0" w:color="auto"/>
            </w:tcBorders>
          </w:tcPr>
          <w:p w:rsidR="00A61920" w:rsidRPr="00A30760" w:rsidRDefault="00A61920" w:rsidP="00DE3B48">
            <w:pPr>
              <w:jc w:val="center"/>
              <w:rPr>
                <w:b/>
                <w:lang w:val="lt-LT"/>
              </w:rPr>
            </w:pPr>
          </w:p>
        </w:tc>
      </w:tr>
      <w:tr w:rsidR="00A61920" w:rsidRPr="00885FC7" w:rsidTr="00102ED1">
        <w:trPr>
          <w:trHeight w:val="4324"/>
        </w:trPr>
        <w:tc>
          <w:tcPr>
            <w:tcW w:w="14709" w:type="dxa"/>
            <w:gridSpan w:val="7"/>
            <w:tcBorders>
              <w:top w:val="single" w:sz="4" w:space="0" w:color="auto"/>
              <w:left w:val="nil"/>
              <w:bottom w:val="nil"/>
              <w:right w:val="nil"/>
            </w:tcBorders>
          </w:tcPr>
          <w:p w:rsidR="00626061" w:rsidRDefault="00626061" w:rsidP="00DE3B48">
            <w:pPr>
              <w:ind w:left="142" w:firstLine="284"/>
              <w:rPr>
                <w:b/>
                <w:lang w:val="lt-LT"/>
              </w:rPr>
            </w:pPr>
          </w:p>
          <w:p w:rsidR="00A61920" w:rsidRPr="00050C86" w:rsidRDefault="00A61920" w:rsidP="00DE3B48">
            <w:pPr>
              <w:ind w:left="142" w:firstLine="284"/>
              <w:rPr>
                <w:b/>
                <w:caps/>
                <w:lang w:val="lt-LT"/>
              </w:rPr>
            </w:pPr>
            <w:r w:rsidRPr="00050C86">
              <w:rPr>
                <w:b/>
                <w:caps/>
                <w:lang w:val="lt-LT"/>
              </w:rPr>
              <w:t>Materialinių resursų ir kvalifikacijos tobulinimo poreikis</w:t>
            </w:r>
          </w:p>
          <w:p w:rsidR="00626061" w:rsidRDefault="00626061" w:rsidP="00DE3B48">
            <w:pPr>
              <w:ind w:left="142" w:firstLine="284"/>
              <w:rPr>
                <w:lang w:val="lt-LT"/>
              </w:rPr>
            </w:pPr>
          </w:p>
          <w:tbl>
            <w:tblPr>
              <w:tblStyle w:val="Lentelstinklelis"/>
              <w:tblW w:w="15058" w:type="dxa"/>
              <w:tblLayout w:type="fixed"/>
              <w:tblLook w:val="04A0" w:firstRow="1" w:lastRow="0" w:firstColumn="1" w:lastColumn="0" w:noHBand="0" w:noVBand="1"/>
            </w:tblPr>
            <w:tblGrid>
              <w:gridCol w:w="4106"/>
              <w:gridCol w:w="6521"/>
              <w:gridCol w:w="1417"/>
              <w:gridCol w:w="1276"/>
              <w:gridCol w:w="1266"/>
              <w:gridCol w:w="236"/>
              <w:gridCol w:w="236"/>
            </w:tblGrid>
            <w:tr w:rsidR="003E3D81" w:rsidTr="003E3D81">
              <w:tc>
                <w:tcPr>
                  <w:tcW w:w="4106" w:type="dxa"/>
                </w:tcPr>
                <w:p w:rsidR="003E3D81" w:rsidRPr="00840AFB" w:rsidRDefault="00102ED1" w:rsidP="00102ED1">
                  <w:pPr>
                    <w:tabs>
                      <w:tab w:val="left" w:pos="540"/>
                      <w:tab w:val="center" w:pos="1945"/>
                    </w:tabs>
                    <w:rPr>
                      <w:lang w:val="lt-LT"/>
                    </w:rPr>
                  </w:pPr>
                  <w:r>
                    <w:rPr>
                      <w:lang w:val="lt-LT"/>
                    </w:rPr>
                    <w:tab/>
                  </w:r>
                  <w:r>
                    <w:rPr>
                      <w:lang w:val="lt-LT"/>
                    </w:rPr>
                    <w:tab/>
                  </w:r>
                  <w:r w:rsidR="003E3D81" w:rsidRPr="00840AFB">
                    <w:rPr>
                      <w:lang w:val="lt-LT"/>
                    </w:rPr>
                    <w:t>Strateginė priemonė</w:t>
                  </w:r>
                </w:p>
              </w:tc>
              <w:tc>
                <w:tcPr>
                  <w:tcW w:w="6521" w:type="dxa"/>
                </w:tcPr>
                <w:p w:rsidR="003E3D81" w:rsidRPr="00840AFB" w:rsidRDefault="003E3D81" w:rsidP="00DE3B48">
                  <w:pPr>
                    <w:jc w:val="center"/>
                    <w:rPr>
                      <w:lang w:val="lt-LT"/>
                    </w:rPr>
                  </w:pPr>
                  <w:r w:rsidRPr="00840AFB">
                    <w:rPr>
                      <w:lang w:val="lt-LT"/>
                    </w:rPr>
                    <w:t>Resursai</w:t>
                  </w:r>
                </w:p>
              </w:tc>
              <w:tc>
                <w:tcPr>
                  <w:tcW w:w="1417" w:type="dxa"/>
                </w:tcPr>
                <w:p w:rsidR="003E3D81" w:rsidRPr="00840AFB" w:rsidRDefault="003E3D81" w:rsidP="00DE3B48">
                  <w:pPr>
                    <w:jc w:val="center"/>
                    <w:rPr>
                      <w:lang w:val="lt-LT"/>
                    </w:rPr>
                  </w:pPr>
                  <w:r w:rsidRPr="00840AFB">
                    <w:rPr>
                      <w:lang w:val="lt-LT"/>
                    </w:rPr>
                    <w:t xml:space="preserve">2017 </w:t>
                  </w:r>
                  <w:proofErr w:type="spellStart"/>
                  <w:r w:rsidRPr="00840AFB">
                    <w:rPr>
                      <w:lang w:val="lt-LT"/>
                    </w:rPr>
                    <w:t>m</w:t>
                  </w:r>
                  <w:proofErr w:type="spellEnd"/>
                  <w:r w:rsidRPr="00840AFB">
                    <w:rPr>
                      <w:lang w:val="lt-LT"/>
                    </w:rPr>
                    <w:t>.</w:t>
                  </w:r>
                </w:p>
              </w:tc>
              <w:tc>
                <w:tcPr>
                  <w:tcW w:w="1276" w:type="dxa"/>
                </w:tcPr>
                <w:p w:rsidR="003E3D81" w:rsidRPr="00840AFB" w:rsidRDefault="003E3D81" w:rsidP="00DE3B48">
                  <w:pPr>
                    <w:jc w:val="center"/>
                    <w:rPr>
                      <w:lang w:val="lt-LT"/>
                    </w:rPr>
                  </w:pPr>
                  <w:r w:rsidRPr="00840AFB">
                    <w:rPr>
                      <w:lang w:val="lt-LT"/>
                    </w:rPr>
                    <w:t xml:space="preserve">2018 </w:t>
                  </w:r>
                  <w:proofErr w:type="spellStart"/>
                  <w:r w:rsidRPr="00840AFB">
                    <w:rPr>
                      <w:lang w:val="lt-LT"/>
                    </w:rPr>
                    <w:t>m</w:t>
                  </w:r>
                  <w:proofErr w:type="spellEnd"/>
                  <w:r w:rsidRPr="00840AFB">
                    <w:rPr>
                      <w:lang w:val="lt-LT"/>
                    </w:rPr>
                    <w:t>.</w:t>
                  </w:r>
                </w:p>
              </w:tc>
              <w:tc>
                <w:tcPr>
                  <w:tcW w:w="1266" w:type="dxa"/>
                </w:tcPr>
                <w:p w:rsidR="003E3D81" w:rsidRPr="00840AFB" w:rsidRDefault="003E3D81" w:rsidP="00DE3B48">
                  <w:pPr>
                    <w:jc w:val="center"/>
                    <w:rPr>
                      <w:lang w:val="lt-LT"/>
                    </w:rPr>
                  </w:pPr>
                  <w:r w:rsidRPr="00840AFB">
                    <w:rPr>
                      <w:lang w:val="lt-LT"/>
                    </w:rPr>
                    <w:t xml:space="preserve">2019 </w:t>
                  </w:r>
                  <w:proofErr w:type="spellStart"/>
                  <w:r w:rsidRPr="00840AFB">
                    <w:rPr>
                      <w:lang w:val="lt-LT"/>
                    </w:rPr>
                    <w:t>m</w:t>
                  </w:r>
                  <w:proofErr w:type="spellEnd"/>
                  <w:r w:rsidRPr="00840AFB">
                    <w:rPr>
                      <w:lang w:val="lt-LT"/>
                    </w:rPr>
                    <w:t>.</w:t>
                  </w:r>
                </w:p>
              </w:tc>
              <w:tc>
                <w:tcPr>
                  <w:tcW w:w="236" w:type="dxa"/>
                </w:tcPr>
                <w:p w:rsidR="003E3D81" w:rsidRPr="00033FFB" w:rsidRDefault="003E3D81" w:rsidP="003E3D81">
                  <w:pPr>
                    <w:jc w:val="center"/>
                    <w:rPr>
                      <w:b/>
                      <w:lang w:val="lt-LT"/>
                    </w:rPr>
                  </w:pPr>
                </w:p>
              </w:tc>
              <w:tc>
                <w:tcPr>
                  <w:tcW w:w="236" w:type="dxa"/>
                </w:tcPr>
                <w:p w:rsidR="003E3D81" w:rsidRPr="00033FFB" w:rsidRDefault="003E3D81" w:rsidP="00626061">
                  <w:pPr>
                    <w:jc w:val="center"/>
                    <w:rPr>
                      <w:b/>
                      <w:lang w:val="lt-LT"/>
                    </w:rPr>
                  </w:pPr>
                </w:p>
              </w:tc>
            </w:tr>
            <w:tr w:rsidR="003E3D81" w:rsidTr="003E3D81">
              <w:tc>
                <w:tcPr>
                  <w:tcW w:w="4106" w:type="dxa"/>
                </w:tcPr>
                <w:p w:rsidR="003E3D81" w:rsidRDefault="003E3D81" w:rsidP="00EA360D">
                  <w:pPr>
                    <w:jc w:val="both"/>
                    <w:rPr>
                      <w:lang w:val="lt-LT"/>
                    </w:rPr>
                  </w:pPr>
                  <w:r w:rsidRPr="00DF30AF">
                    <w:rPr>
                      <w:lang w:val="lt-LT"/>
                    </w:rPr>
                    <w:t>Priemonė „Kūrybiškas ir efektyvus mokymas(-</w:t>
                  </w:r>
                  <w:proofErr w:type="spellStart"/>
                  <w:r w:rsidRPr="00DF30AF">
                    <w:rPr>
                      <w:lang w:val="lt-LT"/>
                    </w:rPr>
                    <w:t>is</w:t>
                  </w:r>
                  <w:proofErr w:type="spellEnd"/>
                  <w:r w:rsidRPr="00DF30AF">
                    <w:rPr>
                      <w:lang w:val="lt-LT"/>
                    </w:rPr>
                    <w:t>) pamokoje”</w:t>
                  </w:r>
                  <w:r>
                    <w:rPr>
                      <w:lang w:val="lt-LT"/>
                    </w:rPr>
                    <w:t>.</w:t>
                  </w:r>
                </w:p>
              </w:tc>
              <w:tc>
                <w:tcPr>
                  <w:tcW w:w="6521" w:type="dxa"/>
                </w:tcPr>
                <w:p w:rsidR="003E3D81" w:rsidRDefault="003E3D81" w:rsidP="00EA360D">
                  <w:pPr>
                    <w:jc w:val="both"/>
                    <w:rPr>
                      <w:lang w:val="lt-LT"/>
                    </w:rPr>
                  </w:pPr>
                  <w:r w:rsidRPr="00DF30AF">
                    <w:rPr>
                      <w:lang w:val="lt-LT"/>
                    </w:rPr>
                    <w:t>Kvalifikac</w:t>
                  </w:r>
                  <w:r>
                    <w:rPr>
                      <w:lang w:val="lt-LT"/>
                    </w:rPr>
                    <w:t>ijos tobulinimo renginiai pamokos efektyvinimui (ugdymo tempo, turinio, veiklų diferencijavimas; kaupiamasis vertinimas; pažangos stebėjimas ir matavimas pamokoje).</w:t>
                  </w:r>
                </w:p>
              </w:tc>
              <w:tc>
                <w:tcPr>
                  <w:tcW w:w="1417" w:type="dxa"/>
                </w:tcPr>
                <w:p w:rsidR="003E3D81" w:rsidRDefault="003E3D81" w:rsidP="00DE3B48">
                  <w:pPr>
                    <w:rPr>
                      <w:lang w:val="lt-LT"/>
                    </w:rPr>
                  </w:pPr>
                  <w:r w:rsidRPr="00DF30AF">
                    <w:rPr>
                      <w:lang w:val="lt-LT"/>
                    </w:rPr>
                    <w:t>500 eurų</w:t>
                  </w:r>
                </w:p>
              </w:tc>
              <w:tc>
                <w:tcPr>
                  <w:tcW w:w="1276" w:type="dxa"/>
                </w:tcPr>
                <w:p w:rsidR="003E3D81" w:rsidRDefault="003E3D81" w:rsidP="00DE3B48">
                  <w:pPr>
                    <w:rPr>
                      <w:lang w:val="lt-LT"/>
                    </w:rPr>
                  </w:pPr>
                  <w:r w:rsidRPr="00033FFB">
                    <w:rPr>
                      <w:lang w:val="lt-LT"/>
                    </w:rPr>
                    <w:t>500 eurų</w:t>
                  </w:r>
                </w:p>
              </w:tc>
              <w:tc>
                <w:tcPr>
                  <w:tcW w:w="1266" w:type="dxa"/>
                </w:tcPr>
                <w:p w:rsidR="003E3D81" w:rsidRDefault="003E3D81" w:rsidP="00DE3B48">
                  <w:pPr>
                    <w:rPr>
                      <w:lang w:val="lt-LT"/>
                    </w:rPr>
                  </w:pPr>
                  <w:r w:rsidRPr="00033FFB">
                    <w:rPr>
                      <w:lang w:val="lt-LT"/>
                    </w:rPr>
                    <w:t>500 eurų</w:t>
                  </w:r>
                </w:p>
              </w:tc>
              <w:tc>
                <w:tcPr>
                  <w:tcW w:w="236" w:type="dxa"/>
                </w:tcPr>
                <w:p w:rsidR="003E3D81" w:rsidRDefault="003E3D81" w:rsidP="003E3D81">
                  <w:pPr>
                    <w:rPr>
                      <w:lang w:val="lt-LT"/>
                    </w:rPr>
                  </w:pPr>
                </w:p>
              </w:tc>
              <w:tc>
                <w:tcPr>
                  <w:tcW w:w="236" w:type="dxa"/>
                </w:tcPr>
                <w:p w:rsidR="003E3D81" w:rsidRDefault="003E3D81" w:rsidP="00626061">
                  <w:pPr>
                    <w:rPr>
                      <w:lang w:val="lt-LT"/>
                    </w:rPr>
                  </w:pPr>
                </w:p>
              </w:tc>
            </w:tr>
            <w:tr w:rsidR="003E3D81" w:rsidTr="003E3D81">
              <w:trPr>
                <w:trHeight w:val="1092"/>
              </w:trPr>
              <w:tc>
                <w:tcPr>
                  <w:tcW w:w="4106" w:type="dxa"/>
                </w:tcPr>
                <w:p w:rsidR="003E3D81" w:rsidRDefault="003E3D81" w:rsidP="00B41E89">
                  <w:pPr>
                    <w:jc w:val="both"/>
                    <w:rPr>
                      <w:lang w:val="lt-LT"/>
                    </w:rPr>
                  </w:pPr>
                  <w:r w:rsidRPr="00DF30AF">
                    <w:rPr>
                      <w:lang w:val="lt-LT"/>
                    </w:rPr>
                    <w:t>Priemonė</w:t>
                  </w:r>
                  <w:r>
                    <w:rPr>
                      <w:lang w:val="lt-LT"/>
                    </w:rPr>
                    <w:t xml:space="preserve"> </w:t>
                  </w:r>
                  <w:r w:rsidRPr="00DF30AF">
                    <w:rPr>
                      <w:lang w:val="lt-LT"/>
                    </w:rPr>
                    <w:t>„Paremiantis mokymąsi ugdymas“</w:t>
                  </w:r>
                  <w:r>
                    <w:rPr>
                      <w:lang w:val="lt-LT"/>
                    </w:rPr>
                    <w:t>.</w:t>
                  </w:r>
                </w:p>
              </w:tc>
              <w:tc>
                <w:tcPr>
                  <w:tcW w:w="6521" w:type="dxa"/>
                </w:tcPr>
                <w:p w:rsidR="003E3D81" w:rsidRDefault="003E3D81" w:rsidP="00EA360D">
                  <w:pPr>
                    <w:jc w:val="both"/>
                    <w:rPr>
                      <w:lang w:val="lt-LT"/>
                    </w:rPr>
                  </w:pPr>
                  <w:r>
                    <w:rPr>
                      <w:lang w:val="lt-LT"/>
                    </w:rPr>
                    <w:t>G</w:t>
                  </w:r>
                  <w:r w:rsidRPr="00033FFB">
                    <w:rPr>
                      <w:lang w:val="lt-LT"/>
                    </w:rPr>
                    <w:t>abi</w:t>
                  </w:r>
                  <w:r>
                    <w:rPr>
                      <w:lang w:val="lt-LT"/>
                    </w:rPr>
                    <w:t>ų mokinių ugdymo centro įkūrimas. Mokytojų darbo užmokestis.</w:t>
                  </w:r>
                </w:p>
                <w:p w:rsidR="003E3D81" w:rsidRDefault="003E3D81" w:rsidP="00EA360D">
                  <w:pPr>
                    <w:jc w:val="both"/>
                    <w:rPr>
                      <w:lang w:val="lt-LT"/>
                    </w:rPr>
                  </w:pPr>
                  <w:r>
                    <w:rPr>
                      <w:lang w:val="lt-LT"/>
                    </w:rPr>
                    <w:t>P</w:t>
                  </w:r>
                  <w:r w:rsidRPr="00033FFB">
                    <w:rPr>
                      <w:lang w:val="lt-LT"/>
                    </w:rPr>
                    <w:t>amokų ruošos centro</w:t>
                  </w:r>
                  <w:r>
                    <w:rPr>
                      <w:lang w:val="lt-LT"/>
                    </w:rPr>
                    <w:t xml:space="preserve"> organizavimas. </w:t>
                  </w:r>
                  <w:r w:rsidRPr="00033FFB">
                    <w:rPr>
                      <w:lang w:val="lt-LT"/>
                    </w:rPr>
                    <w:t>Mokytojų darbo užmokestis.</w:t>
                  </w:r>
                </w:p>
                <w:p w:rsidR="003E3D81" w:rsidRDefault="003E3D81" w:rsidP="00EA360D">
                  <w:pPr>
                    <w:jc w:val="both"/>
                    <w:rPr>
                      <w:lang w:val="lt-LT"/>
                    </w:rPr>
                  </w:pPr>
                  <w:r>
                    <w:rPr>
                      <w:lang w:val="lt-LT"/>
                    </w:rPr>
                    <w:t>Renginių gamtamoksliniam ugdymui organizavimas.</w:t>
                  </w:r>
                </w:p>
              </w:tc>
              <w:tc>
                <w:tcPr>
                  <w:tcW w:w="1417" w:type="dxa"/>
                </w:tcPr>
                <w:p w:rsidR="003E3D81" w:rsidRDefault="003E3D81" w:rsidP="00DE3B48">
                  <w:pPr>
                    <w:rPr>
                      <w:lang w:val="lt-LT"/>
                    </w:rPr>
                  </w:pPr>
                  <w:r>
                    <w:rPr>
                      <w:lang w:val="lt-LT"/>
                    </w:rPr>
                    <w:t>700 eurų</w:t>
                  </w:r>
                </w:p>
                <w:p w:rsidR="003E3D81" w:rsidRDefault="003E3D81" w:rsidP="00DE3B48">
                  <w:pPr>
                    <w:rPr>
                      <w:lang w:val="lt-LT"/>
                    </w:rPr>
                  </w:pPr>
                </w:p>
                <w:p w:rsidR="003E3D81" w:rsidRDefault="003E3D81" w:rsidP="00DE3B48">
                  <w:pPr>
                    <w:rPr>
                      <w:lang w:val="lt-LT"/>
                    </w:rPr>
                  </w:pPr>
                  <w:r>
                    <w:rPr>
                      <w:lang w:val="lt-LT"/>
                    </w:rPr>
                    <w:t>240 eurų</w:t>
                  </w:r>
                </w:p>
                <w:p w:rsidR="003E3D81" w:rsidRDefault="003E3D81" w:rsidP="003E3D81">
                  <w:pPr>
                    <w:rPr>
                      <w:lang w:val="lt-LT"/>
                    </w:rPr>
                  </w:pPr>
                  <w:r>
                    <w:rPr>
                      <w:lang w:val="lt-LT"/>
                    </w:rPr>
                    <w:t>200 eurų</w:t>
                  </w:r>
                </w:p>
              </w:tc>
              <w:tc>
                <w:tcPr>
                  <w:tcW w:w="1276" w:type="dxa"/>
                </w:tcPr>
                <w:p w:rsidR="003E3D81" w:rsidRDefault="003E3D81" w:rsidP="00DE3B48">
                  <w:pPr>
                    <w:rPr>
                      <w:lang w:val="lt-LT"/>
                    </w:rPr>
                  </w:pPr>
                  <w:r>
                    <w:rPr>
                      <w:lang w:val="lt-LT"/>
                    </w:rPr>
                    <w:t>1050 eurų</w:t>
                  </w:r>
                </w:p>
                <w:p w:rsidR="003E3D81" w:rsidRDefault="003E3D81" w:rsidP="00DE3B48">
                  <w:pPr>
                    <w:rPr>
                      <w:lang w:val="lt-LT"/>
                    </w:rPr>
                  </w:pPr>
                </w:p>
                <w:p w:rsidR="003E3D81" w:rsidRDefault="003E3D81" w:rsidP="00DE3B48">
                  <w:pPr>
                    <w:rPr>
                      <w:lang w:val="lt-LT"/>
                    </w:rPr>
                  </w:pPr>
                  <w:r>
                    <w:rPr>
                      <w:lang w:val="lt-LT"/>
                    </w:rPr>
                    <w:t>480 eurų</w:t>
                  </w:r>
                </w:p>
                <w:p w:rsidR="003E3D81" w:rsidRDefault="003E3D81" w:rsidP="00DE3B48">
                  <w:pPr>
                    <w:rPr>
                      <w:lang w:val="lt-LT"/>
                    </w:rPr>
                  </w:pPr>
                  <w:r>
                    <w:rPr>
                      <w:lang w:val="lt-LT"/>
                    </w:rPr>
                    <w:t>300 eurų</w:t>
                  </w:r>
                </w:p>
              </w:tc>
              <w:tc>
                <w:tcPr>
                  <w:tcW w:w="1266" w:type="dxa"/>
                </w:tcPr>
                <w:p w:rsidR="003E3D81" w:rsidRDefault="003E3D81" w:rsidP="00DE3B48">
                  <w:pPr>
                    <w:rPr>
                      <w:lang w:val="lt-LT"/>
                    </w:rPr>
                  </w:pPr>
                  <w:r>
                    <w:rPr>
                      <w:lang w:val="lt-LT"/>
                    </w:rPr>
                    <w:t>1050 eurų</w:t>
                  </w:r>
                </w:p>
                <w:p w:rsidR="003E3D81" w:rsidRDefault="003E3D81" w:rsidP="00DE3B48">
                  <w:pPr>
                    <w:rPr>
                      <w:lang w:val="lt-LT"/>
                    </w:rPr>
                  </w:pPr>
                </w:p>
                <w:p w:rsidR="003E3D81" w:rsidRDefault="003E3D81" w:rsidP="00DE3B48">
                  <w:pPr>
                    <w:rPr>
                      <w:lang w:val="lt-LT"/>
                    </w:rPr>
                  </w:pPr>
                  <w:r>
                    <w:rPr>
                      <w:lang w:val="lt-LT"/>
                    </w:rPr>
                    <w:t>480 eurų</w:t>
                  </w:r>
                </w:p>
                <w:p w:rsidR="003E3D81" w:rsidRDefault="003E3D81" w:rsidP="00DE3B48">
                  <w:pPr>
                    <w:rPr>
                      <w:lang w:val="lt-LT"/>
                    </w:rPr>
                  </w:pPr>
                  <w:r>
                    <w:rPr>
                      <w:lang w:val="lt-LT"/>
                    </w:rPr>
                    <w:t>400 eurų</w:t>
                  </w:r>
                </w:p>
              </w:tc>
              <w:tc>
                <w:tcPr>
                  <w:tcW w:w="236" w:type="dxa"/>
                </w:tcPr>
                <w:p w:rsidR="003E3D81" w:rsidRDefault="003E3D81">
                  <w:pPr>
                    <w:spacing w:after="200" w:line="276" w:lineRule="auto"/>
                    <w:rPr>
                      <w:lang w:val="lt-LT"/>
                    </w:rPr>
                  </w:pPr>
                </w:p>
                <w:p w:rsidR="003E3D81" w:rsidRDefault="003E3D81">
                  <w:pPr>
                    <w:spacing w:after="200" w:line="276" w:lineRule="auto"/>
                    <w:rPr>
                      <w:lang w:val="lt-LT"/>
                    </w:rPr>
                  </w:pPr>
                </w:p>
                <w:p w:rsidR="003E3D81" w:rsidRDefault="003E3D81">
                  <w:pPr>
                    <w:spacing w:after="200" w:line="276" w:lineRule="auto"/>
                    <w:rPr>
                      <w:lang w:val="lt-LT"/>
                    </w:rPr>
                  </w:pPr>
                </w:p>
                <w:p w:rsidR="003E3D81" w:rsidRDefault="003E3D81" w:rsidP="003E3D81">
                  <w:pPr>
                    <w:rPr>
                      <w:lang w:val="lt-LT"/>
                    </w:rPr>
                  </w:pPr>
                </w:p>
              </w:tc>
              <w:tc>
                <w:tcPr>
                  <w:tcW w:w="236" w:type="dxa"/>
                </w:tcPr>
                <w:p w:rsidR="003E3D81" w:rsidRDefault="003E3D81">
                  <w:pPr>
                    <w:spacing w:after="200" w:line="276" w:lineRule="auto"/>
                    <w:rPr>
                      <w:lang w:val="lt-LT"/>
                    </w:rPr>
                  </w:pPr>
                </w:p>
                <w:p w:rsidR="003E3D81" w:rsidRDefault="003E3D81">
                  <w:pPr>
                    <w:spacing w:after="200" w:line="276" w:lineRule="auto"/>
                    <w:rPr>
                      <w:lang w:val="lt-LT"/>
                    </w:rPr>
                  </w:pPr>
                </w:p>
                <w:p w:rsidR="003E3D81" w:rsidRDefault="003E3D81">
                  <w:pPr>
                    <w:spacing w:after="200" w:line="276" w:lineRule="auto"/>
                    <w:rPr>
                      <w:lang w:val="lt-LT"/>
                    </w:rPr>
                  </w:pPr>
                </w:p>
                <w:p w:rsidR="003E3D81" w:rsidRDefault="003E3D81" w:rsidP="00626061">
                  <w:pPr>
                    <w:rPr>
                      <w:lang w:val="lt-LT"/>
                    </w:rPr>
                  </w:pPr>
                </w:p>
              </w:tc>
            </w:tr>
            <w:tr w:rsidR="003E3D81" w:rsidTr="003E3D81">
              <w:tc>
                <w:tcPr>
                  <w:tcW w:w="4106" w:type="dxa"/>
                </w:tcPr>
                <w:p w:rsidR="003E3D81" w:rsidRDefault="003E3D81" w:rsidP="00EA360D">
                  <w:pPr>
                    <w:jc w:val="both"/>
                    <w:rPr>
                      <w:lang w:val="lt-LT"/>
                    </w:rPr>
                  </w:pPr>
                  <w:r w:rsidRPr="00DF30AF">
                    <w:rPr>
                      <w:lang w:val="lt-LT"/>
                    </w:rPr>
                    <w:t>Priemonė „Mokinio ūgties stebėsena“</w:t>
                  </w:r>
                  <w:r>
                    <w:rPr>
                      <w:lang w:val="lt-LT"/>
                    </w:rPr>
                    <w:t>.</w:t>
                  </w:r>
                </w:p>
              </w:tc>
              <w:tc>
                <w:tcPr>
                  <w:tcW w:w="6521" w:type="dxa"/>
                </w:tcPr>
                <w:p w:rsidR="003E3D81" w:rsidRDefault="003E3D81" w:rsidP="00EA360D">
                  <w:pPr>
                    <w:jc w:val="both"/>
                    <w:rPr>
                      <w:lang w:val="lt-LT"/>
                    </w:rPr>
                  </w:pPr>
                  <w:r w:rsidRPr="00033FFB">
                    <w:rPr>
                      <w:lang w:val="lt-LT"/>
                    </w:rPr>
                    <w:t>Kvalifikacijos tobulinimo renginiai</w:t>
                  </w:r>
                  <w:r>
                    <w:rPr>
                      <w:lang w:val="lt-LT"/>
                    </w:rPr>
                    <w:t xml:space="preserve"> mokinio ūgties stebėjimo modeliui parengti.</w:t>
                  </w:r>
                </w:p>
              </w:tc>
              <w:tc>
                <w:tcPr>
                  <w:tcW w:w="1417" w:type="dxa"/>
                </w:tcPr>
                <w:p w:rsidR="003E3D81" w:rsidRDefault="003E3D81" w:rsidP="00DE3B48">
                  <w:pPr>
                    <w:rPr>
                      <w:lang w:val="lt-LT"/>
                    </w:rPr>
                  </w:pPr>
                  <w:r>
                    <w:rPr>
                      <w:lang w:val="lt-LT"/>
                    </w:rPr>
                    <w:t>200 eurų</w:t>
                  </w:r>
                </w:p>
              </w:tc>
              <w:tc>
                <w:tcPr>
                  <w:tcW w:w="1276" w:type="dxa"/>
                </w:tcPr>
                <w:p w:rsidR="003E3D81" w:rsidRDefault="003E3D81" w:rsidP="00DE3B48">
                  <w:pPr>
                    <w:rPr>
                      <w:lang w:val="lt-LT"/>
                    </w:rPr>
                  </w:pPr>
                </w:p>
              </w:tc>
              <w:tc>
                <w:tcPr>
                  <w:tcW w:w="1266" w:type="dxa"/>
                </w:tcPr>
                <w:p w:rsidR="003E3D81" w:rsidRDefault="003E3D81" w:rsidP="00626061">
                  <w:pPr>
                    <w:ind w:right="-312"/>
                    <w:rPr>
                      <w:lang w:val="lt-LT"/>
                    </w:rPr>
                  </w:pPr>
                </w:p>
              </w:tc>
              <w:tc>
                <w:tcPr>
                  <w:tcW w:w="236" w:type="dxa"/>
                </w:tcPr>
                <w:p w:rsidR="003E3D81" w:rsidRDefault="003E3D81" w:rsidP="00626061">
                  <w:pPr>
                    <w:ind w:right="-312"/>
                    <w:rPr>
                      <w:lang w:val="lt-LT"/>
                    </w:rPr>
                  </w:pPr>
                </w:p>
              </w:tc>
              <w:tc>
                <w:tcPr>
                  <w:tcW w:w="236" w:type="dxa"/>
                </w:tcPr>
                <w:p w:rsidR="003E3D81" w:rsidRDefault="003E3D81" w:rsidP="00DE3B48">
                  <w:pPr>
                    <w:rPr>
                      <w:lang w:val="lt-LT"/>
                    </w:rPr>
                  </w:pPr>
                </w:p>
              </w:tc>
            </w:tr>
          </w:tbl>
          <w:p w:rsidR="00A61920" w:rsidRDefault="00A61920" w:rsidP="00DE3B48">
            <w:pPr>
              <w:ind w:left="142" w:firstLine="284"/>
              <w:rPr>
                <w:lang w:val="lt-LT"/>
              </w:rPr>
            </w:pPr>
          </w:p>
          <w:p w:rsidR="00102ED1" w:rsidRDefault="00102ED1" w:rsidP="00102ED1">
            <w:pPr>
              <w:jc w:val="center"/>
              <w:rPr>
                <w:b/>
                <w:lang w:val="lt-LT"/>
              </w:rPr>
            </w:pPr>
          </w:p>
          <w:p w:rsidR="00102ED1" w:rsidRDefault="00102ED1" w:rsidP="00102ED1">
            <w:pPr>
              <w:jc w:val="center"/>
              <w:rPr>
                <w:b/>
                <w:lang w:val="lt-LT"/>
              </w:rPr>
            </w:pPr>
          </w:p>
          <w:p w:rsidR="00102ED1" w:rsidRDefault="00102ED1" w:rsidP="00102ED1">
            <w:pPr>
              <w:jc w:val="center"/>
              <w:rPr>
                <w:b/>
                <w:lang w:val="lt-LT"/>
              </w:rPr>
            </w:pPr>
          </w:p>
          <w:p w:rsidR="00102ED1" w:rsidRDefault="00102ED1" w:rsidP="00102ED1">
            <w:pPr>
              <w:jc w:val="center"/>
              <w:rPr>
                <w:b/>
                <w:lang w:val="lt-LT"/>
              </w:rPr>
            </w:pPr>
          </w:p>
          <w:p w:rsidR="00102ED1" w:rsidRDefault="00102ED1" w:rsidP="00102ED1">
            <w:pPr>
              <w:jc w:val="center"/>
              <w:rPr>
                <w:b/>
                <w:lang w:val="lt-LT"/>
              </w:rPr>
            </w:pPr>
          </w:p>
          <w:p w:rsidR="00102ED1" w:rsidRDefault="00102ED1" w:rsidP="00102ED1">
            <w:pPr>
              <w:jc w:val="center"/>
              <w:rPr>
                <w:b/>
                <w:lang w:val="lt-LT"/>
              </w:rPr>
            </w:pPr>
          </w:p>
          <w:p w:rsidR="00102ED1" w:rsidRPr="00A30760" w:rsidRDefault="00102ED1" w:rsidP="00102ED1">
            <w:pPr>
              <w:jc w:val="center"/>
              <w:rPr>
                <w:b/>
                <w:lang w:val="lt-LT"/>
              </w:rPr>
            </w:pPr>
          </w:p>
        </w:tc>
      </w:tr>
      <w:tr w:rsidR="00A61920" w:rsidRPr="00A30760" w:rsidTr="00102ED1">
        <w:trPr>
          <w:trHeight w:val="267"/>
        </w:trPr>
        <w:tc>
          <w:tcPr>
            <w:tcW w:w="14709" w:type="dxa"/>
            <w:gridSpan w:val="7"/>
            <w:tcBorders>
              <w:top w:val="single" w:sz="4" w:space="0" w:color="auto"/>
            </w:tcBorders>
            <w:shd w:val="clear" w:color="auto" w:fill="auto"/>
          </w:tcPr>
          <w:p w:rsidR="00A61920" w:rsidRPr="00EA360D" w:rsidRDefault="00A61920" w:rsidP="00DE3B48">
            <w:pPr>
              <w:jc w:val="center"/>
              <w:rPr>
                <w:b/>
                <w:lang w:val="lt-LT"/>
              </w:rPr>
            </w:pPr>
            <w:r w:rsidRPr="00EA360D">
              <w:rPr>
                <w:b/>
                <w:lang w:val="lt-LT"/>
              </w:rPr>
              <w:lastRenderedPageBreak/>
              <w:t>STRATEGIJOS „MŪSŲ KULTŪRA“  ĮGYVENDINIMAS</w:t>
            </w:r>
          </w:p>
        </w:tc>
      </w:tr>
      <w:tr w:rsidR="00A61920" w:rsidRPr="00002223" w:rsidTr="003E3D81">
        <w:trPr>
          <w:trHeight w:val="381"/>
        </w:trPr>
        <w:tc>
          <w:tcPr>
            <w:tcW w:w="3075" w:type="dxa"/>
            <w:vMerge w:val="restart"/>
          </w:tcPr>
          <w:p w:rsidR="00A61920" w:rsidRPr="003E3D81" w:rsidRDefault="00A61920" w:rsidP="00DE3B48">
            <w:pPr>
              <w:jc w:val="center"/>
              <w:rPr>
                <w:bCs/>
                <w:sz w:val="20"/>
                <w:szCs w:val="20"/>
                <w:lang w:val="lt-LT"/>
              </w:rPr>
            </w:pPr>
            <w:r w:rsidRPr="003E3D81">
              <w:rPr>
                <w:bCs/>
                <w:sz w:val="20"/>
                <w:szCs w:val="20"/>
                <w:lang w:val="lt-LT"/>
              </w:rPr>
              <w:t>PRIEMONĖS VADOVAI</w:t>
            </w:r>
          </w:p>
          <w:p w:rsidR="00A61920" w:rsidRPr="003E3D81" w:rsidRDefault="00A61920" w:rsidP="00DE3B48">
            <w:pPr>
              <w:jc w:val="center"/>
              <w:rPr>
                <w:bCs/>
                <w:sz w:val="20"/>
                <w:szCs w:val="20"/>
                <w:lang w:val="lt-LT"/>
              </w:rPr>
            </w:pPr>
            <w:r w:rsidRPr="003E3D81">
              <w:rPr>
                <w:bCs/>
                <w:sz w:val="20"/>
                <w:szCs w:val="20"/>
                <w:lang w:val="lt-LT"/>
              </w:rPr>
              <w:t>V.</w:t>
            </w:r>
            <w:r w:rsidR="00957E27">
              <w:rPr>
                <w:bCs/>
                <w:sz w:val="20"/>
                <w:szCs w:val="20"/>
                <w:lang w:val="lt-LT"/>
              </w:rPr>
              <w:t xml:space="preserve"> </w:t>
            </w:r>
            <w:r w:rsidRPr="003E3D81">
              <w:rPr>
                <w:bCs/>
                <w:sz w:val="20"/>
                <w:szCs w:val="20"/>
                <w:lang w:val="lt-LT"/>
              </w:rPr>
              <w:t>Baronienė, G.</w:t>
            </w:r>
            <w:r w:rsidR="00957E27">
              <w:rPr>
                <w:bCs/>
                <w:sz w:val="20"/>
                <w:szCs w:val="20"/>
                <w:lang w:val="lt-LT"/>
              </w:rPr>
              <w:t xml:space="preserve"> </w:t>
            </w:r>
            <w:r w:rsidRPr="003E3D81">
              <w:rPr>
                <w:bCs/>
                <w:sz w:val="20"/>
                <w:szCs w:val="20"/>
                <w:lang w:val="lt-LT"/>
              </w:rPr>
              <w:t>Pečiulienė</w:t>
            </w:r>
          </w:p>
          <w:p w:rsidR="00A61920" w:rsidRPr="003E3D81" w:rsidRDefault="00A61920" w:rsidP="00DE3B48">
            <w:pPr>
              <w:jc w:val="center"/>
              <w:rPr>
                <w:lang w:val="lt-LT"/>
              </w:rPr>
            </w:pPr>
          </w:p>
          <w:p w:rsidR="00A61920" w:rsidRPr="003E3D81" w:rsidRDefault="00A61920" w:rsidP="00DE3B48">
            <w:pPr>
              <w:jc w:val="center"/>
              <w:rPr>
                <w:lang w:val="lt-LT"/>
              </w:rPr>
            </w:pPr>
          </w:p>
        </w:tc>
        <w:tc>
          <w:tcPr>
            <w:tcW w:w="11634" w:type="dxa"/>
            <w:gridSpan w:val="6"/>
          </w:tcPr>
          <w:p w:rsidR="008618C8" w:rsidRDefault="00A61920" w:rsidP="00DE3B48">
            <w:pPr>
              <w:ind w:left="-109"/>
              <w:rPr>
                <w:lang w:val="lt-LT"/>
              </w:rPr>
            </w:pPr>
            <w:r w:rsidRPr="003E3D81">
              <w:rPr>
                <w:sz w:val="20"/>
                <w:szCs w:val="20"/>
                <w:lang w:val="lt-LT"/>
              </w:rPr>
              <w:t xml:space="preserve">  NACIONALINĖ ŠVIETIMO POLITIKOS KRYPTIS: </w:t>
            </w:r>
            <w:r w:rsidRPr="003E3D81">
              <w:rPr>
                <w:lang w:val="lt-LT"/>
              </w:rPr>
              <w:t xml:space="preserve">Užtikrinant deramą švietimo prieinamumą ir lygias galimybes, </w:t>
            </w:r>
            <w:r w:rsidR="008618C8">
              <w:rPr>
                <w:lang w:val="lt-LT"/>
              </w:rPr>
              <w:t xml:space="preserve">  </w:t>
            </w:r>
          </w:p>
          <w:p w:rsidR="00A61920" w:rsidRPr="003E3D81" w:rsidRDefault="008618C8" w:rsidP="00DE3B48">
            <w:pPr>
              <w:ind w:left="-109"/>
              <w:rPr>
                <w:sz w:val="20"/>
                <w:szCs w:val="20"/>
                <w:lang w:val="lt-LT"/>
              </w:rPr>
            </w:pPr>
            <w:r>
              <w:rPr>
                <w:sz w:val="20"/>
                <w:szCs w:val="20"/>
                <w:lang w:val="lt-LT"/>
              </w:rPr>
              <w:t xml:space="preserve">  </w:t>
            </w:r>
            <w:r w:rsidR="00A61920" w:rsidRPr="003E3D81">
              <w:rPr>
                <w:lang w:val="lt-LT"/>
              </w:rPr>
              <w:t>maksimaliai plėtojant vaikų ir jaunimo švietimo aprėptį.</w:t>
            </w:r>
          </w:p>
        </w:tc>
      </w:tr>
      <w:tr w:rsidR="00A61920" w:rsidRPr="00A30760" w:rsidTr="003E3D81">
        <w:trPr>
          <w:trHeight w:val="381"/>
        </w:trPr>
        <w:tc>
          <w:tcPr>
            <w:tcW w:w="3075" w:type="dxa"/>
            <w:vMerge/>
          </w:tcPr>
          <w:p w:rsidR="00A61920" w:rsidRPr="003E3D81" w:rsidRDefault="00A61920" w:rsidP="00DE3B48">
            <w:pPr>
              <w:jc w:val="center"/>
              <w:rPr>
                <w:bCs/>
                <w:sz w:val="20"/>
                <w:szCs w:val="20"/>
                <w:lang w:val="lt-LT"/>
              </w:rPr>
            </w:pPr>
          </w:p>
        </w:tc>
        <w:tc>
          <w:tcPr>
            <w:tcW w:w="11634" w:type="dxa"/>
            <w:gridSpan w:val="6"/>
          </w:tcPr>
          <w:p w:rsidR="00A61920" w:rsidRPr="003E3D81" w:rsidRDefault="008618C8" w:rsidP="008618C8">
            <w:pPr>
              <w:ind w:left="-109"/>
              <w:rPr>
                <w:sz w:val="20"/>
                <w:szCs w:val="20"/>
                <w:lang w:val="lt-LT"/>
              </w:rPr>
            </w:pPr>
            <w:r>
              <w:rPr>
                <w:sz w:val="20"/>
                <w:szCs w:val="20"/>
                <w:lang w:val="lt-LT"/>
              </w:rPr>
              <w:t xml:space="preserve">  </w:t>
            </w:r>
            <w:r w:rsidR="00A61920" w:rsidRPr="003E3D81">
              <w:rPr>
                <w:sz w:val="20"/>
                <w:szCs w:val="20"/>
                <w:lang w:val="lt-LT"/>
              </w:rPr>
              <w:t>MOKYKLOS STRATEGINIS PRIORITETAS:</w:t>
            </w:r>
            <w:r w:rsidR="00A61920" w:rsidRPr="003E3D81">
              <w:rPr>
                <w:lang w:val="lt-LT"/>
              </w:rPr>
              <w:t xml:space="preserve"> </w:t>
            </w:r>
            <w:r w:rsidR="00A61920" w:rsidRPr="003E3D81">
              <w:rPr>
                <w:sz w:val="20"/>
                <w:szCs w:val="20"/>
                <w:lang w:val="lt-LT"/>
              </w:rPr>
              <w:t xml:space="preserve"> </w:t>
            </w:r>
            <w:r>
              <w:rPr>
                <w:sz w:val="20"/>
                <w:szCs w:val="20"/>
                <w:lang w:val="lt-LT"/>
              </w:rPr>
              <w:t>u</w:t>
            </w:r>
            <w:r w:rsidR="00A61920" w:rsidRPr="003E3D81">
              <w:rPr>
                <w:lang w:val="lt-LT"/>
              </w:rPr>
              <w:t>žtikrinti įgalinančios mokytis aplinkos plėtrą</w:t>
            </w:r>
            <w:r w:rsidR="00EA360D" w:rsidRPr="003E3D81">
              <w:rPr>
                <w:lang w:val="lt-LT"/>
              </w:rPr>
              <w:t>.</w:t>
            </w:r>
          </w:p>
        </w:tc>
      </w:tr>
      <w:tr w:rsidR="00A61920" w:rsidRPr="00A30760" w:rsidTr="003E3D81">
        <w:trPr>
          <w:trHeight w:val="416"/>
        </w:trPr>
        <w:tc>
          <w:tcPr>
            <w:tcW w:w="3075" w:type="dxa"/>
            <w:vMerge/>
          </w:tcPr>
          <w:p w:rsidR="00A61920" w:rsidRPr="003E3D81" w:rsidRDefault="00A61920" w:rsidP="00DE3B48">
            <w:pPr>
              <w:jc w:val="center"/>
              <w:rPr>
                <w:lang w:val="lt-LT"/>
              </w:rPr>
            </w:pPr>
          </w:p>
        </w:tc>
        <w:tc>
          <w:tcPr>
            <w:tcW w:w="11634" w:type="dxa"/>
            <w:gridSpan w:val="6"/>
          </w:tcPr>
          <w:p w:rsidR="00A61920" w:rsidRPr="003E3D81" w:rsidRDefault="00A61920" w:rsidP="008F1F8A">
            <w:pPr>
              <w:rPr>
                <w:lang w:val="lt-LT"/>
              </w:rPr>
            </w:pPr>
            <w:r w:rsidRPr="003E3D81">
              <w:rPr>
                <w:sz w:val="20"/>
                <w:szCs w:val="20"/>
                <w:lang w:val="lt-LT"/>
              </w:rPr>
              <w:t xml:space="preserve">MOKYKLOS TIKSLAS: </w:t>
            </w:r>
            <w:r w:rsidRPr="003E3D81">
              <w:rPr>
                <w:lang w:val="lt-LT"/>
              </w:rPr>
              <w:t xml:space="preserve"> </w:t>
            </w:r>
            <w:r w:rsidR="008F1F8A">
              <w:rPr>
                <w:lang w:val="lt-LT"/>
              </w:rPr>
              <w:t>s</w:t>
            </w:r>
            <w:r w:rsidRPr="003E3D81">
              <w:rPr>
                <w:lang w:val="lt-LT"/>
              </w:rPr>
              <w:t>ustiprinti modernios, saugios, partneryste paremtos mokyklos kultūros plėtrą.</w:t>
            </w:r>
          </w:p>
        </w:tc>
      </w:tr>
      <w:tr w:rsidR="00A61920" w:rsidRPr="00A30760" w:rsidTr="003E3D81">
        <w:trPr>
          <w:trHeight w:val="267"/>
        </w:trPr>
        <w:tc>
          <w:tcPr>
            <w:tcW w:w="14709" w:type="dxa"/>
            <w:gridSpan w:val="7"/>
          </w:tcPr>
          <w:p w:rsidR="00A61920" w:rsidRPr="00A30760" w:rsidRDefault="00A61920" w:rsidP="00EA360D">
            <w:pPr>
              <w:jc w:val="center"/>
              <w:rPr>
                <w:b/>
                <w:lang w:val="lt-LT"/>
              </w:rPr>
            </w:pPr>
            <w:r w:rsidRPr="004C3F6F">
              <w:rPr>
                <w:b/>
                <w:lang w:val="lt-LT"/>
              </w:rPr>
              <w:t>Priemonė  „Įvaizdžio formavimas“</w:t>
            </w:r>
          </w:p>
        </w:tc>
      </w:tr>
      <w:tr w:rsidR="00A61920" w:rsidRPr="00A30760" w:rsidTr="00BF5A3D">
        <w:trPr>
          <w:trHeight w:val="268"/>
        </w:trPr>
        <w:tc>
          <w:tcPr>
            <w:tcW w:w="6345" w:type="dxa"/>
            <w:gridSpan w:val="2"/>
            <w:vMerge w:val="restart"/>
          </w:tcPr>
          <w:p w:rsidR="00A61920" w:rsidRPr="003E3D81" w:rsidRDefault="00A61920" w:rsidP="008F1F8A">
            <w:pPr>
              <w:jc w:val="center"/>
              <w:rPr>
                <w:lang w:val="lt-LT"/>
              </w:rPr>
            </w:pPr>
            <w:r w:rsidRPr="003E3D81">
              <w:rPr>
                <w:lang w:val="lt-LT"/>
              </w:rPr>
              <w:t>Veiklos, atsakingas, vykdymo laikas</w:t>
            </w:r>
          </w:p>
        </w:tc>
        <w:tc>
          <w:tcPr>
            <w:tcW w:w="4395" w:type="dxa"/>
            <w:vMerge w:val="restart"/>
          </w:tcPr>
          <w:p w:rsidR="00A61920" w:rsidRPr="003E3D81" w:rsidRDefault="00A61920" w:rsidP="008F1F8A">
            <w:pPr>
              <w:jc w:val="center"/>
              <w:rPr>
                <w:lang w:val="lt-LT"/>
              </w:rPr>
            </w:pPr>
            <w:r w:rsidRPr="003E3D81">
              <w:rPr>
                <w:lang w:val="lt-LT"/>
              </w:rPr>
              <w:t>Veiklos efekto kriterijus</w:t>
            </w:r>
          </w:p>
        </w:tc>
        <w:tc>
          <w:tcPr>
            <w:tcW w:w="3969" w:type="dxa"/>
            <w:gridSpan w:val="4"/>
          </w:tcPr>
          <w:p w:rsidR="00A61920" w:rsidRPr="003E3D81" w:rsidRDefault="00A61920" w:rsidP="00DE3B48">
            <w:pPr>
              <w:jc w:val="center"/>
              <w:rPr>
                <w:lang w:val="lt-LT"/>
              </w:rPr>
            </w:pPr>
            <w:r w:rsidRPr="003E3D81">
              <w:rPr>
                <w:lang w:val="lt-LT"/>
              </w:rPr>
              <w:t>Laukiami rezultatai</w:t>
            </w:r>
          </w:p>
        </w:tc>
      </w:tr>
      <w:tr w:rsidR="00A61920" w:rsidRPr="00A30760" w:rsidTr="003E3D81">
        <w:trPr>
          <w:trHeight w:val="289"/>
        </w:trPr>
        <w:tc>
          <w:tcPr>
            <w:tcW w:w="6345" w:type="dxa"/>
            <w:gridSpan w:val="2"/>
            <w:vMerge/>
          </w:tcPr>
          <w:p w:rsidR="00A61920" w:rsidRPr="003E3D81" w:rsidRDefault="00A61920" w:rsidP="00DE3B48">
            <w:pPr>
              <w:jc w:val="both"/>
              <w:rPr>
                <w:lang w:val="lt-LT"/>
              </w:rPr>
            </w:pPr>
          </w:p>
        </w:tc>
        <w:tc>
          <w:tcPr>
            <w:tcW w:w="4395" w:type="dxa"/>
            <w:vMerge/>
          </w:tcPr>
          <w:p w:rsidR="00A61920" w:rsidRPr="003E3D81" w:rsidRDefault="00A61920" w:rsidP="00DE3B48">
            <w:pPr>
              <w:jc w:val="center"/>
              <w:rPr>
                <w:lang w:val="lt-LT"/>
              </w:rPr>
            </w:pPr>
          </w:p>
        </w:tc>
        <w:tc>
          <w:tcPr>
            <w:tcW w:w="1134" w:type="dxa"/>
            <w:gridSpan w:val="2"/>
          </w:tcPr>
          <w:p w:rsidR="00A61920" w:rsidRPr="003E3D81" w:rsidRDefault="00A61920" w:rsidP="00DE3B48">
            <w:pPr>
              <w:jc w:val="center"/>
              <w:rPr>
                <w:lang w:val="lt-LT"/>
              </w:rPr>
            </w:pPr>
            <w:r w:rsidRPr="003E3D81">
              <w:rPr>
                <w:lang w:val="lt-LT"/>
              </w:rPr>
              <w:t xml:space="preserve">2017 </w:t>
            </w:r>
            <w:proofErr w:type="spellStart"/>
            <w:r w:rsidRPr="003E3D81">
              <w:rPr>
                <w:lang w:val="lt-LT"/>
              </w:rPr>
              <w:t>m</w:t>
            </w:r>
            <w:proofErr w:type="spellEnd"/>
            <w:r w:rsidRPr="003E3D81">
              <w:rPr>
                <w:lang w:val="lt-LT"/>
              </w:rPr>
              <w:t>.</w:t>
            </w:r>
          </w:p>
        </w:tc>
        <w:tc>
          <w:tcPr>
            <w:tcW w:w="1275" w:type="dxa"/>
          </w:tcPr>
          <w:p w:rsidR="00A61920" w:rsidRPr="003E3D81" w:rsidRDefault="00A61920" w:rsidP="00DE3B48">
            <w:pPr>
              <w:jc w:val="center"/>
              <w:rPr>
                <w:lang w:val="lt-LT"/>
              </w:rPr>
            </w:pPr>
            <w:r w:rsidRPr="003E3D81">
              <w:rPr>
                <w:lang w:val="lt-LT"/>
              </w:rPr>
              <w:t xml:space="preserve">2018 </w:t>
            </w:r>
            <w:proofErr w:type="spellStart"/>
            <w:r w:rsidRPr="003E3D81">
              <w:rPr>
                <w:lang w:val="lt-LT"/>
              </w:rPr>
              <w:t>m</w:t>
            </w:r>
            <w:proofErr w:type="spellEnd"/>
            <w:r w:rsidRPr="003E3D81">
              <w:rPr>
                <w:lang w:val="lt-LT"/>
              </w:rPr>
              <w:t>.</w:t>
            </w:r>
          </w:p>
        </w:tc>
        <w:tc>
          <w:tcPr>
            <w:tcW w:w="1560" w:type="dxa"/>
          </w:tcPr>
          <w:p w:rsidR="00A61920" w:rsidRPr="003E3D81" w:rsidRDefault="00A61920" w:rsidP="00DE3B48">
            <w:pPr>
              <w:jc w:val="center"/>
              <w:rPr>
                <w:lang w:val="lt-LT"/>
              </w:rPr>
            </w:pPr>
            <w:r w:rsidRPr="003E3D81">
              <w:rPr>
                <w:lang w:val="lt-LT"/>
              </w:rPr>
              <w:t xml:space="preserve">2019 </w:t>
            </w:r>
            <w:proofErr w:type="spellStart"/>
            <w:r w:rsidRPr="003E3D81">
              <w:rPr>
                <w:lang w:val="lt-LT"/>
              </w:rPr>
              <w:t>m</w:t>
            </w:r>
            <w:proofErr w:type="spellEnd"/>
            <w:r w:rsidRPr="003E3D81">
              <w:rPr>
                <w:lang w:val="lt-LT"/>
              </w:rPr>
              <w:t>.</w:t>
            </w:r>
          </w:p>
        </w:tc>
      </w:tr>
      <w:tr w:rsidR="00A61920" w:rsidRPr="00B964A8" w:rsidTr="003E3D81">
        <w:trPr>
          <w:trHeight w:val="1418"/>
        </w:trPr>
        <w:tc>
          <w:tcPr>
            <w:tcW w:w="6345" w:type="dxa"/>
            <w:gridSpan w:val="2"/>
            <w:vMerge w:val="restart"/>
          </w:tcPr>
          <w:p w:rsidR="00A61920" w:rsidRPr="00A94C66" w:rsidRDefault="00A61920" w:rsidP="00DE3B48">
            <w:pPr>
              <w:jc w:val="both"/>
              <w:rPr>
                <w:b/>
                <w:lang w:val="lt-LT"/>
              </w:rPr>
            </w:pPr>
            <w:r>
              <w:rPr>
                <w:b/>
                <w:lang w:val="lt-LT"/>
              </w:rPr>
              <w:t xml:space="preserve">1. </w:t>
            </w:r>
            <w:r w:rsidRPr="001A5213">
              <w:rPr>
                <w:b/>
                <w:lang w:val="lt-LT"/>
              </w:rPr>
              <w:t>Uždavinys</w:t>
            </w:r>
            <w:r>
              <w:rPr>
                <w:lang w:val="lt-LT"/>
              </w:rPr>
              <w:t xml:space="preserve">: </w:t>
            </w:r>
            <w:r w:rsidRPr="00A94C66">
              <w:rPr>
                <w:b/>
                <w:lang w:val="lt-LT"/>
              </w:rPr>
              <w:t>Perorganizuoti progimnazijos muziejų ir jo veiklą.</w:t>
            </w:r>
          </w:p>
          <w:p w:rsidR="00A61920" w:rsidRDefault="00A61920" w:rsidP="00DE3B48">
            <w:pPr>
              <w:jc w:val="both"/>
              <w:rPr>
                <w:lang w:val="lt-LT"/>
              </w:rPr>
            </w:pPr>
            <w:r w:rsidRPr="00A94C66">
              <w:rPr>
                <w:lang w:val="lt-LT"/>
              </w:rPr>
              <w:t>1.1.</w:t>
            </w:r>
            <w:r>
              <w:rPr>
                <w:b/>
                <w:lang w:val="lt-LT"/>
              </w:rPr>
              <w:t xml:space="preserve"> </w:t>
            </w:r>
            <w:r w:rsidRPr="00A00FF4">
              <w:rPr>
                <w:lang w:val="lt-LT"/>
              </w:rPr>
              <w:t>Surasti</w:t>
            </w:r>
            <w:r>
              <w:rPr>
                <w:b/>
                <w:lang w:val="lt-LT"/>
              </w:rPr>
              <w:t xml:space="preserve"> </w:t>
            </w:r>
            <w:r>
              <w:rPr>
                <w:lang w:val="lt-LT"/>
              </w:rPr>
              <w:t>mokyklos muziejui atviresnes, prieinamesnes patalpas (A.</w:t>
            </w:r>
            <w:r w:rsidR="00B41E89">
              <w:rPr>
                <w:lang w:val="lt-LT"/>
              </w:rPr>
              <w:t xml:space="preserve"> </w:t>
            </w:r>
            <w:r>
              <w:rPr>
                <w:lang w:val="lt-LT"/>
              </w:rPr>
              <w:t>Banienė, 2018m.)</w:t>
            </w:r>
            <w:r w:rsidR="00B41E89">
              <w:rPr>
                <w:lang w:val="lt-LT"/>
              </w:rPr>
              <w:t>.</w:t>
            </w:r>
          </w:p>
          <w:p w:rsidR="00A61920" w:rsidRPr="00C95835" w:rsidRDefault="00A61920" w:rsidP="00DE3B48">
            <w:pPr>
              <w:rPr>
                <w:lang w:val="lt-LT"/>
              </w:rPr>
            </w:pPr>
            <w:r>
              <w:rPr>
                <w:lang w:val="lt-LT"/>
              </w:rPr>
              <w:t xml:space="preserve">1.2. </w:t>
            </w:r>
            <w:r w:rsidRPr="00F90B6B">
              <w:rPr>
                <w:lang w:val="lt-LT"/>
              </w:rPr>
              <w:t>Įrengti  mokyklos mokinių laimėjimų (prizų, taurių) garbės sien</w:t>
            </w:r>
            <w:r>
              <w:rPr>
                <w:lang w:val="lt-LT"/>
              </w:rPr>
              <w:t>ą (A.</w:t>
            </w:r>
            <w:r w:rsidR="00B41E89">
              <w:rPr>
                <w:lang w:val="lt-LT"/>
              </w:rPr>
              <w:t xml:space="preserve"> </w:t>
            </w:r>
            <w:r>
              <w:rPr>
                <w:lang w:val="lt-LT"/>
              </w:rPr>
              <w:t xml:space="preserve">Banienė,  2017 </w:t>
            </w:r>
            <w:proofErr w:type="spellStart"/>
            <w:r>
              <w:rPr>
                <w:lang w:val="lt-LT"/>
              </w:rPr>
              <w:t>m</w:t>
            </w:r>
            <w:proofErr w:type="spellEnd"/>
            <w:r>
              <w:rPr>
                <w:lang w:val="lt-LT"/>
              </w:rPr>
              <w:t xml:space="preserve">. spalio </w:t>
            </w:r>
            <w:proofErr w:type="spellStart"/>
            <w:r>
              <w:rPr>
                <w:lang w:val="lt-LT"/>
              </w:rPr>
              <w:t>mėn</w:t>
            </w:r>
            <w:proofErr w:type="spellEnd"/>
            <w:r>
              <w:rPr>
                <w:lang w:val="lt-LT"/>
              </w:rPr>
              <w:t xml:space="preserve">. – 2018 </w:t>
            </w:r>
            <w:proofErr w:type="spellStart"/>
            <w:r>
              <w:rPr>
                <w:lang w:val="lt-LT"/>
              </w:rPr>
              <w:t>m</w:t>
            </w:r>
            <w:proofErr w:type="spellEnd"/>
            <w:r>
              <w:rPr>
                <w:lang w:val="lt-LT"/>
              </w:rPr>
              <w:t xml:space="preserve">. birželio </w:t>
            </w:r>
            <w:proofErr w:type="spellStart"/>
            <w:r>
              <w:rPr>
                <w:lang w:val="lt-LT"/>
              </w:rPr>
              <w:t>mėn</w:t>
            </w:r>
            <w:proofErr w:type="spellEnd"/>
            <w:r>
              <w:rPr>
                <w:lang w:val="lt-LT"/>
              </w:rPr>
              <w:t>.).</w:t>
            </w:r>
          </w:p>
          <w:p w:rsidR="00A61920" w:rsidRDefault="00A61920" w:rsidP="00DE3B48">
            <w:pPr>
              <w:rPr>
                <w:lang w:val="lt-LT"/>
              </w:rPr>
            </w:pPr>
            <w:r>
              <w:rPr>
                <w:lang w:val="lt-LT"/>
              </w:rPr>
              <w:t xml:space="preserve">1.3. </w:t>
            </w:r>
            <w:r w:rsidRPr="00C95835">
              <w:rPr>
                <w:lang w:val="lt-LT"/>
              </w:rPr>
              <w:t>O</w:t>
            </w:r>
            <w:r>
              <w:rPr>
                <w:lang w:val="lt-LT"/>
              </w:rPr>
              <w:t xml:space="preserve">rganizuoti edukacines programas muziejuje (muziejininkas, 2019 </w:t>
            </w:r>
            <w:proofErr w:type="spellStart"/>
            <w:r>
              <w:rPr>
                <w:lang w:val="lt-LT"/>
              </w:rPr>
              <w:t>m</w:t>
            </w:r>
            <w:proofErr w:type="spellEnd"/>
            <w:r>
              <w:rPr>
                <w:lang w:val="lt-LT"/>
              </w:rPr>
              <w:t>. ).</w:t>
            </w:r>
          </w:p>
          <w:p w:rsidR="00A61920" w:rsidRPr="00A30760" w:rsidRDefault="00A61920" w:rsidP="00B41E89">
            <w:pPr>
              <w:rPr>
                <w:b/>
                <w:lang w:val="lt-LT"/>
              </w:rPr>
            </w:pPr>
            <w:r>
              <w:rPr>
                <w:lang w:val="lt-LT"/>
              </w:rPr>
              <w:t>1.4. Įrengti etnografinę klasę (A.</w:t>
            </w:r>
            <w:r w:rsidR="00B41E89">
              <w:rPr>
                <w:lang w:val="lt-LT"/>
              </w:rPr>
              <w:t xml:space="preserve"> </w:t>
            </w:r>
            <w:r>
              <w:rPr>
                <w:lang w:val="lt-LT"/>
              </w:rPr>
              <w:t>Banienė, T.</w:t>
            </w:r>
            <w:r w:rsidR="00B41E89">
              <w:rPr>
                <w:lang w:val="lt-LT"/>
              </w:rPr>
              <w:t xml:space="preserve"> </w:t>
            </w:r>
            <w:r>
              <w:rPr>
                <w:lang w:val="lt-LT"/>
              </w:rPr>
              <w:t xml:space="preserve">Jakas 2017-2018 </w:t>
            </w:r>
            <w:proofErr w:type="spellStart"/>
            <w:r>
              <w:rPr>
                <w:lang w:val="lt-LT"/>
              </w:rPr>
              <w:t>m</w:t>
            </w:r>
            <w:proofErr w:type="spellEnd"/>
            <w:r>
              <w:rPr>
                <w:lang w:val="lt-LT"/>
              </w:rPr>
              <w:t>.)</w:t>
            </w:r>
          </w:p>
        </w:tc>
        <w:tc>
          <w:tcPr>
            <w:tcW w:w="4395" w:type="dxa"/>
          </w:tcPr>
          <w:p w:rsidR="00A61920" w:rsidRPr="00FF694B" w:rsidRDefault="00A61920" w:rsidP="00DE3B48">
            <w:pPr>
              <w:tabs>
                <w:tab w:val="left" w:pos="459"/>
              </w:tabs>
              <w:rPr>
                <w:lang w:val="lt-LT"/>
              </w:rPr>
            </w:pPr>
            <w:r w:rsidRPr="00FF694B">
              <w:rPr>
                <w:lang w:val="lt-LT"/>
              </w:rPr>
              <w:t>Bendruomenės narių, teigiančių, jog yra patenkinti, kad mokosi/ vaikas mokosi būtent šioje mokykloje procentas.</w:t>
            </w:r>
          </w:p>
          <w:p w:rsidR="00A61920" w:rsidRPr="00FF694B" w:rsidRDefault="00A61920" w:rsidP="00DE3B48">
            <w:pPr>
              <w:pStyle w:val="Sraopastraipa"/>
              <w:tabs>
                <w:tab w:val="left" w:pos="459"/>
              </w:tabs>
              <w:rPr>
                <w:rFonts w:ascii="Times New Roman" w:hAnsi="Times New Roman" w:cs="Times New Roman"/>
                <w:sz w:val="24"/>
                <w:szCs w:val="24"/>
              </w:rPr>
            </w:pPr>
            <w:r w:rsidRPr="00FF694B">
              <w:rPr>
                <w:rFonts w:ascii="Times New Roman" w:hAnsi="Times New Roman" w:cs="Times New Roman"/>
                <w:sz w:val="24"/>
                <w:szCs w:val="24"/>
              </w:rPr>
              <w:t xml:space="preserve">           mokiniai  (Dabar – 91 </w:t>
            </w:r>
            <w:proofErr w:type="spellStart"/>
            <w:r w:rsidRPr="00FF694B">
              <w:rPr>
                <w:rFonts w:ascii="Times New Roman" w:hAnsi="Times New Roman" w:cs="Times New Roman"/>
                <w:sz w:val="24"/>
                <w:szCs w:val="24"/>
              </w:rPr>
              <w:t>proc</w:t>
            </w:r>
            <w:proofErr w:type="spellEnd"/>
            <w:r w:rsidRPr="00FF694B">
              <w:rPr>
                <w:rFonts w:ascii="Times New Roman" w:hAnsi="Times New Roman" w:cs="Times New Roman"/>
                <w:sz w:val="24"/>
                <w:szCs w:val="24"/>
              </w:rPr>
              <w:t>.)</w:t>
            </w:r>
          </w:p>
          <w:p w:rsidR="00A61920" w:rsidRPr="00CE41F3" w:rsidRDefault="00A61920" w:rsidP="00DE3B48">
            <w:pPr>
              <w:pStyle w:val="Sraopastraipa"/>
              <w:tabs>
                <w:tab w:val="left" w:pos="459"/>
              </w:tabs>
              <w:jc w:val="right"/>
            </w:pPr>
            <w:r w:rsidRPr="00FF694B">
              <w:rPr>
                <w:rFonts w:ascii="Times New Roman" w:hAnsi="Times New Roman" w:cs="Times New Roman"/>
                <w:sz w:val="24"/>
                <w:szCs w:val="24"/>
              </w:rPr>
              <w:t xml:space="preserve">                  tėvai (Dabar – 91 </w:t>
            </w:r>
            <w:proofErr w:type="spellStart"/>
            <w:r w:rsidRPr="00FF694B">
              <w:rPr>
                <w:rFonts w:ascii="Times New Roman" w:hAnsi="Times New Roman" w:cs="Times New Roman"/>
                <w:sz w:val="24"/>
                <w:szCs w:val="24"/>
              </w:rPr>
              <w:t>proc</w:t>
            </w:r>
            <w:proofErr w:type="spellEnd"/>
            <w:r w:rsidRPr="00FF694B">
              <w:rPr>
                <w:rFonts w:ascii="Times New Roman" w:hAnsi="Times New Roman" w:cs="Times New Roman"/>
                <w:sz w:val="24"/>
                <w:szCs w:val="24"/>
              </w:rPr>
              <w:t>.)</w:t>
            </w:r>
          </w:p>
        </w:tc>
        <w:tc>
          <w:tcPr>
            <w:tcW w:w="1134" w:type="dxa"/>
            <w:gridSpan w:val="2"/>
          </w:tcPr>
          <w:p w:rsidR="00A61920" w:rsidRPr="00CE41F3" w:rsidRDefault="00A61920" w:rsidP="00DE3B48">
            <w:pPr>
              <w:jc w:val="center"/>
              <w:rPr>
                <w:lang w:val="lt-LT"/>
              </w:rPr>
            </w:pPr>
          </w:p>
          <w:p w:rsidR="00A61920" w:rsidRPr="00CE41F3" w:rsidRDefault="00A61920" w:rsidP="00DE3B48">
            <w:pPr>
              <w:jc w:val="center"/>
              <w:rPr>
                <w:lang w:val="lt-LT"/>
              </w:rPr>
            </w:pPr>
          </w:p>
          <w:p w:rsidR="00A61920" w:rsidRPr="00CE41F3" w:rsidRDefault="00A61920" w:rsidP="00DE3B48">
            <w:pPr>
              <w:jc w:val="center"/>
              <w:rPr>
                <w:lang w:val="lt-LT"/>
              </w:rPr>
            </w:pPr>
          </w:p>
          <w:p w:rsidR="00A61920" w:rsidRPr="00CE41F3" w:rsidRDefault="00A61920" w:rsidP="00DE3B48">
            <w:pPr>
              <w:jc w:val="center"/>
              <w:rPr>
                <w:lang w:val="lt-LT"/>
              </w:rPr>
            </w:pPr>
            <w:r w:rsidRPr="00CE41F3">
              <w:rPr>
                <w:lang w:val="lt-LT"/>
              </w:rPr>
              <w:t>9</w:t>
            </w:r>
            <w:r>
              <w:rPr>
                <w:lang w:val="lt-LT"/>
              </w:rPr>
              <w:t>2</w:t>
            </w:r>
          </w:p>
          <w:p w:rsidR="00A61920" w:rsidRPr="00CE41F3" w:rsidRDefault="00A61920" w:rsidP="00DE3B48">
            <w:pPr>
              <w:jc w:val="center"/>
              <w:rPr>
                <w:lang w:val="lt-LT"/>
              </w:rPr>
            </w:pPr>
            <w:r w:rsidRPr="00CE41F3">
              <w:rPr>
                <w:lang w:val="lt-LT"/>
              </w:rPr>
              <w:t>9</w:t>
            </w:r>
            <w:r>
              <w:rPr>
                <w:lang w:val="lt-LT"/>
              </w:rPr>
              <w:t>2</w:t>
            </w:r>
          </w:p>
        </w:tc>
        <w:tc>
          <w:tcPr>
            <w:tcW w:w="1275" w:type="dxa"/>
          </w:tcPr>
          <w:p w:rsidR="00A61920" w:rsidRPr="00CE41F3" w:rsidRDefault="00A61920" w:rsidP="00DE3B48">
            <w:pPr>
              <w:jc w:val="center"/>
              <w:rPr>
                <w:lang w:val="lt-LT"/>
              </w:rPr>
            </w:pPr>
          </w:p>
          <w:p w:rsidR="00A61920" w:rsidRPr="00CE41F3" w:rsidRDefault="00A61920" w:rsidP="00DE3B48">
            <w:pPr>
              <w:jc w:val="center"/>
              <w:rPr>
                <w:lang w:val="lt-LT"/>
              </w:rPr>
            </w:pPr>
          </w:p>
          <w:p w:rsidR="00A61920" w:rsidRPr="00CE41F3" w:rsidRDefault="00A61920" w:rsidP="00DE3B48">
            <w:pPr>
              <w:jc w:val="center"/>
              <w:rPr>
                <w:lang w:val="lt-LT"/>
              </w:rPr>
            </w:pPr>
          </w:p>
          <w:p w:rsidR="00A61920" w:rsidRPr="00CE41F3" w:rsidRDefault="00A61920" w:rsidP="00DE3B48">
            <w:pPr>
              <w:jc w:val="center"/>
              <w:rPr>
                <w:lang w:val="lt-LT"/>
              </w:rPr>
            </w:pPr>
            <w:r w:rsidRPr="00CE41F3">
              <w:rPr>
                <w:lang w:val="lt-LT"/>
              </w:rPr>
              <w:t>9</w:t>
            </w:r>
            <w:r>
              <w:rPr>
                <w:lang w:val="lt-LT"/>
              </w:rPr>
              <w:t>3</w:t>
            </w:r>
          </w:p>
          <w:p w:rsidR="00A61920" w:rsidRPr="00CE41F3" w:rsidRDefault="00A61920" w:rsidP="00DE3B48">
            <w:pPr>
              <w:jc w:val="center"/>
              <w:rPr>
                <w:lang w:val="lt-LT"/>
              </w:rPr>
            </w:pPr>
            <w:r w:rsidRPr="00CE41F3">
              <w:rPr>
                <w:lang w:val="lt-LT"/>
              </w:rPr>
              <w:t>9</w:t>
            </w:r>
            <w:r>
              <w:rPr>
                <w:lang w:val="lt-LT"/>
              </w:rPr>
              <w:t>3</w:t>
            </w:r>
          </w:p>
        </w:tc>
        <w:tc>
          <w:tcPr>
            <w:tcW w:w="1560" w:type="dxa"/>
          </w:tcPr>
          <w:p w:rsidR="00A61920" w:rsidRDefault="00A61920" w:rsidP="00DE3B48">
            <w:pPr>
              <w:jc w:val="center"/>
              <w:rPr>
                <w:b/>
                <w:lang w:val="lt-LT"/>
              </w:rPr>
            </w:pPr>
          </w:p>
          <w:p w:rsidR="00A61920" w:rsidRDefault="00A61920" w:rsidP="00DE3B48">
            <w:pPr>
              <w:jc w:val="center"/>
              <w:rPr>
                <w:b/>
                <w:lang w:val="lt-LT"/>
              </w:rPr>
            </w:pPr>
          </w:p>
          <w:p w:rsidR="00A61920" w:rsidRDefault="00A61920" w:rsidP="00DE3B48">
            <w:pPr>
              <w:jc w:val="center"/>
              <w:rPr>
                <w:b/>
                <w:lang w:val="lt-LT"/>
              </w:rPr>
            </w:pPr>
          </w:p>
          <w:p w:rsidR="00A61920" w:rsidRPr="00E1024A" w:rsidRDefault="00A61920" w:rsidP="00DE3B48">
            <w:pPr>
              <w:jc w:val="center"/>
              <w:rPr>
                <w:lang w:val="lt-LT"/>
              </w:rPr>
            </w:pPr>
            <w:r w:rsidRPr="00E1024A">
              <w:rPr>
                <w:lang w:val="lt-LT"/>
              </w:rPr>
              <w:t>94</w:t>
            </w:r>
          </w:p>
          <w:p w:rsidR="00A61920" w:rsidRPr="00A30760" w:rsidRDefault="00A61920" w:rsidP="00DE3B48">
            <w:pPr>
              <w:jc w:val="center"/>
              <w:rPr>
                <w:b/>
                <w:lang w:val="lt-LT"/>
              </w:rPr>
            </w:pPr>
            <w:r w:rsidRPr="00E1024A">
              <w:rPr>
                <w:lang w:val="lt-LT"/>
              </w:rPr>
              <w:t>94</w:t>
            </w:r>
          </w:p>
        </w:tc>
      </w:tr>
      <w:tr w:rsidR="00B41E89" w:rsidRPr="004C3F6F" w:rsidTr="003E3D81">
        <w:trPr>
          <w:trHeight w:val="1131"/>
        </w:trPr>
        <w:tc>
          <w:tcPr>
            <w:tcW w:w="6345" w:type="dxa"/>
            <w:gridSpan w:val="2"/>
            <w:vMerge/>
          </w:tcPr>
          <w:p w:rsidR="00B41E89" w:rsidRDefault="00B41E89" w:rsidP="00DE3B48">
            <w:pPr>
              <w:jc w:val="both"/>
              <w:rPr>
                <w:b/>
                <w:lang w:val="lt-LT"/>
              </w:rPr>
            </w:pPr>
          </w:p>
        </w:tc>
        <w:tc>
          <w:tcPr>
            <w:tcW w:w="4395" w:type="dxa"/>
            <w:vMerge w:val="restart"/>
          </w:tcPr>
          <w:p w:rsidR="00B41E89" w:rsidRDefault="00B41E89" w:rsidP="00DE3B48">
            <w:pPr>
              <w:tabs>
                <w:tab w:val="left" w:pos="459"/>
              </w:tabs>
              <w:rPr>
                <w:lang w:val="lt-LT"/>
              </w:rPr>
            </w:pPr>
            <w:r w:rsidRPr="00CE41F3">
              <w:rPr>
                <w:lang w:val="lt-LT"/>
              </w:rPr>
              <w:t xml:space="preserve">Mokinių, teigiančių, jog jų tėvai apie mokyklą atsiliepia teigiamai, </w:t>
            </w:r>
            <w:r>
              <w:rPr>
                <w:lang w:val="lt-LT"/>
              </w:rPr>
              <w:t xml:space="preserve">procentas (Dabar – 91 </w:t>
            </w:r>
            <w:proofErr w:type="spellStart"/>
            <w:r>
              <w:rPr>
                <w:lang w:val="lt-LT"/>
              </w:rPr>
              <w:t>proc</w:t>
            </w:r>
            <w:proofErr w:type="spellEnd"/>
            <w:r>
              <w:rPr>
                <w:lang w:val="lt-LT"/>
              </w:rPr>
              <w:t>.).</w:t>
            </w:r>
          </w:p>
        </w:tc>
        <w:tc>
          <w:tcPr>
            <w:tcW w:w="1134" w:type="dxa"/>
            <w:gridSpan w:val="2"/>
            <w:vMerge w:val="restart"/>
          </w:tcPr>
          <w:p w:rsidR="00B41E89" w:rsidRPr="00CE41F3" w:rsidRDefault="00B41E89" w:rsidP="00DE3B48">
            <w:pPr>
              <w:jc w:val="center"/>
              <w:rPr>
                <w:lang w:val="lt-LT"/>
              </w:rPr>
            </w:pPr>
            <w:r>
              <w:rPr>
                <w:lang w:val="lt-LT"/>
              </w:rPr>
              <w:t>92</w:t>
            </w:r>
          </w:p>
        </w:tc>
        <w:tc>
          <w:tcPr>
            <w:tcW w:w="1275" w:type="dxa"/>
            <w:vMerge w:val="restart"/>
          </w:tcPr>
          <w:p w:rsidR="00B41E89" w:rsidRPr="00CE41F3" w:rsidRDefault="00B41E89" w:rsidP="00DE3B48">
            <w:pPr>
              <w:jc w:val="center"/>
              <w:rPr>
                <w:lang w:val="lt-LT"/>
              </w:rPr>
            </w:pPr>
            <w:r>
              <w:rPr>
                <w:lang w:val="lt-LT"/>
              </w:rPr>
              <w:t>93</w:t>
            </w:r>
          </w:p>
        </w:tc>
        <w:tc>
          <w:tcPr>
            <w:tcW w:w="1560" w:type="dxa"/>
            <w:vMerge w:val="restart"/>
          </w:tcPr>
          <w:p w:rsidR="00B41E89" w:rsidRPr="00E1024A" w:rsidRDefault="00B41E89" w:rsidP="00DE3B48">
            <w:pPr>
              <w:jc w:val="center"/>
              <w:rPr>
                <w:lang w:val="lt-LT"/>
              </w:rPr>
            </w:pPr>
            <w:r w:rsidRPr="00E1024A">
              <w:rPr>
                <w:lang w:val="lt-LT"/>
              </w:rPr>
              <w:t>94</w:t>
            </w:r>
          </w:p>
        </w:tc>
      </w:tr>
      <w:tr w:rsidR="00B41E89" w:rsidRPr="00002223" w:rsidTr="003E3D81">
        <w:trPr>
          <w:trHeight w:val="267"/>
        </w:trPr>
        <w:tc>
          <w:tcPr>
            <w:tcW w:w="6345" w:type="dxa"/>
            <w:gridSpan w:val="2"/>
          </w:tcPr>
          <w:p w:rsidR="00B41E89" w:rsidRPr="00B41E89" w:rsidRDefault="00B41E89" w:rsidP="00B41E89">
            <w:pPr>
              <w:tabs>
                <w:tab w:val="left" w:pos="284"/>
              </w:tabs>
              <w:rPr>
                <w:b/>
              </w:rPr>
            </w:pPr>
            <w:r>
              <w:rPr>
                <w:b/>
              </w:rPr>
              <w:t xml:space="preserve">2. </w:t>
            </w:r>
            <w:proofErr w:type="spellStart"/>
            <w:r w:rsidRPr="00B41E89">
              <w:rPr>
                <w:b/>
              </w:rPr>
              <w:t>Uždavinys</w:t>
            </w:r>
            <w:proofErr w:type="spellEnd"/>
            <w:r w:rsidRPr="00B41E89">
              <w:rPr>
                <w:b/>
              </w:rPr>
              <w:t xml:space="preserve">: </w:t>
            </w:r>
            <w:proofErr w:type="spellStart"/>
            <w:r w:rsidRPr="00B41E89">
              <w:rPr>
                <w:b/>
              </w:rPr>
              <w:t>Kurti</w:t>
            </w:r>
            <w:proofErr w:type="spellEnd"/>
            <w:r w:rsidRPr="00B41E89">
              <w:rPr>
                <w:b/>
              </w:rPr>
              <w:t xml:space="preserve"> </w:t>
            </w:r>
            <w:proofErr w:type="spellStart"/>
            <w:r w:rsidRPr="00B41E89">
              <w:rPr>
                <w:b/>
              </w:rPr>
              <w:t>mokyklą</w:t>
            </w:r>
            <w:proofErr w:type="spellEnd"/>
            <w:r w:rsidRPr="00B41E89">
              <w:rPr>
                <w:b/>
              </w:rPr>
              <w:t xml:space="preserve"> </w:t>
            </w:r>
            <w:proofErr w:type="spellStart"/>
            <w:r w:rsidRPr="00B41E89">
              <w:rPr>
                <w:b/>
              </w:rPr>
              <w:t>reprezentuojančias</w:t>
            </w:r>
            <w:proofErr w:type="spellEnd"/>
            <w:r w:rsidRPr="00B41E89">
              <w:rPr>
                <w:b/>
              </w:rPr>
              <w:t xml:space="preserve"> priemones.</w:t>
            </w:r>
          </w:p>
          <w:p w:rsidR="00B41E89" w:rsidRPr="00B41E89" w:rsidRDefault="00B41E89" w:rsidP="00DE3B48">
            <w:pPr>
              <w:jc w:val="both"/>
              <w:rPr>
                <w:lang w:val="lt-LT"/>
              </w:rPr>
            </w:pPr>
            <w:r w:rsidRPr="00B41E89">
              <w:rPr>
                <w:lang w:val="lt-LT"/>
              </w:rPr>
              <w:t>2.1. Kasmet sukurti reprezentacinius suvenyrus su mokyklos simbolika  (V.</w:t>
            </w:r>
            <w:r w:rsidR="00F90B33">
              <w:rPr>
                <w:lang w:val="lt-LT"/>
              </w:rPr>
              <w:t xml:space="preserve"> </w:t>
            </w:r>
            <w:r w:rsidRPr="00B41E89">
              <w:rPr>
                <w:lang w:val="lt-LT"/>
              </w:rPr>
              <w:t xml:space="preserve">Baronienė, 2017-2019 </w:t>
            </w:r>
            <w:proofErr w:type="spellStart"/>
            <w:r w:rsidRPr="00B41E89">
              <w:rPr>
                <w:lang w:val="lt-LT"/>
              </w:rPr>
              <w:t>m</w:t>
            </w:r>
            <w:proofErr w:type="spellEnd"/>
            <w:r w:rsidRPr="00B41E89">
              <w:rPr>
                <w:lang w:val="lt-LT"/>
              </w:rPr>
              <w:t>.).</w:t>
            </w:r>
          </w:p>
          <w:p w:rsidR="00B41E89" w:rsidRDefault="00B41E89" w:rsidP="00B41E89">
            <w:pPr>
              <w:jc w:val="both"/>
              <w:rPr>
                <w:b/>
                <w:lang w:val="lt-LT"/>
              </w:rPr>
            </w:pPr>
            <w:r w:rsidRPr="00B41E89">
              <w:rPr>
                <w:lang w:val="lt-LT"/>
              </w:rPr>
              <w:t>2.2.</w:t>
            </w:r>
            <w:r>
              <w:rPr>
                <w:lang w:val="lt-LT"/>
              </w:rPr>
              <w:t xml:space="preserve"> </w:t>
            </w:r>
            <w:r w:rsidRPr="00B41E89">
              <w:rPr>
                <w:lang w:val="lt-LT"/>
              </w:rPr>
              <w:t>Išleisti laikraštį, skirtą mokyklos jubiliejui paminėti (V.</w:t>
            </w:r>
            <w:r>
              <w:rPr>
                <w:lang w:val="lt-LT"/>
              </w:rPr>
              <w:t xml:space="preserve"> </w:t>
            </w:r>
            <w:r w:rsidRPr="00B41E89">
              <w:rPr>
                <w:lang w:val="lt-LT"/>
              </w:rPr>
              <w:t xml:space="preserve">Baronienė, 2018 </w:t>
            </w:r>
            <w:proofErr w:type="spellStart"/>
            <w:r w:rsidRPr="00B41E89">
              <w:rPr>
                <w:lang w:val="lt-LT"/>
              </w:rPr>
              <w:t>m</w:t>
            </w:r>
            <w:proofErr w:type="spellEnd"/>
            <w:r w:rsidRPr="00B41E89">
              <w:rPr>
                <w:lang w:val="lt-LT"/>
              </w:rPr>
              <w:t xml:space="preserve">. sausio </w:t>
            </w:r>
            <w:proofErr w:type="spellStart"/>
            <w:r w:rsidRPr="00B41E89">
              <w:rPr>
                <w:lang w:val="lt-LT"/>
              </w:rPr>
              <w:t>mėn</w:t>
            </w:r>
            <w:proofErr w:type="spellEnd"/>
            <w:r w:rsidRPr="00B41E89">
              <w:rPr>
                <w:lang w:val="lt-LT"/>
              </w:rPr>
              <w:t>.).</w:t>
            </w:r>
          </w:p>
        </w:tc>
        <w:tc>
          <w:tcPr>
            <w:tcW w:w="4395" w:type="dxa"/>
            <w:vMerge/>
          </w:tcPr>
          <w:p w:rsidR="00B41E89" w:rsidRPr="00CE41F3" w:rsidRDefault="00B41E89" w:rsidP="00DE3B48">
            <w:pPr>
              <w:tabs>
                <w:tab w:val="left" w:pos="459"/>
              </w:tabs>
              <w:rPr>
                <w:lang w:val="lt-LT"/>
              </w:rPr>
            </w:pPr>
          </w:p>
        </w:tc>
        <w:tc>
          <w:tcPr>
            <w:tcW w:w="1134" w:type="dxa"/>
            <w:gridSpan w:val="2"/>
            <w:vMerge/>
          </w:tcPr>
          <w:p w:rsidR="00B41E89" w:rsidRDefault="00B41E89" w:rsidP="00DE3B48">
            <w:pPr>
              <w:jc w:val="center"/>
              <w:rPr>
                <w:lang w:val="lt-LT"/>
              </w:rPr>
            </w:pPr>
          </w:p>
        </w:tc>
        <w:tc>
          <w:tcPr>
            <w:tcW w:w="1275" w:type="dxa"/>
            <w:vMerge/>
          </w:tcPr>
          <w:p w:rsidR="00B41E89" w:rsidRDefault="00B41E89" w:rsidP="00DE3B48">
            <w:pPr>
              <w:jc w:val="center"/>
              <w:rPr>
                <w:lang w:val="lt-LT"/>
              </w:rPr>
            </w:pPr>
          </w:p>
        </w:tc>
        <w:tc>
          <w:tcPr>
            <w:tcW w:w="1560" w:type="dxa"/>
            <w:vMerge/>
          </w:tcPr>
          <w:p w:rsidR="00B41E89" w:rsidRPr="00A30760" w:rsidRDefault="00B41E89" w:rsidP="00DE3B48">
            <w:pPr>
              <w:jc w:val="center"/>
              <w:rPr>
                <w:b/>
                <w:lang w:val="lt-LT"/>
              </w:rPr>
            </w:pPr>
          </w:p>
        </w:tc>
      </w:tr>
      <w:tr w:rsidR="00B41E89" w:rsidRPr="00002223" w:rsidTr="003E3D81">
        <w:trPr>
          <w:trHeight w:val="585"/>
        </w:trPr>
        <w:tc>
          <w:tcPr>
            <w:tcW w:w="6345" w:type="dxa"/>
            <w:gridSpan w:val="2"/>
          </w:tcPr>
          <w:p w:rsidR="00B41E89" w:rsidRPr="001A5213" w:rsidRDefault="00B41E89" w:rsidP="00B41E89">
            <w:pPr>
              <w:tabs>
                <w:tab w:val="left" w:pos="426"/>
              </w:tabs>
              <w:rPr>
                <w:b/>
                <w:lang w:val="lt-LT"/>
              </w:rPr>
            </w:pPr>
            <w:r>
              <w:rPr>
                <w:b/>
                <w:lang w:val="lt-LT"/>
              </w:rPr>
              <w:t xml:space="preserve">3. </w:t>
            </w:r>
            <w:r w:rsidRPr="006B3A92">
              <w:rPr>
                <w:b/>
                <w:lang w:val="lt-LT"/>
              </w:rPr>
              <w:t>Uždavinys: Įkurti mokytojų</w:t>
            </w:r>
            <w:r>
              <w:rPr>
                <w:b/>
                <w:lang w:val="lt-LT"/>
              </w:rPr>
              <w:t xml:space="preserve"> – </w:t>
            </w:r>
            <w:r w:rsidRPr="006B3A92">
              <w:rPr>
                <w:b/>
                <w:lang w:val="lt-LT"/>
              </w:rPr>
              <w:t>tėvų klubą „Iniciatyva“, besirūpinantį progimnazijos įvaizdžiu.</w:t>
            </w:r>
          </w:p>
        </w:tc>
        <w:tc>
          <w:tcPr>
            <w:tcW w:w="4395" w:type="dxa"/>
            <w:vMerge/>
          </w:tcPr>
          <w:p w:rsidR="00B41E89" w:rsidRPr="00A30760" w:rsidRDefault="00B41E89" w:rsidP="00DE3B48">
            <w:pPr>
              <w:jc w:val="center"/>
              <w:rPr>
                <w:b/>
                <w:lang w:val="lt-LT"/>
              </w:rPr>
            </w:pPr>
          </w:p>
        </w:tc>
        <w:tc>
          <w:tcPr>
            <w:tcW w:w="1134" w:type="dxa"/>
            <w:gridSpan w:val="2"/>
            <w:vMerge/>
          </w:tcPr>
          <w:p w:rsidR="00B41E89" w:rsidRPr="00A30760" w:rsidRDefault="00B41E89" w:rsidP="00DE3B48">
            <w:pPr>
              <w:jc w:val="center"/>
              <w:rPr>
                <w:b/>
                <w:lang w:val="lt-LT"/>
              </w:rPr>
            </w:pPr>
          </w:p>
        </w:tc>
        <w:tc>
          <w:tcPr>
            <w:tcW w:w="1275" w:type="dxa"/>
            <w:vMerge/>
          </w:tcPr>
          <w:p w:rsidR="00B41E89" w:rsidRPr="00A30760" w:rsidRDefault="00B41E89" w:rsidP="00DE3B48">
            <w:pPr>
              <w:jc w:val="center"/>
              <w:rPr>
                <w:b/>
                <w:lang w:val="lt-LT"/>
              </w:rPr>
            </w:pPr>
          </w:p>
        </w:tc>
        <w:tc>
          <w:tcPr>
            <w:tcW w:w="1560" w:type="dxa"/>
            <w:vMerge/>
          </w:tcPr>
          <w:p w:rsidR="00B41E89" w:rsidRPr="00A30760" w:rsidRDefault="00B41E89" w:rsidP="00DE3B48">
            <w:pPr>
              <w:jc w:val="center"/>
              <w:rPr>
                <w:b/>
                <w:lang w:val="lt-LT"/>
              </w:rPr>
            </w:pPr>
          </w:p>
        </w:tc>
      </w:tr>
      <w:tr w:rsidR="00B41E89" w:rsidRPr="00094582" w:rsidTr="003E3D81">
        <w:trPr>
          <w:trHeight w:val="1668"/>
        </w:trPr>
        <w:tc>
          <w:tcPr>
            <w:tcW w:w="6345" w:type="dxa"/>
            <w:gridSpan w:val="2"/>
          </w:tcPr>
          <w:p w:rsidR="00B41E89" w:rsidRPr="002556B4" w:rsidRDefault="00B41E89" w:rsidP="00DE3B48">
            <w:pPr>
              <w:jc w:val="both"/>
              <w:rPr>
                <w:lang w:val="lt-LT"/>
              </w:rPr>
            </w:pPr>
            <w:r w:rsidRPr="00B31306">
              <w:rPr>
                <w:lang w:val="lt-LT"/>
              </w:rPr>
              <w:lastRenderedPageBreak/>
              <w:t xml:space="preserve">3.1. </w:t>
            </w:r>
            <w:r w:rsidRPr="002556B4">
              <w:rPr>
                <w:lang w:val="lt-LT"/>
              </w:rPr>
              <w:t>Įtraukti iniciatyvius ben</w:t>
            </w:r>
            <w:r>
              <w:rPr>
                <w:lang w:val="lt-LT"/>
              </w:rPr>
              <w:t>druomenės narius į klubo veiklą (V.</w:t>
            </w:r>
            <w:r w:rsidR="00F90B33">
              <w:rPr>
                <w:lang w:val="lt-LT"/>
              </w:rPr>
              <w:t xml:space="preserve"> </w:t>
            </w:r>
            <w:r>
              <w:rPr>
                <w:lang w:val="lt-LT"/>
              </w:rPr>
              <w:t xml:space="preserve">Baronienė, 2017 </w:t>
            </w:r>
            <w:proofErr w:type="spellStart"/>
            <w:r>
              <w:rPr>
                <w:lang w:val="lt-LT"/>
              </w:rPr>
              <w:t>m</w:t>
            </w:r>
            <w:proofErr w:type="spellEnd"/>
            <w:r>
              <w:rPr>
                <w:lang w:val="lt-LT"/>
              </w:rPr>
              <w:t xml:space="preserve">. vasario </w:t>
            </w:r>
            <w:proofErr w:type="spellStart"/>
            <w:r>
              <w:rPr>
                <w:lang w:val="lt-LT"/>
              </w:rPr>
              <w:t>mėn</w:t>
            </w:r>
            <w:proofErr w:type="spellEnd"/>
            <w:r>
              <w:rPr>
                <w:lang w:val="lt-LT"/>
              </w:rPr>
              <w:t>.).</w:t>
            </w:r>
          </w:p>
          <w:p w:rsidR="00B41E89" w:rsidRDefault="00B41E89" w:rsidP="00DE3B48">
            <w:pPr>
              <w:jc w:val="both"/>
              <w:rPr>
                <w:lang w:val="lt-LT"/>
              </w:rPr>
            </w:pPr>
            <w:r>
              <w:rPr>
                <w:lang w:val="lt-LT"/>
              </w:rPr>
              <w:t>3.2. Sukurti klubo idėjų banką (V.</w:t>
            </w:r>
            <w:r w:rsidR="00F90B33">
              <w:rPr>
                <w:lang w:val="lt-LT"/>
              </w:rPr>
              <w:t xml:space="preserve"> </w:t>
            </w:r>
            <w:r>
              <w:rPr>
                <w:lang w:val="lt-LT"/>
              </w:rPr>
              <w:t xml:space="preserve">Baronienė, 2017 </w:t>
            </w:r>
            <w:proofErr w:type="spellStart"/>
            <w:r>
              <w:rPr>
                <w:lang w:val="lt-LT"/>
              </w:rPr>
              <w:t>m</w:t>
            </w:r>
            <w:proofErr w:type="spellEnd"/>
            <w:r>
              <w:rPr>
                <w:lang w:val="lt-LT"/>
              </w:rPr>
              <w:t xml:space="preserve">. kovo </w:t>
            </w:r>
            <w:proofErr w:type="spellStart"/>
            <w:r>
              <w:rPr>
                <w:lang w:val="lt-LT"/>
              </w:rPr>
              <w:t>mėn</w:t>
            </w:r>
            <w:proofErr w:type="spellEnd"/>
            <w:r>
              <w:rPr>
                <w:lang w:val="lt-LT"/>
              </w:rPr>
              <w:t>.).</w:t>
            </w:r>
          </w:p>
          <w:p w:rsidR="00B41E89" w:rsidRDefault="00B41E89" w:rsidP="00DE3B48">
            <w:pPr>
              <w:jc w:val="both"/>
              <w:rPr>
                <w:b/>
                <w:lang w:val="lt-LT"/>
              </w:rPr>
            </w:pPr>
            <w:r>
              <w:rPr>
                <w:lang w:val="lt-LT"/>
              </w:rPr>
              <w:t xml:space="preserve">3.3. Vykdyti  akcijas įgyvendinant numatytas idėjas (Klubo „Iniciatyva“ nariai, 2017 –2019 </w:t>
            </w:r>
            <w:proofErr w:type="spellStart"/>
            <w:r>
              <w:rPr>
                <w:lang w:val="lt-LT"/>
              </w:rPr>
              <w:t>m</w:t>
            </w:r>
            <w:proofErr w:type="spellEnd"/>
            <w:r>
              <w:rPr>
                <w:lang w:val="lt-LT"/>
              </w:rPr>
              <w:t>.).</w:t>
            </w:r>
          </w:p>
        </w:tc>
        <w:tc>
          <w:tcPr>
            <w:tcW w:w="4395" w:type="dxa"/>
            <w:vMerge/>
          </w:tcPr>
          <w:p w:rsidR="00B41E89" w:rsidRPr="00A30760" w:rsidRDefault="00B41E89" w:rsidP="00DE3B48">
            <w:pPr>
              <w:tabs>
                <w:tab w:val="left" w:pos="459"/>
              </w:tabs>
              <w:rPr>
                <w:b/>
                <w:lang w:val="lt-LT"/>
              </w:rPr>
            </w:pPr>
          </w:p>
        </w:tc>
        <w:tc>
          <w:tcPr>
            <w:tcW w:w="1134" w:type="dxa"/>
            <w:gridSpan w:val="2"/>
            <w:vMerge/>
          </w:tcPr>
          <w:p w:rsidR="00B41E89" w:rsidRPr="00A30760" w:rsidRDefault="00B41E89" w:rsidP="00DE3B48">
            <w:pPr>
              <w:jc w:val="center"/>
              <w:rPr>
                <w:b/>
                <w:lang w:val="lt-LT"/>
              </w:rPr>
            </w:pPr>
          </w:p>
        </w:tc>
        <w:tc>
          <w:tcPr>
            <w:tcW w:w="1275" w:type="dxa"/>
            <w:vMerge/>
          </w:tcPr>
          <w:p w:rsidR="00B41E89" w:rsidRPr="00A30760" w:rsidRDefault="00B41E89" w:rsidP="00DE3B48">
            <w:pPr>
              <w:jc w:val="center"/>
              <w:rPr>
                <w:b/>
                <w:lang w:val="lt-LT"/>
              </w:rPr>
            </w:pPr>
          </w:p>
        </w:tc>
        <w:tc>
          <w:tcPr>
            <w:tcW w:w="1560" w:type="dxa"/>
            <w:vMerge/>
          </w:tcPr>
          <w:p w:rsidR="00B41E89" w:rsidRPr="00A30760" w:rsidRDefault="00B41E89" w:rsidP="00DE3B48">
            <w:pPr>
              <w:jc w:val="center"/>
              <w:rPr>
                <w:b/>
                <w:lang w:val="lt-LT"/>
              </w:rPr>
            </w:pPr>
          </w:p>
        </w:tc>
      </w:tr>
      <w:tr w:rsidR="00B41E89" w:rsidRPr="00A30760" w:rsidTr="003E3D81">
        <w:trPr>
          <w:trHeight w:val="1875"/>
        </w:trPr>
        <w:tc>
          <w:tcPr>
            <w:tcW w:w="6345" w:type="dxa"/>
            <w:gridSpan w:val="2"/>
          </w:tcPr>
          <w:p w:rsidR="00B41E89" w:rsidRPr="006B3A92" w:rsidRDefault="00B41E89" w:rsidP="00DE3B48">
            <w:pPr>
              <w:rPr>
                <w:b/>
              </w:rPr>
            </w:pPr>
            <w:r>
              <w:rPr>
                <w:b/>
              </w:rPr>
              <w:t xml:space="preserve">4. </w:t>
            </w:r>
            <w:proofErr w:type="spellStart"/>
            <w:r w:rsidRPr="006B3A92">
              <w:rPr>
                <w:b/>
              </w:rPr>
              <w:t>Uždavinys</w:t>
            </w:r>
            <w:proofErr w:type="spellEnd"/>
            <w:r w:rsidRPr="006B3A92">
              <w:rPr>
                <w:b/>
              </w:rPr>
              <w:t xml:space="preserve">:  </w:t>
            </w:r>
            <w:proofErr w:type="spellStart"/>
            <w:r w:rsidRPr="006B3A92">
              <w:rPr>
                <w:b/>
              </w:rPr>
              <w:t>Organizuoti</w:t>
            </w:r>
            <w:proofErr w:type="spellEnd"/>
            <w:r w:rsidRPr="006B3A92">
              <w:rPr>
                <w:b/>
              </w:rPr>
              <w:t xml:space="preserve"> </w:t>
            </w:r>
            <w:proofErr w:type="spellStart"/>
            <w:r w:rsidRPr="006B3A92">
              <w:rPr>
                <w:b/>
              </w:rPr>
              <w:t>mokyklos</w:t>
            </w:r>
            <w:proofErr w:type="spellEnd"/>
            <w:r w:rsidRPr="006B3A92">
              <w:rPr>
                <w:b/>
              </w:rPr>
              <w:t xml:space="preserve"> 25-</w:t>
            </w:r>
            <w:proofErr w:type="gramStart"/>
            <w:r w:rsidRPr="006B3A92">
              <w:rPr>
                <w:b/>
              </w:rPr>
              <w:t xml:space="preserve">mečio  </w:t>
            </w:r>
            <w:proofErr w:type="spellStart"/>
            <w:r w:rsidRPr="006B3A92">
              <w:rPr>
                <w:b/>
              </w:rPr>
              <w:t>jubiliejų</w:t>
            </w:r>
            <w:proofErr w:type="spellEnd"/>
            <w:proofErr w:type="gramEnd"/>
            <w:r w:rsidRPr="006B3A92">
              <w:rPr>
                <w:b/>
              </w:rPr>
              <w:t>.</w:t>
            </w:r>
          </w:p>
          <w:p w:rsidR="00B41E89" w:rsidRPr="001C3067" w:rsidRDefault="00B41E89" w:rsidP="00DE3B48">
            <w:pPr>
              <w:jc w:val="both"/>
              <w:rPr>
                <w:lang w:val="lt-LT"/>
              </w:rPr>
            </w:pPr>
            <w:r w:rsidRPr="001C3067">
              <w:rPr>
                <w:lang w:val="lt-LT"/>
              </w:rPr>
              <w:t>4.1. Sudaryti mokyklos jubiliejaus organizacinę</w:t>
            </w:r>
            <w:r>
              <w:rPr>
                <w:lang w:val="lt-LT"/>
              </w:rPr>
              <w:t xml:space="preserve"> darbo grupę (D. Gudienė</w:t>
            </w:r>
            <w:r>
              <w:t xml:space="preserve">, 2018 m. </w:t>
            </w:r>
            <w:proofErr w:type="spellStart"/>
            <w:proofErr w:type="gramStart"/>
            <w:r>
              <w:t>sausio</w:t>
            </w:r>
            <w:proofErr w:type="spellEnd"/>
            <w:proofErr w:type="gramEnd"/>
            <w:r>
              <w:t xml:space="preserve"> </w:t>
            </w:r>
            <w:proofErr w:type="spellStart"/>
            <w:r>
              <w:t>mėn</w:t>
            </w:r>
            <w:proofErr w:type="spellEnd"/>
            <w:r>
              <w:t>.).</w:t>
            </w:r>
          </w:p>
          <w:p w:rsidR="00B41E89" w:rsidRPr="001C3067" w:rsidRDefault="00B41E89" w:rsidP="00DE3B48">
            <w:pPr>
              <w:jc w:val="both"/>
            </w:pPr>
            <w:r w:rsidRPr="001C3067">
              <w:rPr>
                <w:lang w:val="lt-LT"/>
              </w:rPr>
              <w:t xml:space="preserve">4.2. </w:t>
            </w:r>
            <w:proofErr w:type="spellStart"/>
            <w:r w:rsidRPr="001C3067">
              <w:t>Sudaryti</w:t>
            </w:r>
            <w:proofErr w:type="spellEnd"/>
            <w:r w:rsidRPr="001C3067">
              <w:t xml:space="preserve"> </w:t>
            </w:r>
            <w:proofErr w:type="spellStart"/>
            <w:r w:rsidRPr="001C3067">
              <w:t>renginių</w:t>
            </w:r>
            <w:proofErr w:type="spellEnd"/>
            <w:r w:rsidRPr="001C3067">
              <w:t xml:space="preserve"> </w:t>
            </w:r>
            <w:proofErr w:type="spellStart"/>
            <w:r w:rsidRPr="001C3067">
              <w:t>planą</w:t>
            </w:r>
            <w:proofErr w:type="spellEnd"/>
            <w:r>
              <w:t xml:space="preserve"> (</w:t>
            </w:r>
            <w:proofErr w:type="spellStart"/>
            <w:r>
              <w:t>Darbo</w:t>
            </w:r>
            <w:proofErr w:type="spellEnd"/>
            <w:r>
              <w:t xml:space="preserve"> </w:t>
            </w:r>
            <w:proofErr w:type="spellStart"/>
            <w:r>
              <w:t>grupė</w:t>
            </w:r>
            <w:proofErr w:type="spellEnd"/>
            <w:r>
              <w:t xml:space="preserve">, 2018 m. </w:t>
            </w:r>
            <w:proofErr w:type="spellStart"/>
            <w:r>
              <w:t>sausio</w:t>
            </w:r>
            <w:proofErr w:type="spellEnd"/>
            <w:r>
              <w:t xml:space="preserve"> </w:t>
            </w:r>
            <w:proofErr w:type="spellStart"/>
            <w:r>
              <w:t>mėn</w:t>
            </w:r>
            <w:proofErr w:type="spellEnd"/>
            <w:r>
              <w:t>.).</w:t>
            </w:r>
          </w:p>
          <w:p w:rsidR="00B41E89" w:rsidRPr="00B31306" w:rsidRDefault="00B41E89" w:rsidP="00DE3B48">
            <w:pPr>
              <w:jc w:val="both"/>
              <w:rPr>
                <w:lang w:val="lt-LT"/>
              </w:rPr>
            </w:pPr>
            <w:r w:rsidRPr="001C3067">
              <w:rPr>
                <w:lang w:val="lt-LT"/>
              </w:rPr>
              <w:t>4.3. Or</w:t>
            </w:r>
            <w:r>
              <w:rPr>
                <w:lang w:val="lt-LT"/>
              </w:rPr>
              <w:t>ganizuoti suplanuotus renginius (D</w:t>
            </w:r>
            <w:proofErr w:type="spellStart"/>
            <w:r>
              <w:t>arbo</w:t>
            </w:r>
            <w:proofErr w:type="spellEnd"/>
            <w:r>
              <w:t xml:space="preserve"> </w:t>
            </w:r>
            <w:proofErr w:type="spellStart"/>
            <w:r>
              <w:t>grupė</w:t>
            </w:r>
            <w:proofErr w:type="spellEnd"/>
            <w:r>
              <w:t xml:space="preserve">, 2018 m. </w:t>
            </w:r>
            <w:proofErr w:type="spellStart"/>
            <w:proofErr w:type="gramStart"/>
            <w:r>
              <w:t>kovo</w:t>
            </w:r>
            <w:proofErr w:type="spellEnd"/>
            <w:proofErr w:type="gramEnd"/>
            <w:r>
              <w:t xml:space="preserve"> – </w:t>
            </w:r>
            <w:proofErr w:type="spellStart"/>
            <w:r>
              <w:t>spalio</w:t>
            </w:r>
            <w:proofErr w:type="spellEnd"/>
            <w:r>
              <w:t xml:space="preserve"> </w:t>
            </w:r>
            <w:proofErr w:type="spellStart"/>
            <w:r>
              <w:t>mėn</w:t>
            </w:r>
            <w:proofErr w:type="spellEnd"/>
            <w:r>
              <w:t>.).</w:t>
            </w:r>
          </w:p>
        </w:tc>
        <w:tc>
          <w:tcPr>
            <w:tcW w:w="4395" w:type="dxa"/>
            <w:vMerge/>
          </w:tcPr>
          <w:p w:rsidR="00B41E89" w:rsidRPr="00A30760" w:rsidRDefault="00B41E89" w:rsidP="00DE3B48">
            <w:pPr>
              <w:jc w:val="center"/>
              <w:rPr>
                <w:b/>
                <w:lang w:val="lt-LT"/>
              </w:rPr>
            </w:pPr>
          </w:p>
        </w:tc>
        <w:tc>
          <w:tcPr>
            <w:tcW w:w="1134" w:type="dxa"/>
            <w:gridSpan w:val="2"/>
            <w:vMerge/>
          </w:tcPr>
          <w:p w:rsidR="00B41E89" w:rsidRPr="00A30760" w:rsidRDefault="00B41E89" w:rsidP="00DE3B48">
            <w:pPr>
              <w:jc w:val="center"/>
              <w:rPr>
                <w:b/>
                <w:lang w:val="lt-LT"/>
              </w:rPr>
            </w:pPr>
          </w:p>
        </w:tc>
        <w:tc>
          <w:tcPr>
            <w:tcW w:w="1275" w:type="dxa"/>
            <w:vMerge/>
          </w:tcPr>
          <w:p w:rsidR="00B41E89" w:rsidRPr="00A30760" w:rsidRDefault="00B41E89" w:rsidP="00DE3B48">
            <w:pPr>
              <w:jc w:val="center"/>
              <w:rPr>
                <w:b/>
                <w:lang w:val="lt-LT"/>
              </w:rPr>
            </w:pPr>
          </w:p>
        </w:tc>
        <w:tc>
          <w:tcPr>
            <w:tcW w:w="1560" w:type="dxa"/>
            <w:vMerge/>
          </w:tcPr>
          <w:p w:rsidR="00B41E89" w:rsidRPr="00A30760" w:rsidRDefault="00B41E89" w:rsidP="00DE3B48">
            <w:pPr>
              <w:jc w:val="center"/>
              <w:rPr>
                <w:b/>
                <w:lang w:val="lt-LT"/>
              </w:rPr>
            </w:pPr>
          </w:p>
        </w:tc>
      </w:tr>
      <w:tr w:rsidR="00A61920" w:rsidRPr="00A30760" w:rsidTr="003E3D81">
        <w:trPr>
          <w:trHeight w:val="267"/>
        </w:trPr>
        <w:tc>
          <w:tcPr>
            <w:tcW w:w="14709" w:type="dxa"/>
            <w:gridSpan w:val="7"/>
          </w:tcPr>
          <w:p w:rsidR="00A61920" w:rsidRPr="00A30760" w:rsidRDefault="00A61920" w:rsidP="00B41E89">
            <w:pPr>
              <w:jc w:val="center"/>
              <w:rPr>
                <w:b/>
                <w:lang w:val="lt-LT"/>
              </w:rPr>
            </w:pPr>
            <w:r w:rsidRPr="003E3D81">
              <w:rPr>
                <w:b/>
                <w:lang w:val="lt-LT"/>
              </w:rPr>
              <w:t>Priemonė „Kultūringo elgesio skatinimas“</w:t>
            </w:r>
          </w:p>
        </w:tc>
      </w:tr>
      <w:tr w:rsidR="00A61920" w:rsidRPr="00362247" w:rsidTr="003E3D81">
        <w:trPr>
          <w:trHeight w:val="481"/>
        </w:trPr>
        <w:tc>
          <w:tcPr>
            <w:tcW w:w="6345" w:type="dxa"/>
            <w:gridSpan w:val="2"/>
            <w:vMerge w:val="restart"/>
          </w:tcPr>
          <w:p w:rsidR="00A61920" w:rsidRPr="003E3D81" w:rsidRDefault="00A61920" w:rsidP="008F1F8A">
            <w:pPr>
              <w:jc w:val="center"/>
              <w:rPr>
                <w:lang w:val="lt-LT"/>
              </w:rPr>
            </w:pPr>
            <w:r w:rsidRPr="003E3D81">
              <w:rPr>
                <w:lang w:val="lt-LT"/>
              </w:rPr>
              <w:t>Veiklos, atsakingas, vykdymo laikas</w:t>
            </w:r>
          </w:p>
          <w:p w:rsidR="00A61920" w:rsidRPr="003E3D81" w:rsidRDefault="00A61920" w:rsidP="008F1F8A">
            <w:pPr>
              <w:jc w:val="center"/>
              <w:rPr>
                <w:lang w:val="lt-LT"/>
              </w:rPr>
            </w:pPr>
          </w:p>
        </w:tc>
        <w:tc>
          <w:tcPr>
            <w:tcW w:w="4395" w:type="dxa"/>
            <w:vMerge w:val="restart"/>
          </w:tcPr>
          <w:p w:rsidR="00A61920" w:rsidRPr="003E3D81" w:rsidRDefault="00A61920" w:rsidP="008F1F8A">
            <w:pPr>
              <w:jc w:val="center"/>
              <w:rPr>
                <w:lang w:val="lt-LT"/>
              </w:rPr>
            </w:pPr>
            <w:r w:rsidRPr="003E3D81">
              <w:rPr>
                <w:lang w:val="lt-LT"/>
              </w:rPr>
              <w:t>Veiklos efekto kriterijus</w:t>
            </w:r>
          </w:p>
        </w:tc>
        <w:tc>
          <w:tcPr>
            <w:tcW w:w="3969" w:type="dxa"/>
            <w:gridSpan w:val="4"/>
          </w:tcPr>
          <w:p w:rsidR="00A61920" w:rsidRPr="003E3D81" w:rsidRDefault="00A61920" w:rsidP="00BF5A3D">
            <w:pPr>
              <w:jc w:val="center"/>
              <w:rPr>
                <w:sz w:val="22"/>
                <w:szCs w:val="22"/>
                <w:lang w:val="lt-LT"/>
              </w:rPr>
            </w:pPr>
            <w:r w:rsidRPr="003E3D81">
              <w:rPr>
                <w:sz w:val="22"/>
                <w:szCs w:val="22"/>
                <w:lang w:val="lt-LT"/>
              </w:rPr>
              <w:t>Laukiami rezultatai</w:t>
            </w:r>
            <w:r w:rsidR="00BF5A3D">
              <w:rPr>
                <w:sz w:val="22"/>
                <w:szCs w:val="22"/>
                <w:lang w:val="lt-LT"/>
              </w:rPr>
              <w:t xml:space="preserve"> </w:t>
            </w:r>
            <w:r w:rsidRPr="003E3D81">
              <w:rPr>
                <w:sz w:val="22"/>
                <w:szCs w:val="22"/>
                <w:lang w:val="lt-LT"/>
              </w:rPr>
              <w:t>(</w:t>
            </w:r>
            <w:proofErr w:type="spellStart"/>
            <w:r w:rsidRPr="003E3D81">
              <w:rPr>
                <w:sz w:val="22"/>
                <w:szCs w:val="22"/>
                <w:lang w:val="lt-LT"/>
              </w:rPr>
              <w:t>proc</w:t>
            </w:r>
            <w:proofErr w:type="spellEnd"/>
            <w:r w:rsidRPr="003E3D81">
              <w:rPr>
                <w:sz w:val="22"/>
                <w:szCs w:val="22"/>
                <w:lang w:val="lt-LT"/>
              </w:rPr>
              <w:t>.)</w:t>
            </w:r>
          </w:p>
        </w:tc>
      </w:tr>
      <w:tr w:rsidR="00A61920" w:rsidRPr="00362247" w:rsidTr="003E3D81">
        <w:trPr>
          <w:trHeight w:val="333"/>
        </w:trPr>
        <w:tc>
          <w:tcPr>
            <w:tcW w:w="6345" w:type="dxa"/>
            <w:gridSpan w:val="2"/>
            <w:vMerge/>
          </w:tcPr>
          <w:p w:rsidR="00A61920" w:rsidRPr="003E3D81" w:rsidRDefault="00A61920" w:rsidP="00DE3B48">
            <w:pPr>
              <w:jc w:val="both"/>
              <w:rPr>
                <w:lang w:val="lt-LT"/>
              </w:rPr>
            </w:pPr>
          </w:p>
        </w:tc>
        <w:tc>
          <w:tcPr>
            <w:tcW w:w="4395" w:type="dxa"/>
            <w:vMerge/>
          </w:tcPr>
          <w:p w:rsidR="00A61920" w:rsidRPr="003E3D81" w:rsidRDefault="00A61920" w:rsidP="00DE3B48">
            <w:pPr>
              <w:jc w:val="center"/>
              <w:rPr>
                <w:lang w:val="lt-LT"/>
              </w:rPr>
            </w:pPr>
          </w:p>
        </w:tc>
        <w:tc>
          <w:tcPr>
            <w:tcW w:w="1134" w:type="dxa"/>
            <w:gridSpan w:val="2"/>
          </w:tcPr>
          <w:p w:rsidR="00A61920" w:rsidRPr="003E3D81" w:rsidRDefault="00A61920" w:rsidP="00DE3B48">
            <w:pPr>
              <w:jc w:val="center"/>
              <w:rPr>
                <w:lang w:val="lt-LT"/>
              </w:rPr>
            </w:pPr>
            <w:r w:rsidRPr="003E3D81">
              <w:rPr>
                <w:lang w:val="lt-LT"/>
              </w:rPr>
              <w:t xml:space="preserve">2017 </w:t>
            </w:r>
            <w:proofErr w:type="spellStart"/>
            <w:r w:rsidRPr="003E3D81">
              <w:rPr>
                <w:lang w:val="lt-LT"/>
              </w:rPr>
              <w:t>m</w:t>
            </w:r>
            <w:proofErr w:type="spellEnd"/>
            <w:r w:rsidRPr="003E3D81">
              <w:rPr>
                <w:lang w:val="lt-LT"/>
              </w:rPr>
              <w:t>.</w:t>
            </w:r>
          </w:p>
        </w:tc>
        <w:tc>
          <w:tcPr>
            <w:tcW w:w="1275" w:type="dxa"/>
          </w:tcPr>
          <w:p w:rsidR="00A61920" w:rsidRPr="003E3D81" w:rsidRDefault="00A61920" w:rsidP="00DE3B48">
            <w:pPr>
              <w:jc w:val="center"/>
              <w:rPr>
                <w:lang w:val="lt-LT"/>
              </w:rPr>
            </w:pPr>
            <w:r w:rsidRPr="003E3D81">
              <w:rPr>
                <w:lang w:val="lt-LT"/>
              </w:rPr>
              <w:t xml:space="preserve">2018 </w:t>
            </w:r>
            <w:proofErr w:type="spellStart"/>
            <w:r w:rsidRPr="003E3D81">
              <w:rPr>
                <w:lang w:val="lt-LT"/>
              </w:rPr>
              <w:t>m</w:t>
            </w:r>
            <w:proofErr w:type="spellEnd"/>
            <w:r w:rsidRPr="003E3D81">
              <w:rPr>
                <w:lang w:val="lt-LT"/>
              </w:rPr>
              <w:t>.</w:t>
            </w:r>
          </w:p>
        </w:tc>
        <w:tc>
          <w:tcPr>
            <w:tcW w:w="1560" w:type="dxa"/>
          </w:tcPr>
          <w:p w:rsidR="00A61920" w:rsidRPr="003E3D81" w:rsidRDefault="00A61920" w:rsidP="00DE3B48">
            <w:pPr>
              <w:jc w:val="center"/>
              <w:rPr>
                <w:lang w:val="lt-LT"/>
              </w:rPr>
            </w:pPr>
            <w:r w:rsidRPr="003E3D81">
              <w:rPr>
                <w:lang w:val="lt-LT"/>
              </w:rPr>
              <w:t xml:space="preserve">2019 </w:t>
            </w:r>
            <w:proofErr w:type="spellStart"/>
            <w:r w:rsidRPr="003E3D81">
              <w:rPr>
                <w:lang w:val="lt-LT"/>
              </w:rPr>
              <w:t>m</w:t>
            </w:r>
            <w:proofErr w:type="spellEnd"/>
            <w:r w:rsidRPr="003E3D81">
              <w:rPr>
                <w:lang w:val="lt-LT"/>
              </w:rPr>
              <w:t>.</w:t>
            </w:r>
          </w:p>
        </w:tc>
      </w:tr>
      <w:tr w:rsidR="00A61920" w:rsidRPr="00094582" w:rsidTr="00BF5A3D">
        <w:trPr>
          <w:trHeight w:val="976"/>
        </w:trPr>
        <w:tc>
          <w:tcPr>
            <w:tcW w:w="6345" w:type="dxa"/>
            <w:gridSpan w:val="2"/>
            <w:vMerge w:val="restart"/>
          </w:tcPr>
          <w:p w:rsidR="00A61920" w:rsidRPr="00B41E89" w:rsidRDefault="00A61920" w:rsidP="00B41E89">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r w:rsidRPr="00B41E89">
              <w:rPr>
                <w:rFonts w:ascii="Times New Roman" w:hAnsi="Times New Roman" w:cs="Times New Roman"/>
                <w:b/>
                <w:sz w:val="24"/>
                <w:szCs w:val="24"/>
              </w:rPr>
              <w:t>Uždavinys: Organizuoti veiklas stiprinančias bendruomeniškumą.</w:t>
            </w:r>
          </w:p>
          <w:p w:rsidR="00A61920" w:rsidRPr="00B41E89" w:rsidRDefault="00A61920" w:rsidP="00F90B33">
            <w:pPr>
              <w:pStyle w:val="Sraopastraipa"/>
              <w:numPr>
                <w:ilvl w:val="1"/>
                <w:numId w:val="7"/>
              </w:numPr>
              <w:tabs>
                <w:tab w:val="left" w:pos="426"/>
              </w:tabs>
              <w:spacing w:after="0" w:line="240" w:lineRule="auto"/>
              <w:ind w:left="0" w:firstLine="0"/>
              <w:jc w:val="both"/>
              <w:rPr>
                <w:rFonts w:ascii="Times New Roman" w:hAnsi="Times New Roman" w:cs="Times New Roman"/>
                <w:sz w:val="24"/>
                <w:szCs w:val="24"/>
              </w:rPr>
            </w:pPr>
            <w:r w:rsidRPr="00B41E89">
              <w:rPr>
                <w:rFonts w:ascii="Times New Roman" w:hAnsi="Times New Roman" w:cs="Times New Roman"/>
                <w:sz w:val="24"/>
                <w:szCs w:val="24"/>
              </w:rPr>
              <w:t xml:space="preserve">Kiekvienais metais organizuoti mokinių tėvų pagerbimą (padėkos vakaras, padėkos raštai ir </w:t>
            </w:r>
            <w:proofErr w:type="spellStart"/>
            <w:r w:rsidRPr="00B41E89">
              <w:rPr>
                <w:rFonts w:ascii="Times New Roman" w:hAnsi="Times New Roman" w:cs="Times New Roman"/>
                <w:sz w:val="24"/>
                <w:szCs w:val="24"/>
              </w:rPr>
              <w:t>kt</w:t>
            </w:r>
            <w:proofErr w:type="spellEnd"/>
            <w:r w:rsidRPr="00B41E89">
              <w:rPr>
                <w:rFonts w:ascii="Times New Roman" w:hAnsi="Times New Roman" w:cs="Times New Roman"/>
                <w:sz w:val="24"/>
                <w:szCs w:val="24"/>
              </w:rPr>
              <w:t xml:space="preserve">.) už puikų mokinių mokymąsi, kultūringą elgesį, laimėjimus konkursuose, olimpiadose ir </w:t>
            </w:r>
            <w:proofErr w:type="spellStart"/>
            <w:r w:rsidRPr="00B41E89">
              <w:rPr>
                <w:rFonts w:ascii="Times New Roman" w:hAnsi="Times New Roman" w:cs="Times New Roman"/>
                <w:sz w:val="24"/>
                <w:szCs w:val="24"/>
              </w:rPr>
              <w:t>kt</w:t>
            </w:r>
            <w:proofErr w:type="spellEnd"/>
            <w:r w:rsidRPr="00B41E89">
              <w:rPr>
                <w:rFonts w:ascii="Times New Roman" w:hAnsi="Times New Roman" w:cs="Times New Roman"/>
                <w:sz w:val="24"/>
                <w:szCs w:val="24"/>
              </w:rPr>
              <w:t>. (G.</w:t>
            </w:r>
            <w:r w:rsidR="00F90B33">
              <w:rPr>
                <w:rFonts w:ascii="Times New Roman" w:hAnsi="Times New Roman" w:cs="Times New Roman"/>
                <w:sz w:val="24"/>
                <w:szCs w:val="24"/>
              </w:rPr>
              <w:t xml:space="preserve"> </w:t>
            </w:r>
            <w:r w:rsidRPr="00B41E89">
              <w:rPr>
                <w:rFonts w:ascii="Times New Roman" w:hAnsi="Times New Roman" w:cs="Times New Roman"/>
                <w:sz w:val="24"/>
                <w:szCs w:val="24"/>
              </w:rPr>
              <w:t>Eniulaitienė, G.</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Pečiulienė, 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Jarmalavičienė, 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Izdūnis, 2017</w:t>
            </w:r>
            <w:r w:rsidR="00F90B33">
              <w:rPr>
                <w:rFonts w:ascii="Times New Roman" w:hAnsi="Times New Roman" w:cs="Times New Roman"/>
                <w:sz w:val="24"/>
                <w:szCs w:val="24"/>
              </w:rPr>
              <w:t xml:space="preserve"> </w:t>
            </w:r>
            <w:r w:rsidRPr="00B41E89">
              <w:rPr>
                <w:rFonts w:ascii="Times New Roman" w:hAnsi="Times New Roman" w:cs="Times New Roman"/>
                <w:sz w:val="24"/>
                <w:szCs w:val="24"/>
              </w:rPr>
              <w:t>–</w:t>
            </w:r>
            <w:r w:rsidR="00F90B33">
              <w:rPr>
                <w:rFonts w:ascii="Times New Roman" w:hAnsi="Times New Roman" w:cs="Times New Roman"/>
                <w:sz w:val="24"/>
                <w:szCs w:val="24"/>
              </w:rPr>
              <w:t xml:space="preserve"> </w:t>
            </w:r>
            <w:r w:rsidRPr="00B41E89">
              <w:rPr>
                <w:rFonts w:ascii="Times New Roman" w:hAnsi="Times New Roman" w:cs="Times New Roman"/>
                <w:sz w:val="24"/>
                <w:szCs w:val="24"/>
              </w:rPr>
              <w:t xml:space="preserve">2019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 vasaris, gegužė.)</w:t>
            </w:r>
            <w:r w:rsidR="00B41E89">
              <w:rPr>
                <w:rFonts w:ascii="Times New Roman" w:hAnsi="Times New Roman" w:cs="Times New Roman"/>
                <w:sz w:val="24"/>
                <w:szCs w:val="24"/>
              </w:rPr>
              <w:t>.</w:t>
            </w:r>
          </w:p>
          <w:p w:rsidR="00A61920" w:rsidRPr="00B41E89" w:rsidRDefault="00A61920" w:rsidP="00B41E89">
            <w:pPr>
              <w:pStyle w:val="Sraopastraipa"/>
              <w:numPr>
                <w:ilvl w:val="1"/>
                <w:numId w:val="7"/>
              </w:numPr>
              <w:tabs>
                <w:tab w:val="left" w:pos="426"/>
              </w:tabs>
              <w:spacing w:after="0" w:line="240" w:lineRule="auto"/>
              <w:ind w:left="0" w:firstLine="0"/>
              <w:jc w:val="both"/>
              <w:rPr>
                <w:rFonts w:ascii="Times New Roman" w:hAnsi="Times New Roman" w:cs="Times New Roman"/>
                <w:sz w:val="24"/>
                <w:szCs w:val="24"/>
              </w:rPr>
            </w:pPr>
            <w:r w:rsidRPr="00B41E89">
              <w:rPr>
                <w:rFonts w:ascii="Times New Roman" w:hAnsi="Times New Roman" w:cs="Times New Roman"/>
                <w:sz w:val="24"/>
                <w:szCs w:val="24"/>
              </w:rPr>
              <w:t>Kiekvienais metais organizuoti po vieną renginį visai mokyklos bendruomenei, kur tėvai, mokiniai ir mokytojai būtų aktyvūs dalyviai (D.</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Gudienė, 2017</w:t>
            </w:r>
            <w:r w:rsidR="00F90B33">
              <w:rPr>
                <w:rFonts w:ascii="Times New Roman" w:hAnsi="Times New Roman" w:cs="Times New Roman"/>
                <w:sz w:val="24"/>
                <w:szCs w:val="24"/>
              </w:rPr>
              <w:t xml:space="preserve">– </w:t>
            </w:r>
            <w:r w:rsidRPr="00B41E89">
              <w:rPr>
                <w:rFonts w:ascii="Times New Roman" w:hAnsi="Times New Roman" w:cs="Times New Roman"/>
                <w:sz w:val="24"/>
                <w:szCs w:val="24"/>
              </w:rPr>
              <w:t xml:space="preserve">2019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w:t>
            </w:r>
          </w:p>
          <w:p w:rsidR="00A61920" w:rsidRPr="00B41E89" w:rsidRDefault="00A61920" w:rsidP="00B41E89">
            <w:pPr>
              <w:pStyle w:val="Sraopastraipa"/>
              <w:numPr>
                <w:ilvl w:val="1"/>
                <w:numId w:val="7"/>
              </w:numPr>
              <w:tabs>
                <w:tab w:val="left" w:pos="426"/>
              </w:tabs>
              <w:spacing w:after="0" w:line="240" w:lineRule="auto"/>
              <w:ind w:left="0" w:firstLine="0"/>
              <w:jc w:val="both"/>
              <w:rPr>
                <w:rFonts w:ascii="Times New Roman" w:hAnsi="Times New Roman" w:cs="Times New Roman"/>
                <w:sz w:val="24"/>
                <w:szCs w:val="24"/>
              </w:rPr>
            </w:pPr>
            <w:r w:rsidRPr="00B41E89">
              <w:rPr>
                <w:rFonts w:ascii="Times New Roman" w:hAnsi="Times New Roman" w:cs="Times New Roman"/>
                <w:sz w:val="24"/>
                <w:szCs w:val="24"/>
              </w:rPr>
              <w:t>Įrengti bendravimo sieną mokiniams (V.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 xml:space="preserve">Izdūnis, 2017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 rugsėjis).</w:t>
            </w:r>
          </w:p>
          <w:p w:rsidR="00A61920" w:rsidRPr="00B41E89" w:rsidRDefault="00A61920" w:rsidP="00B41E89">
            <w:pPr>
              <w:pStyle w:val="Sraopastraipa"/>
              <w:numPr>
                <w:ilvl w:val="1"/>
                <w:numId w:val="7"/>
              </w:numPr>
              <w:tabs>
                <w:tab w:val="left" w:pos="426"/>
              </w:tabs>
              <w:spacing w:after="0" w:line="240" w:lineRule="auto"/>
              <w:ind w:left="0" w:hanging="76"/>
              <w:jc w:val="both"/>
              <w:rPr>
                <w:rFonts w:ascii="Times New Roman" w:hAnsi="Times New Roman" w:cs="Times New Roman"/>
                <w:b/>
                <w:sz w:val="24"/>
                <w:szCs w:val="24"/>
              </w:rPr>
            </w:pPr>
            <w:r w:rsidRPr="00B41E89">
              <w:rPr>
                <w:rFonts w:ascii="Times New Roman" w:hAnsi="Times New Roman" w:cs="Times New Roman"/>
                <w:sz w:val="24"/>
                <w:szCs w:val="24"/>
              </w:rPr>
              <w:lastRenderedPageBreak/>
              <w:t>Kiekvienais metais mokykloje organizuoti akcijas, skatinančias bendruomeniškumą, aukštą elgesio kultūrą (G.</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Pečiulienė, D.</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Ragažinskienė, 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Bartkienė, J.</w:t>
            </w:r>
            <w:r w:rsidR="00B41E89">
              <w:rPr>
                <w:rFonts w:ascii="Times New Roman" w:hAnsi="Times New Roman" w:cs="Times New Roman"/>
                <w:sz w:val="24"/>
                <w:szCs w:val="24"/>
              </w:rPr>
              <w:t xml:space="preserve"> </w:t>
            </w:r>
            <w:proofErr w:type="spellStart"/>
            <w:r w:rsidRPr="00B41E89">
              <w:rPr>
                <w:rFonts w:ascii="Times New Roman" w:hAnsi="Times New Roman" w:cs="Times New Roman"/>
                <w:sz w:val="24"/>
                <w:szCs w:val="24"/>
              </w:rPr>
              <w:t>Graičiūnienė</w:t>
            </w:r>
            <w:proofErr w:type="spellEnd"/>
            <w:r w:rsidRPr="00B41E89">
              <w:rPr>
                <w:rFonts w:ascii="Times New Roman" w:hAnsi="Times New Roman" w:cs="Times New Roman"/>
                <w:sz w:val="24"/>
                <w:szCs w:val="24"/>
              </w:rPr>
              <w:t xml:space="preserve">, 2017–2019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 ).</w:t>
            </w:r>
          </w:p>
          <w:p w:rsidR="00A61920" w:rsidRPr="00B41E89" w:rsidRDefault="00A61920" w:rsidP="00B41E89">
            <w:pPr>
              <w:tabs>
                <w:tab w:val="left" w:pos="567"/>
              </w:tabs>
              <w:jc w:val="both"/>
              <w:rPr>
                <w:lang w:val="lt-LT"/>
              </w:rPr>
            </w:pPr>
          </w:p>
          <w:p w:rsidR="00A61920" w:rsidRPr="00B41E89" w:rsidRDefault="00A61920" w:rsidP="00DE3B48">
            <w:pPr>
              <w:tabs>
                <w:tab w:val="left" w:pos="567"/>
              </w:tabs>
              <w:jc w:val="both"/>
              <w:rPr>
                <w:b/>
                <w:lang w:val="lt-LT"/>
              </w:rPr>
            </w:pPr>
          </w:p>
        </w:tc>
        <w:tc>
          <w:tcPr>
            <w:tcW w:w="4395" w:type="dxa"/>
          </w:tcPr>
          <w:p w:rsidR="00A61920" w:rsidRPr="00B41E89" w:rsidRDefault="00A61920" w:rsidP="00BF5A3D">
            <w:pPr>
              <w:tabs>
                <w:tab w:val="left" w:pos="34"/>
              </w:tabs>
              <w:ind w:left="34"/>
              <w:rPr>
                <w:lang w:val="lt-LT"/>
              </w:rPr>
            </w:pPr>
            <w:r w:rsidRPr="00B41E89">
              <w:rPr>
                <w:lang w:val="lt-LT"/>
              </w:rPr>
              <w:lastRenderedPageBreak/>
              <w:t xml:space="preserve">Kultūringai besielgiančių mokinių skaičius procentais    </w:t>
            </w:r>
          </w:p>
          <w:p w:rsidR="00A61920" w:rsidRPr="00B41E89" w:rsidRDefault="00A61920" w:rsidP="00DE3B48">
            <w:pPr>
              <w:tabs>
                <w:tab w:val="left" w:pos="34"/>
              </w:tabs>
              <w:ind w:left="176"/>
              <w:jc w:val="right"/>
              <w:rPr>
                <w:lang w:val="lt-LT"/>
              </w:rPr>
            </w:pPr>
            <w:r w:rsidRPr="00B41E89">
              <w:rPr>
                <w:lang w:val="lt-LT"/>
              </w:rPr>
              <w:t xml:space="preserve">1-4 </w:t>
            </w:r>
            <w:proofErr w:type="spellStart"/>
            <w:r w:rsidRPr="00B41E89">
              <w:rPr>
                <w:lang w:val="lt-LT"/>
              </w:rPr>
              <w:t>kl</w:t>
            </w:r>
            <w:proofErr w:type="spellEnd"/>
            <w:r w:rsidRPr="00B41E89">
              <w:rPr>
                <w:lang w:val="lt-LT"/>
              </w:rPr>
              <w:t xml:space="preserve">. (Dabar – 30 </w:t>
            </w:r>
            <w:proofErr w:type="spellStart"/>
            <w:r w:rsidRPr="00B41E89">
              <w:rPr>
                <w:lang w:val="lt-LT"/>
              </w:rPr>
              <w:t>proc</w:t>
            </w:r>
            <w:proofErr w:type="spellEnd"/>
            <w:r w:rsidRPr="00B41E89">
              <w:rPr>
                <w:lang w:val="lt-LT"/>
              </w:rPr>
              <w:t xml:space="preserve">.)         </w:t>
            </w:r>
          </w:p>
          <w:p w:rsidR="00A61920" w:rsidRPr="00B41E89" w:rsidRDefault="00A61920" w:rsidP="00DE3B48">
            <w:pPr>
              <w:tabs>
                <w:tab w:val="left" w:pos="34"/>
              </w:tabs>
              <w:ind w:left="176"/>
              <w:jc w:val="right"/>
              <w:rPr>
                <w:b/>
                <w:lang w:val="lt-LT"/>
              </w:rPr>
            </w:pPr>
            <w:r w:rsidRPr="00B41E89">
              <w:rPr>
                <w:lang w:val="lt-LT"/>
              </w:rPr>
              <w:t xml:space="preserve">5-8 </w:t>
            </w:r>
            <w:proofErr w:type="spellStart"/>
            <w:r w:rsidRPr="00B41E89">
              <w:rPr>
                <w:lang w:val="lt-LT"/>
              </w:rPr>
              <w:t>kl</w:t>
            </w:r>
            <w:proofErr w:type="spellEnd"/>
            <w:r w:rsidRPr="00B41E89">
              <w:rPr>
                <w:lang w:val="lt-LT"/>
              </w:rPr>
              <w:t xml:space="preserve">. (Dabar – 17 </w:t>
            </w:r>
            <w:proofErr w:type="spellStart"/>
            <w:r w:rsidRPr="00B41E89">
              <w:rPr>
                <w:lang w:val="lt-LT"/>
              </w:rPr>
              <w:t>proc</w:t>
            </w:r>
            <w:proofErr w:type="spellEnd"/>
            <w:r w:rsidRPr="00B41E89">
              <w:rPr>
                <w:lang w:val="lt-LT"/>
              </w:rPr>
              <w:t xml:space="preserve">.)                                     </w:t>
            </w:r>
          </w:p>
        </w:tc>
        <w:tc>
          <w:tcPr>
            <w:tcW w:w="1134" w:type="dxa"/>
            <w:gridSpan w:val="2"/>
          </w:tcPr>
          <w:p w:rsidR="00A61920" w:rsidRDefault="00A61920" w:rsidP="00DE3B48">
            <w:pPr>
              <w:jc w:val="center"/>
              <w:rPr>
                <w:lang w:val="lt-LT"/>
              </w:rPr>
            </w:pPr>
          </w:p>
          <w:p w:rsidR="00A61920" w:rsidRDefault="00A61920" w:rsidP="00DE3B48">
            <w:pPr>
              <w:jc w:val="center"/>
              <w:rPr>
                <w:lang w:val="lt-LT"/>
              </w:rPr>
            </w:pPr>
          </w:p>
          <w:p w:rsidR="00A61920" w:rsidRDefault="00A61920" w:rsidP="00DE3B48">
            <w:pPr>
              <w:jc w:val="center"/>
              <w:rPr>
                <w:lang w:val="lt-LT"/>
              </w:rPr>
            </w:pPr>
            <w:r>
              <w:rPr>
                <w:lang w:val="lt-LT"/>
              </w:rPr>
              <w:t>32</w:t>
            </w:r>
          </w:p>
          <w:p w:rsidR="00A61920" w:rsidRPr="00984936" w:rsidRDefault="00A61920" w:rsidP="00DE3B48">
            <w:pPr>
              <w:jc w:val="center"/>
              <w:rPr>
                <w:lang w:val="lt-LT"/>
              </w:rPr>
            </w:pPr>
            <w:r>
              <w:rPr>
                <w:lang w:val="lt-LT"/>
              </w:rPr>
              <w:t>19</w:t>
            </w:r>
          </w:p>
        </w:tc>
        <w:tc>
          <w:tcPr>
            <w:tcW w:w="1275" w:type="dxa"/>
          </w:tcPr>
          <w:p w:rsidR="00A61920" w:rsidRDefault="00A61920" w:rsidP="00DE3B48">
            <w:pPr>
              <w:jc w:val="center"/>
              <w:rPr>
                <w:lang w:val="lt-LT"/>
              </w:rPr>
            </w:pPr>
          </w:p>
          <w:p w:rsidR="00A61920" w:rsidRDefault="00A61920" w:rsidP="00DE3B48">
            <w:pPr>
              <w:jc w:val="center"/>
              <w:rPr>
                <w:lang w:val="lt-LT"/>
              </w:rPr>
            </w:pPr>
          </w:p>
          <w:p w:rsidR="00A61920" w:rsidRDefault="00A61920" w:rsidP="00DE3B48">
            <w:pPr>
              <w:jc w:val="center"/>
              <w:rPr>
                <w:lang w:val="lt-LT"/>
              </w:rPr>
            </w:pPr>
            <w:r>
              <w:rPr>
                <w:lang w:val="lt-LT"/>
              </w:rPr>
              <w:t>34</w:t>
            </w:r>
          </w:p>
          <w:p w:rsidR="00A61920" w:rsidRPr="00984936" w:rsidRDefault="00A61920" w:rsidP="00DE3B48">
            <w:pPr>
              <w:jc w:val="center"/>
              <w:rPr>
                <w:lang w:val="lt-LT"/>
              </w:rPr>
            </w:pPr>
            <w:r>
              <w:rPr>
                <w:lang w:val="lt-LT"/>
              </w:rPr>
              <w:t>21</w:t>
            </w:r>
          </w:p>
        </w:tc>
        <w:tc>
          <w:tcPr>
            <w:tcW w:w="1560" w:type="dxa"/>
          </w:tcPr>
          <w:p w:rsidR="00A61920" w:rsidRPr="00984936" w:rsidRDefault="00A61920" w:rsidP="00DE3B48">
            <w:pPr>
              <w:jc w:val="center"/>
              <w:rPr>
                <w:lang w:val="lt-LT"/>
              </w:rPr>
            </w:pPr>
          </w:p>
          <w:p w:rsidR="00A61920" w:rsidRDefault="00A61920" w:rsidP="00DE3B48">
            <w:pPr>
              <w:jc w:val="center"/>
              <w:rPr>
                <w:lang w:val="lt-LT"/>
              </w:rPr>
            </w:pPr>
          </w:p>
          <w:p w:rsidR="00A61920" w:rsidRDefault="00A61920" w:rsidP="00DE3B48">
            <w:pPr>
              <w:jc w:val="center"/>
              <w:rPr>
                <w:lang w:val="lt-LT"/>
              </w:rPr>
            </w:pPr>
            <w:r>
              <w:rPr>
                <w:lang w:val="lt-LT"/>
              </w:rPr>
              <w:t>36</w:t>
            </w:r>
          </w:p>
          <w:p w:rsidR="00A61920" w:rsidRPr="00984936" w:rsidRDefault="00A61920" w:rsidP="00DE3B48">
            <w:pPr>
              <w:jc w:val="center"/>
              <w:rPr>
                <w:lang w:val="lt-LT"/>
              </w:rPr>
            </w:pPr>
            <w:r>
              <w:rPr>
                <w:lang w:val="lt-LT"/>
              </w:rPr>
              <w:t>23</w:t>
            </w:r>
          </w:p>
        </w:tc>
      </w:tr>
      <w:tr w:rsidR="00A61920" w:rsidRPr="004C3F6F" w:rsidTr="00BF5A3D">
        <w:trPr>
          <w:trHeight w:val="525"/>
        </w:trPr>
        <w:tc>
          <w:tcPr>
            <w:tcW w:w="6345" w:type="dxa"/>
            <w:gridSpan w:val="2"/>
            <w:vMerge/>
          </w:tcPr>
          <w:p w:rsidR="00A61920" w:rsidRPr="00B41E89" w:rsidRDefault="00A61920" w:rsidP="00DE3B48">
            <w:pPr>
              <w:tabs>
                <w:tab w:val="left" w:pos="567"/>
              </w:tabs>
              <w:jc w:val="both"/>
              <w:rPr>
                <w:b/>
                <w:lang w:val="lt-LT"/>
              </w:rPr>
            </w:pPr>
          </w:p>
        </w:tc>
        <w:tc>
          <w:tcPr>
            <w:tcW w:w="4395" w:type="dxa"/>
          </w:tcPr>
          <w:p w:rsidR="00A61920" w:rsidRPr="00B41E89" w:rsidRDefault="00A61920" w:rsidP="00BF5A3D">
            <w:pPr>
              <w:tabs>
                <w:tab w:val="left" w:pos="34"/>
              </w:tabs>
              <w:ind w:left="34"/>
              <w:rPr>
                <w:lang w:val="lt-LT"/>
              </w:rPr>
            </w:pPr>
            <w:r w:rsidRPr="00B41E89">
              <w:rPr>
                <w:lang w:val="lt-LT"/>
              </w:rPr>
              <w:t xml:space="preserve">Mokinių besijaučiančių saugiai visoje mokykloje procentas. (Dabar – 77 </w:t>
            </w:r>
            <w:proofErr w:type="spellStart"/>
            <w:r w:rsidRPr="00B41E89">
              <w:rPr>
                <w:lang w:val="lt-LT"/>
              </w:rPr>
              <w:t>proc</w:t>
            </w:r>
            <w:proofErr w:type="spellEnd"/>
            <w:r w:rsidRPr="00B41E89">
              <w:rPr>
                <w:lang w:val="lt-LT"/>
              </w:rPr>
              <w:t xml:space="preserve">.)                                             </w:t>
            </w:r>
          </w:p>
        </w:tc>
        <w:tc>
          <w:tcPr>
            <w:tcW w:w="1134" w:type="dxa"/>
            <w:gridSpan w:val="2"/>
          </w:tcPr>
          <w:p w:rsidR="00A61920" w:rsidRPr="00984936" w:rsidRDefault="00A61920" w:rsidP="00DE3B48">
            <w:pPr>
              <w:jc w:val="center"/>
              <w:rPr>
                <w:lang w:val="lt-LT"/>
              </w:rPr>
            </w:pPr>
            <w:r w:rsidRPr="00984936">
              <w:rPr>
                <w:lang w:val="lt-LT"/>
              </w:rPr>
              <w:t>79</w:t>
            </w:r>
          </w:p>
        </w:tc>
        <w:tc>
          <w:tcPr>
            <w:tcW w:w="1275" w:type="dxa"/>
          </w:tcPr>
          <w:p w:rsidR="00A61920" w:rsidRPr="00984936" w:rsidRDefault="00A61920" w:rsidP="00DE3B48">
            <w:pPr>
              <w:jc w:val="center"/>
              <w:rPr>
                <w:lang w:val="lt-LT"/>
              </w:rPr>
            </w:pPr>
            <w:r w:rsidRPr="00984936">
              <w:rPr>
                <w:lang w:val="lt-LT"/>
              </w:rPr>
              <w:t>81</w:t>
            </w:r>
          </w:p>
        </w:tc>
        <w:tc>
          <w:tcPr>
            <w:tcW w:w="1560" w:type="dxa"/>
          </w:tcPr>
          <w:p w:rsidR="00A61920" w:rsidRPr="00984936" w:rsidRDefault="00A61920" w:rsidP="00DE3B48">
            <w:pPr>
              <w:jc w:val="center"/>
              <w:rPr>
                <w:lang w:val="lt-LT"/>
              </w:rPr>
            </w:pPr>
            <w:r w:rsidRPr="00984936">
              <w:rPr>
                <w:lang w:val="lt-LT"/>
              </w:rPr>
              <w:t>83</w:t>
            </w:r>
          </w:p>
          <w:p w:rsidR="00A61920" w:rsidRPr="00984936" w:rsidRDefault="00A61920" w:rsidP="00DE3B48">
            <w:pPr>
              <w:jc w:val="center"/>
              <w:rPr>
                <w:lang w:val="lt-LT"/>
              </w:rPr>
            </w:pPr>
          </w:p>
        </w:tc>
      </w:tr>
      <w:tr w:rsidR="00A61920" w:rsidRPr="004C3F6F" w:rsidTr="00BF5A3D">
        <w:trPr>
          <w:trHeight w:val="531"/>
        </w:trPr>
        <w:tc>
          <w:tcPr>
            <w:tcW w:w="6345" w:type="dxa"/>
            <w:gridSpan w:val="2"/>
            <w:vMerge/>
          </w:tcPr>
          <w:p w:rsidR="00A61920" w:rsidRPr="00B41E89" w:rsidRDefault="00A61920" w:rsidP="00DE3B48">
            <w:pPr>
              <w:tabs>
                <w:tab w:val="left" w:pos="567"/>
              </w:tabs>
              <w:jc w:val="both"/>
              <w:rPr>
                <w:b/>
                <w:lang w:val="lt-LT"/>
              </w:rPr>
            </w:pPr>
          </w:p>
        </w:tc>
        <w:tc>
          <w:tcPr>
            <w:tcW w:w="4395" w:type="dxa"/>
          </w:tcPr>
          <w:p w:rsidR="00A61920" w:rsidRPr="00B41E89" w:rsidRDefault="00A61920" w:rsidP="00BF5A3D">
            <w:pPr>
              <w:tabs>
                <w:tab w:val="left" w:pos="34"/>
              </w:tabs>
              <w:ind w:left="34"/>
              <w:rPr>
                <w:lang w:val="lt-LT"/>
              </w:rPr>
            </w:pPr>
            <w:r w:rsidRPr="00B41E89">
              <w:rPr>
                <w:lang w:val="lt-LT"/>
              </w:rPr>
              <w:t xml:space="preserve">Tėvų manančių, kad jų vaikas mokykloje yra saugus procentas. (Dabar – 79 </w:t>
            </w:r>
            <w:proofErr w:type="spellStart"/>
            <w:r w:rsidRPr="00B41E89">
              <w:rPr>
                <w:lang w:val="lt-LT"/>
              </w:rPr>
              <w:t>proc</w:t>
            </w:r>
            <w:proofErr w:type="spellEnd"/>
            <w:r w:rsidRPr="00B41E89">
              <w:rPr>
                <w:lang w:val="lt-LT"/>
              </w:rPr>
              <w:t>.)</w:t>
            </w:r>
          </w:p>
        </w:tc>
        <w:tc>
          <w:tcPr>
            <w:tcW w:w="1134" w:type="dxa"/>
            <w:gridSpan w:val="2"/>
          </w:tcPr>
          <w:p w:rsidR="00A61920" w:rsidRPr="00984936" w:rsidRDefault="00A61920" w:rsidP="00DE3B48">
            <w:pPr>
              <w:jc w:val="center"/>
              <w:rPr>
                <w:lang w:val="lt-LT"/>
              </w:rPr>
            </w:pPr>
            <w:r w:rsidRPr="00984936">
              <w:rPr>
                <w:lang w:val="lt-LT"/>
              </w:rPr>
              <w:t>81</w:t>
            </w:r>
          </w:p>
        </w:tc>
        <w:tc>
          <w:tcPr>
            <w:tcW w:w="1275" w:type="dxa"/>
          </w:tcPr>
          <w:p w:rsidR="00A61920" w:rsidRPr="00984936" w:rsidRDefault="00A61920" w:rsidP="00DE3B48">
            <w:pPr>
              <w:jc w:val="center"/>
              <w:rPr>
                <w:lang w:val="lt-LT"/>
              </w:rPr>
            </w:pPr>
            <w:r w:rsidRPr="00984936">
              <w:rPr>
                <w:lang w:val="lt-LT"/>
              </w:rPr>
              <w:t>83</w:t>
            </w:r>
          </w:p>
        </w:tc>
        <w:tc>
          <w:tcPr>
            <w:tcW w:w="1560" w:type="dxa"/>
          </w:tcPr>
          <w:p w:rsidR="00A61920" w:rsidRPr="00984936" w:rsidRDefault="00A61920" w:rsidP="00DE3B48">
            <w:pPr>
              <w:jc w:val="center"/>
              <w:rPr>
                <w:lang w:val="lt-LT"/>
              </w:rPr>
            </w:pPr>
            <w:r w:rsidRPr="00984936">
              <w:rPr>
                <w:lang w:val="lt-LT"/>
              </w:rPr>
              <w:t>85</w:t>
            </w:r>
          </w:p>
          <w:p w:rsidR="00A61920" w:rsidRPr="00984936" w:rsidRDefault="00A61920" w:rsidP="00DE3B48">
            <w:pPr>
              <w:jc w:val="center"/>
              <w:rPr>
                <w:lang w:val="lt-LT"/>
              </w:rPr>
            </w:pPr>
          </w:p>
        </w:tc>
      </w:tr>
      <w:tr w:rsidR="00A61920" w:rsidRPr="00094582" w:rsidTr="00BF5A3D">
        <w:trPr>
          <w:trHeight w:val="1092"/>
        </w:trPr>
        <w:tc>
          <w:tcPr>
            <w:tcW w:w="6345" w:type="dxa"/>
            <w:gridSpan w:val="2"/>
            <w:vMerge/>
          </w:tcPr>
          <w:p w:rsidR="00A61920" w:rsidRPr="00B41E89" w:rsidRDefault="00A61920" w:rsidP="00DE3B48">
            <w:pPr>
              <w:tabs>
                <w:tab w:val="left" w:pos="567"/>
              </w:tabs>
              <w:jc w:val="both"/>
              <w:rPr>
                <w:b/>
                <w:lang w:val="lt-LT"/>
              </w:rPr>
            </w:pPr>
          </w:p>
        </w:tc>
        <w:tc>
          <w:tcPr>
            <w:tcW w:w="4395" w:type="dxa"/>
          </w:tcPr>
          <w:p w:rsidR="00A61920" w:rsidRPr="00B41E89" w:rsidRDefault="00A61920" w:rsidP="00BF5A3D">
            <w:pPr>
              <w:tabs>
                <w:tab w:val="left" w:pos="34"/>
              </w:tabs>
              <w:ind w:left="34"/>
              <w:rPr>
                <w:lang w:val="lt-LT"/>
              </w:rPr>
            </w:pPr>
            <w:r w:rsidRPr="00B41E89">
              <w:rPr>
                <w:lang w:val="lt-LT"/>
              </w:rPr>
              <w:t xml:space="preserve">Tėvų teigiančių, kad per paskutinius du mėnesius iš jo vaiko nebuvo juokiamasi, šaipomasi, tyčiojamasi, procentas. (Dabar – 67 </w:t>
            </w:r>
            <w:proofErr w:type="spellStart"/>
            <w:r w:rsidRPr="00B41E89">
              <w:rPr>
                <w:lang w:val="lt-LT"/>
              </w:rPr>
              <w:t>proc</w:t>
            </w:r>
            <w:proofErr w:type="spellEnd"/>
            <w:r w:rsidRPr="00B41E89">
              <w:rPr>
                <w:lang w:val="lt-LT"/>
              </w:rPr>
              <w:t>.)</w:t>
            </w:r>
          </w:p>
        </w:tc>
        <w:tc>
          <w:tcPr>
            <w:tcW w:w="1134" w:type="dxa"/>
            <w:gridSpan w:val="2"/>
          </w:tcPr>
          <w:p w:rsidR="00A61920" w:rsidRPr="00984936" w:rsidRDefault="00A61920" w:rsidP="00DE3B48">
            <w:pPr>
              <w:jc w:val="center"/>
              <w:rPr>
                <w:lang w:val="lt-LT"/>
              </w:rPr>
            </w:pPr>
            <w:r w:rsidRPr="00984936">
              <w:rPr>
                <w:lang w:val="lt-LT"/>
              </w:rPr>
              <w:t>69</w:t>
            </w:r>
          </w:p>
        </w:tc>
        <w:tc>
          <w:tcPr>
            <w:tcW w:w="1275" w:type="dxa"/>
          </w:tcPr>
          <w:p w:rsidR="00A61920" w:rsidRPr="00984936" w:rsidRDefault="00A61920" w:rsidP="00DE3B48">
            <w:pPr>
              <w:jc w:val="center"/>
              <w:rPr>
                <w:lang w:val="lt-LT"/>
              </w:rPr>
            </w:pPr>
            <w:r w:rsidRPr="00984936">
              <w:rPr>
                <w:lang w:val="lt-LT"/>
              </w:rPr>
              <w:t>71</w:t>
            </w:r>
          </w:p>
        </w:tc>
        <w:tc>
          <w:tcPr>
            <w:tcW w:w="1560" w:type="dxa"/>
          </w:tcPr>
          <w:p w:rsidR="00A61920" w:rsidRPr="00984936" w:rsidRDefault="00A61920" w:rsidP="00DE3B48">
            <w:pPr>
              <w:jc w:val="center"/>
              <w:rPr>
                <w:lang w:val="lt-LT"/>
              </w:rPr>
            </w:pPr>
            <w:r w:rsidRPr="00984936">
              <w:rPr>
                <w:lang w:val="lt-LT"/>
              </w:rPr>
              <w:t>73</w:t>
            </w:r>
          </w:p>
          <w:p w:rsidR="00A61920" w:rsidRPr="00984936" w:rsidRDefault="00A61920" w:rsidP="00DE3B48">
            <w:pPr>
              <w:jc w:val="center"/>
              <w:rPr>
                <w:lang w:val="lt-LT"/>
              </w:rPr>
            </w:pPr>
          </w:p>
          <w:p w:rsidR="00A61920" w:rsidRPr="00984936" w:rsidRDefault="00A61920" w:rsidP="00DE3B48">
            <w:pPr>
              <w:jc w:val="center"/>
              <w:rPr>
                <w:lang w:val="lt-LT"/>
              </w:rPr>
            </w:pPr>
          </w:p>
          <w:p w:rsidR="00A61920" w:rsidRPr="00984936" w:rsidRDefault="00A61920" w:rsidP="00DE3B48">
            <w:pPr>
              <w:jc w:val="center"/>
              <w:rPr>
                <w:lang w:val="lt-LT"/>
              </w:rPr>
            </w:pPr>
            <w:r w:rsidRPr="00984936">
              <w:rPr>
                <w:lang w:val="lt-LT"/>
              </w:rPr>
              <w:t>73</w:t>
            </w:r>
          </w:p>
        </w:tc>
      </w:tr>
      <w:tr w:rsidR="00A61920" w:rsidRPr="00094582" w:rsidTr="00BF5A3D">
        <w:trPr>
          <w:trHeight w:val="1092"/>
        </w:trPr>
        <w:tc>
          <w:tcPr>
            <w:tcW w:w="6345" w:type="dxa"/>
            <w:gridSpan w:val="2"/>
            <w:vMerge/>
          </w:tcPr>
          <w:p w:rsidR="00A61920" w:rsidRPr="00B41E89" w:rsidRDefault="00A61920" w:rsidP="00DE3B48">
            <w:pPr>
              <w:tabs>
                <w:tab w:val="left" w:pos="567"/>
              </w:tabs>
              <w:jc w:val="both"/>
              <w:rPr>
                <w:b/>
                <w:lang w:val="lt-LT"/>
              </w:rPr>
            </w:pPr>
          </w:p>
        </w:tc>
        <w:tc>
          <w:tcPr>
            <w:tcW w:w="4395" w:type="dxa"/>
          </w:tcPr>
          <w:p w:rsidR="00A61920" w:rsidRPr="00B41E89" w:rsidRDefault="00A61920" w:rsidP="00BF5A3D">
            <w:pPr>
              <w:tabs>
                <w:tab w:val="left" w:pos="34"/>
              </w:tabs>
              <w:ind w:left="34"/>
              <w:rPr>
                <w:lang w:val="lt-LT"/>
              </w:rPr>
            </w:pPr>
            <w:r w:rsidRPr="00B41E89">
              <w:rPr>
                <w:lang w:val="lt-LT"/>
              </w:rPr>
              <w:t xml:space="preserve">Mokinių teigiančių, kad per paskutinius du mėnesius jų klasėje (mokykloje) iš jo niekas nesityčiojo, nesišaipė, nesijuokė, procentas. (Dabar – 67 </w:t>
            </w:r>
            <w:proofErr w:type="spellStart"/>
            <w:r w:rsidRPr="00B41E89">
              <w:rPr>
                <w:lang w:val="lt-LT"/>
              </w:rPr>
              <w:t>proc</w:t>
            </w:r>
            <w:proofErr w:type="spellEnd"/>
            <w:r w:rsidRPr="00B41E89">
              <w:rPr>
                <w:lang w:val="lt-LT"/>
              </w:rPr>
              <w:t>.)</w:t>
            </w:r>
          </w:p>
        </w:tc>
        <w:tc>
          <w:tcPr>
            <w:tcW w:w="1134" w:type="dxa"/>
            <w:gridSpan w:val="2"/>
          </w:tcPr>
          <w:p w:rsidR="00A61920" w:rsidRPr="00984936" w:rsidRDefault="00A61920" w:rsidP="00DE3B48">
            <w:pPr>
              <w:jc w:val="center"/>
              <w:rPr>
                <w:lang w:val="lt-LT"/>
              </w:rPr>
            </w:pPr>
            <w:r w:rsidRPr="00984936">
              <w:rPr>
                <w:lang w:val="lt-LT"/>
              </w:rPr>
              <w:t>69</w:t>
            </w:r>
          </w:p>
        </w:tc>
        <w:tc>
          <w:tcPr>
            <w:tcW w:w="1275" w:type="dxa"/>
          </w:tcPr>
          <w:p w:rsidR="00A61920" w:rsidRPr="00984936" w:rsidRDefault="00A61920" w:rsidP="00DE3B48">
            <w:pPr>
              <w:jc w:val="center"/>
              <w:rPr>
                <w:lang w:val="lt-LT"/>
              </w:rPr>
            </w:pPr>
            <w:r w:rsidRPr="00984936">
              <w:rPr>
                <w:lang w:val="lt-LT"/>
              </w:rPr>
              <w:t>71</w:t>
            </w:r>
          </w:p>
        </w:tc>
        <w:tc>
          <w:tcPr>
            <w:tcW w:w="1560" w:type="dxa"/>
          </w:tcPr>
          <w:p w:rsidR="00A61920" w:rsidRPr="00984936" w:rsidRDefault="00A61920" w:rsidP="00DE3B48">
            <w:pPr>
              <w:jc w:val="center"/>
              <w:rPr>
                <w:lang w:val="lt-LT"/>
              </w:rPr>
            </w:pPr>
            <w:r>
              <w:rPr>
                <w:lang w:val="lt-LT"/>
              </w:rPr>
              <w:t>73</w:t>
            </w:r>
          </w:p>
        </w:tc>
      </w:tr>
      <w:tr w:rsidR="00A61920" w:rsidRPr="004C3F6F" w:rsidTr="00BF5A3D">
        <w:trPr>
          <w:trHeight w:val="431"/>
        </w:trPr>
        <w:tc>
          <w:tcPr>
            <w:tcW w:w="6345" w:type="dxa"/>
            <w:gridSpan w:val="2"/>
            <w:vMerge/>
          </w:tcPr>
          <w:p w:rsidR="00A61920" w:rsidRPr="00362247" w:rsidRDefault="00A61920" w:rsidP="00DE3B48">
            <w:pPr>
              <w:tabs>
                <w:tab w:val="left" w:pos="567"/>
              </w:tabs>
              <w:jc w:val="both"/>
              <w:rPr>
                <w:b/>
                <w:lang w:val="lt-LT"/>
              </w:rPr>
            </w:pPr>
          </w:p>
        </w:tc>
        <w:tc>
          <w:tcPr>
            <w:tcW w:w="4395" w:type="dxa"/>
          </w:tcPr>
          <w:p w:rsidR="00A61920" w:rsidRPr="004E575F" w:rsidRDefault="00A61920" w:rsidP="00BF5A3D">
            <w:pPr>
              <w:tabs>
                <w:tab w:val="left" w:pos="34"/>
              </w:tabs>
              <w:ind w:left="34"/>
              <w:rPr>
                <w:lang w:val="lt-LT"/>
              </w:rPr>
            </w:pPr>
            <w:r w:rsidRPr="004E575F">
              <w:rPr>
                <w:lang w:val="lt-LT"/>
              </w:rPr>
              <w:t>Mokini</w:t>
            </w:r>
            <w:r>
              <w:rPr>
                <w:lang w:val="lt-LT"/>
              </w:rPr>
              <w:t>ų</w:t>
            </w:r>
            <w:r w:rsidRPr="004E575F">
              <w:rPr>
                <w:lang w:val="lt-LT"/>
              </w:rPr>
              <w:t xml:space="preserve"> teigia</w:t>
            </w:r>
            <w:r>
              <w:rPr>
                <w:lang w:val="lt-LT"/>
              </w:rPr>
              <w:t>nčių</w:t>
            </w:r>
            <w:r w:rsidRPr="004E575F">
              <w:rPr>
                <w:lang w:val="lt-LT"/>
              </w:rPr>
              <w:t>, kad jų tėvai noriai</w:t>
            </w:r>
            <w:r>
              <w:rPr>
                <w:lang w:val="lt-LT"/>
              </w:rPr>
              <w:t xml:space="preserve"> dalyvauja mokyklos renginiuose, procentas. (Dabar – 82 </w:t>
            </w:r>
            <w:proofErr w:type="spellStart"/>
            <w:r>
              <w:rPr>
                <w:lang w:val="lt-LT"/>
              </w:rPr>
              <w:t>proc</w:t>
            </w:r>
            <w:proofErr w:type="spellEnd"/>
            <w:r>
              <w:rPr>
                <w:lang w:val="lt-LT"/>
              </w:rPr>
              <w:t>.)</w:t>
            </w:r>
          </w:p>
        </w:tc>
        <w:tc>
          <w:tcPr>
            <w:tcW w:w="1134" w:type="dxa"/>
            <w:gridSpan w:val="2"/>
          </w:tcPr>
          <w:p w:rsidR="00A61920" w:rsidRPr="00984936" w:rsidRDefault="00A61920" w:rsidP="00DE3B48">
            <w:pPr>
              <w:jc w:val="center"/>
              <w:rPr>
                <w:lang w:val="lt-LT"/>
              </w:rPr>
            </w:pPr>
            <w:r w:rsidRPr="00984936">
              <w:rPr>
                <w:lang w:val="lt-LT"/>
              </w:rPr>
              <w:t>84</w:t>
            </w:r>
          </w:p>
        </w:tc>
        <w:tc>
          <w:tcPr>
            <w:tcW w:w="1275" w:type="dxa"/>
          </w:tcPr>
          <w:p w:rsidR="00A61920" w:rsidRPr="00984936" w:rsidRDefault="00A61920" w:rsidP="00DE3B48">
            <w:pPr>
              <w:jc w:val="center"/>
              <w:rPr>
                <w:lang w:val="lt-LT"/>
              </w:rPr>
            </w:pPr>
            <w:r w:rsidRPr="00984936">
              <w:rPr>
                <w:lang w:val="lt-LT"/>
              </w:rPr>
              <w:t>86</w:t>
            </w:r>
          </w:p>
        </w:tc>
        <w:tc>
          <w:tcPr>
            <w:tcW w:w="1560" w:type="dxa"/>
          </w:tcPr>
          <w:p w:rsidR="00A61920" w:rsidRPr="00984936" w:rsidRDefault="00A61920" w:rsidP="00DE3B48">
            <w:pPr>
              <w:jc w:val="center"/>
              <w:rPr>
                <w:lang w:val="lt-LT"/>
              </w:rPr>
            </w:pPr>
            <w:r w:rsidRPr="00984936">
              <w:rPr>
                <w:lang w:val="lt-LT"/>
              </w:rPr>
              <w:t>90</w:t>
            </w:r>
          </w:p>
        </w:tc>
      </w:tr>
      <w:tr w:rsidR="00A61920" w:rsidRPr="004C3F6F" w:rsidTr="00BF5A3D">
        <w:trPr>
          <w:trHeight w:val="530"/>
        </w:trPr>
        <w:tc>
          <w:tcPr>
            <w:tcW w:w="6345" w:type="dxa"/>
            <w:gridSpan w:val="2"/>
            <w:vMerge/>
          </w:tcPr>
          <w:p w:rsidR="00A61920" w:rsidRPr="00362247" w:rsidRDefault="00A61920" w:rsidP="00A61920">
            <w:pPr>
              <w:pStyle w:val="Sraopastraipa"/>
              <w:numPr>
                <w:ilvl w:val="0"/>
                <w:numId w:val="7"/>
              </w:numPr>
              <w:tabs>
                <w:tab w:val="left" w:pos="284"/>
              </w:tabs>
              <w:spacing w:after="0" w:line="240" w:lineRule="auto"/>
              <w:ind w:left="0" w:firstLine="0"/>
              <w:rPr>
                <w:b/>
              </w:rPr>
            </w:pPr>
          </w:p>
        </w:tc>
        <w:tc>
          <w:tcPr>
            <w:tcW w:w="4395" w:type="dxa"/>
          </w:tcPr>
          <w:p w:rsidR="00A61920" w:rsidRPr="00197A9E" w:rsidRDefault="00A61920" w:rsidP="00BF5A3D">
            <w:pPr>
              <w:tabs>
                <w:tab w:val="left" w:pos="34"/>
              </w:tabs>
              <w:ind w:left="34"/>
              <w:rPr>
                <w:lang w:val="lt-LT"/>
              </w:rPr>
            </w:pPr>
            <w:r>
              <w:rPr>
                <w:lang w:val="lt-LT"/>
              </w:rPr>
              <w:t>Mokinių</w:t>
            </w:r>
            <w:r w:rsidRPr="004E575F">
              <w:rPr>
                <w:lang w:val="lt-LT"/>
              </w:rPr>
              <w:t xml:space="preserve"> teigia</w:t>
            </w:r>
            <w:r>
              <w:rPr>
                <w:lang w:val="lt-LT"/>
              </w:rPr>
              <w:t>nčių,</w:t>
            </w:r>
            <w:r w:rsidRPr="004E575F">
              <w:rPr>
                <w:lang w:val="lt-LT"/>
              </w:rPr>
              <w:t xml:space="preserve"> kad mokytojai su mokiniais </w:t>
            </w:r>
            <w:r>
              <w:rPr>
                <w:lang w:val="lt-LT"/>
              </w:rPr>
              <w:t xml:space="preserve">elgiasi draugiškai ir pagarbiai, procentas. (Dabar – 80 </w:t>
            </w:r>
            <w:proofErr w:type="spellStart"/>
            <w:r>
              <w:rPr>
                <w:lang w:val="lt-LT"/>
              </w:rPr>
              <w:t>proc</w:t>
            </w:r>
            <w:proofErr w:type="spellEnd"/>
            <w:r>
              <w:rPr>
                <w:lang w:val="lt-LT"/>
              </w:rPr>
              <w:t>.)</w:t>
            </w:r>
          </w:p>
        </w:tc>
        <w:tc>
          <w:tcPr>
            <w:tcW w:w="1134" w:type="dxa"/>
            <w:gridSpan w:val="2"/>
          </w:tcPr>
          <w:p w:rsidR="00A61920" w:rsidRPr="00984936" w:rsidRDefault="00A61920" w:rsidP="00DE3B48">
            <w:pPr>
              <w:jc w:val="center"/>
              <w:rPr>
                <w:lang w:val="lt-LT"/>
              </w:rPr>
            </w:pPr>
            <w:r w:rsidRPr="00984936">
              <w:rPr>
                <w:lang w:val="lt-LT"/>
              </w:rPr>
              <w:t>82</w:t>
            </w:r>
          </w:p>
        </w:tc>
        <w:tc>
          <w:tcPr>
            <w:tcW w:w="1275" w:type="dxa"/>
          </w:tcPr>
          <w:p w:rsidR="00A61920" w:rsidRPr="00984936" w:rsidRDefault="00A61920" w:rsidP="00DE3B48">
            <w:pPr>
              <w:jc w:val="center"/>
              <w:rPr>
                <w:lang w:val="lt-LT"/>
              </w:rPr>
            </w:pPr>
            <w:r w:rsidRPr="00984936">
              <w:rPr>
                <w:lang w:val="lt-LT"/>
              </w:rPr>
              <w:t>84</w:t>
            </w:r>
          </w:p>
        </w:tc>
        <w:tc>
          <w:tcPr>
            <w:tcW w:w="1560" w:type="dxa"/>
          </w:tcPr>
          <w:p w:rsidR="00A61920" w:rsidRPr="00984936" w:rsidRDefault="00A61920" w:rsidP="00DE3B48">
            <w:pPr>
              <w:jc w:val="center"/>
              <w:rPr>
                <w:lang w:val="lt-LT"/>
              </w:rPr>
            </w:pPr>
            <w:r w:rsidRPr="00984936">
              <w:rPr>
                <w:lang w:val="lt-LT"/>
              </w:rPr>
              <w:t>86</w:t>
            </w:r>
          </w:p>
        </w:tc>
      </w:tr>
      <w:tr w:rsidR="00A61920" w:rsidRPr="00094582" w:rsidTr="00BF5A3D">
        <w:trPr>
          <w:trHeight w:val="858"/>
        </w:trPr>
        <w:tc>
          <w:tcPr>
            <w:tcW w:w="6345" w:type="dxa"/>
            <w:gridSpan w:val="2"/>
            <w:vMerge/>
          </w:tcPr>
          <w:p w:rsidR="00A61920" w:rsidRPr="00362247" w:rsidRDefault="00A61920" w:rsidP="00A61920">
            <w:pPr>
              <w:pStyle w:val="Sraopastraipa"/>
              <w:numPr>
                <w:ilvl w:val="0"/>
                <w:numId w:val="25"/>
              </w:numPr>
              <w:tabs>
                <w:tab w:val="left" w:pos="284"/>
              </w:tabs>
              <w:spacing w:after="0" w:line="240" w:lineRule="auto"/>
              <w:ind w:left="0" w:firstLine="0"/>
              <w:rPr>
                <w:b/>
              </w:rPr>
            </w:pPr>
          </w:p>
        </w:tc>
        <w:tc>
          <w:tcPr>
            <w:tcW w:w="4395" w:type="dxa"/>
            <w:vMerge w:val="restart"/>
          </w:tcPr>
          <w:p w:rsidR="00A61920" w:rsidRPr="004E575F" w:rsidRDefault="00A61920" w:rsidP="00BF5A3D">
            <w:pPr>
              <w:tabs>
                <w:tab w:val="left" w:pos="34"/>
              </w:tabs>
              <w:ind w:left="34"/>
              <w:rPr>
                <w:lang w:val="lt-LT"/>
              </w:rPr>
            </w:pPr>
            <w:r>
              <w:rPr>
                <w:lang w:val="lt-LT"/>
              </w:rPr>
              <w:t>Mokytojų</w:t>
            </w:r>
            <w:r w:rsidRPr="004E575F">
              <w:rPr>
                <w:lang w:val="lt-LT"/>
              </w:rPr>
              <w:t xml:space="preserve"> teigia</w:t>
            </w:r>
            <w:r>
              <w:rPr>
                <w:lang w:val="lt-LT"/>
              </w:rPr>
              <w:t>nčių</w:t>
            </w:r>
            <w:r w:rsidRPr="004E575F">
              <w:rPr>
                <w:lang w:val="lt-LT"/>
              </w:rPr>
              <w:t>, kad visi mokyklos darbuotojai tarpusavyje elgiasi kultūringai</w:t>
            </w:r>
            <w:r>
              <w:rPr>
                <w:lang w:val="lt-LT"/>
              </w:rPr>
              <w:t>, procentas</w:t>
            </w:r>
            <w:r w:rsidRPr="004E575F">
              <w:rPr>
                <w:lang w:val="lt-LT"/>
              </w:rPr>
              <w:t>.</w:t>
            </w:r>
          </w:p>
        </w:tc>
        <w:tc>
          <w:tcPr>
            <w:tcW w:w="1134" w:type="dxa"/>
            <w:gridSpan w:val="2"/>
          </w:tcPr>
          <w:p w:rsidR="00A61920" w:rsidRPr="00984936" w:rsidRDefault="00A61920" w:rsidP="00DE3B48">
            <w:pPr>
              <w:jc w:val="center"/>
              <w:rPr>
                <w:lang w:val="lt-LT"/>
              </w:rPr>
            </w:pPr>
            <w:r w:rsidRPr="00984936">
              <w:rPr>
                <w:lang w:val="lt-LT"/>
              </w:rPr>
              <w:t>75</w:t>
            </w:r>
          </w:p>
        </w:tc>
        <w:tc>
          <w:tcPr>
            <w:tcW w:w="1275" w:type="dxa"/>
          </w:tcPr>
          <w:p w:rsidR="00A61920" w:rsidRPr="00984936" w:rsidRDefault="00A61920" w:rsidP="00DE3B48">
            <w:pPr>
              <w:jc w:val="center"/>
              <w:rPr>
                <w:lang w:val="lt-LT"/>
              </w:rPr>
            </w:pPr>
            <w:r w:rsidRPr="00984936">
              <w:rPr>
                <w:lang w:val="lt-LT"/>
              </w:rPr>
              <w:t>80</w:t>
            </w:r>
          </w:p>
        </w:tc>
        <w:tc>
          <w:tcPr>
            <w:tcW w:w="1560" w:type="dxa"/>
          </w:tcPr>
          <w:p w:rsidR="00A61920" w:rsidRPr="00984936" w:rsidRDefault="00A61920" w:rsidP="00DE3B48">
            <w:pPr>
              <w:jc w:val="center"/>
              <w:rPr>
                <w:lang w:val="lt-LT"/>
              </w:rPr>
            </w:pPr>
            <w:r w:rsidRPr="00984936">
              <w:rPr>
                <w:lang w:val="lt-LT"/>
              </w:rPr>
              <w:t>90</w:t>
            </w:r>
          </w:p>
        </w:tc>
      </w:tr>
      <w:tr w:rsidR="00A61920" w:rsidRPr="00002223" w:rsidTr="00BF5A3D">
        <w:trPr>
          <w:trHeight w:val="1536"/>
        </w:trPr>
        <w:tc>
          <w:tcPr>
            <w:tcW w:w="6345" w:type="dxa"/>
            <w:gridSpan w:val="2"/>
          </w:tcPr>
          <w:p w:rsidR="00E85E22" w:rsidRDefault="00A61920" w:rsidP="00E85E22">
            <w:pPr>
              <w:pStyle w:val="Sraopastraipa"/>
              <w:spacing w:line="240" w:lineRule="auto"/>
              <w:ind w:left="0"/>
              <w:jc w:val="both"/>
              <w:rPr>
                <w:rFonts w:ascii="Times New Roman" w:hAnsi="Times New Roman" w:cs="Times New Roman"/>
                <w:b/>
                <w:sz w:val="24"/>
                <w:szCs w:val="24"/>
              </w:rPr>
            </w:pPr>
            <w:r w:rsidRPr="00B41E89">
              <w:rPr>
                <w:rFonts w:ascii="Times New Roman" w:hAnsi="Times New Roman" w:cs="Times New Roman"/>
                <w:b/>
                <w:sz w:val="24"/>
                <w:szCs w:val="24"/>
              </w:rPr>
              <w:t>2. Uždavinys: Įdiegti priemones saugumui mokykloje užtikrinti</w:t>
            </w:r>
            <w:r w:rsidR="00B41E89">
              <w:rPr>
                <w:rFonts w:ascii="Times New Roman" w:hAnsi="Times New Roman" w:cs="Times New Roman"/>
                <w:b/>
                <w:sz w:val="24"/>
                <w:szCs w:val="24"/>
              </w:rPr>
              <w:t>.</w:t>
            </w:r>
            <w:r w:rsidR="00E85E22">
              <w:rPr>
                <w:rFonts w:ascii="Times New Roman" w:hAnsi="Times New Roman" w:cs="Times New Roman"/>
                <w:b/>
                <w:sz w:val="24"/>
                <w:szCs w:val="24"/>
              </w:rPr>
              <w:t xml:space="preserve"> </w:t>
            </w:r>
          </w:p>
          <w:p w:rsidR="00E85E22" w:rsidRDefault="00A61920" w:rsidP="00E85E22">
            <w:pPr>
              <w:pStyle w:val="Sraopastraipa"/>
              <w:spacing w:line="240" w:lineRule="auto"/>
              <w:ind w:left="0"/>
              <w:jc w:val="both"/>
              <w:rPr>
                <w:rFonts w:ascii="Times New Roman" w:hAnsi="Times New Roman" w:cs="Times New Roman"/>
                <w:sz w:val="24"/>
                <w:szCs w:val="24"/>
              </w:rPr>
            </w:pPr>
            <w:r w:rsidRPr="00B41E89">
              <w:rPr>
                <w:rFonts w:ascii="Times New Roman" w:hAnsi="Times New Roman" w:cs="Times New Roman"/>
                <w:sz w:val="24"/>
                <w:szCs w:val="24"/>
              </w:rPr>
              <w:t>2.1.</w:t>
            </w:r>
            <w:r w:rsidR="00B41E89">
              <w:t xml:space="preserve"> </w:t>
            </w:r>
            <w:r w:rsidRPr="00B41E89">
              <w:rPr>
                <w:rFonts w:ascii="Times New Roman" w:hAnsi="Times New Roman" w:cs="Times New Roman"/>
                <w:sz w:val="24"/>
                <w:szCs w:val="24"/>
              </w:rPr>
              <w:t>Mokyklos  teritorijoje įrengti vaizdo stebėjimo  kameras (V.</w:t>
            </w:r>
            <w:r w:rsidR="00B41E89">
              <w:t xml:space="preserve"> </w:t>
            </w:r>
            <w:r w:rsidRPr="00B41E89">
              <w:rPr>
                <w:rFonts w:ascii="Times New Roman" w:hAnsi="Times New Roman" w:cs="Times New Roman"/>
                <w:sz w:val="24"/>
                <w:szCs w:val="24"/>
              </w:rPr>
              <w:t>Kuodytė, T.</w:t>
            </w:r>
            <w:r w:rsidR="00B41E89">
              <w:t xml:space="preserve"> </w:t>
            </w:r>
            <w:r w:rsidRPr="00B41E89">
              <w:rPr>
                <w:rFonts w:ascii="Times New Roman" w:hAnsi="Times New Roman" w:cs="Times New Roman"/>
                <w:sz w:val="24"/>
                <w:szCs w:val="24"/>
              </w:rPr>
              <w:t xml:space="preserve">Jakas, iki 2019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w:t>
            </w:r>
            <w:r w:rsidR="00E85E22">
              <w:rPr>
                <w:rFonts w:ascii="Times New Roman" w:hAnsi="Times New Roman" w:cs="Times New Roman"/>
                <w:sz w:val="24"/>
                <w:szCs w:val="24"/>
              </w:rPr>
              <w:t xml:space="preserve">. </w:t>
            </w:r>
          </w:p>
          <w:p w:rsidR="00A61920" w:rsidRPr="00362247" w:rsidRDefault="00A61920" w:rsidP="00E85E22">
            <w:pPr>
              <w:pStyle w:val="Sraopastraipa"/>
              <w:spacing w:line="240" w:lineRule="auto"/>
              <w:ind w:left="0"/>
              <w:jc w:val="both"/>
              <w:rPr>
                <w:b/>
              </w:rPr>
            </w:pPr>
            <w:r w:rsidRPr="00B41E89">
              <w:rPr>
                <w:rFonts w:ascii="Times New Roman" w:hAnsi="Times New Roman" w:cs="Times New Roman"/>
                <w:sz w:val="24"/>
                <w:szCs w:val="24"/>
              </w:rPr>
              <w:t>2.2. Sukurti pašalinių asmenų patekimo  į mokyklą  tvarką (V.</w:t>
            </w:r>
            <w:r w:rsidR="00B41E89">
              <w:t xml:space="preserve"> </w:t>
            </w:r>
            <w:r w:rsidRPr="00B41E89">
              <w:rPr>
                <w:rFonts w:ascii="Times New Roman" w:hAnsi="Times New Roman" w:cs="Times New Roman"/>
                <w:sz w:val="24"/>
                <w:szCs w:val="24"/>
              </w:rPr>
              <w:t>Kuodytė, G.</w:t>
            </w:r>
            <w:r w:rsidR="00B41E89">
              <w:t xml:space="preserve"> </w:t>
            </w:r>
            <w:r w:rsidRPr="00B41E89">
              <w:rPr>
                <w:rFonts w:ascii="Times New Roman" w:hAnsi="Times New Roman" w:cs="Times New Roman"/>
                <w:sz w:val="24"/>
                <w:szCs w:val="24"/>
              </w:rPr>
              <w:t>Eniulaitienė, G.</w:t>
            </w:r>
            <w:r w:rsidR="00B41E89">
              <w:t xml:space="preserve"> </w:t>
            </w:r>
            <w:r w:rsidRPr="00B41E89">
              <w:rPr>
                <w:rFonts w:ascii="Times New Roman" w:hAnsi="Times New Roman" w:cs="Times New Roman"/>
                <w:sz w:val="24"/>
                <w:szCs w:val="24"/>
              </w:rPr>
              <w:t>Pečiulienė).</w:t>
            </w:r>
          </w:p>
        </w:tc>
        <w:tc>
          <w:tcPr>
            <w:tcW w:w="4395" w:type="dxa"/>
            <w:vMerge/>
          </w:tcPr>
          <w:p w:rsidR="00A61920" w:rsidRPr="00362247" w:rsidRDefault="00A61920" w:rsidP="00DE3B48">
            <w:pPr>
              <w:jc w:val="center"/>
              <w:rPr>
                <w:b/>
                <w:lang w:val="lt-LT"/>
              </w:rPr>
            </w:pPr>
          </w:p>
        </w:tc>
        <w:tc>
          <w:tcPr>
            <w:tcW w:w="1125" w:type="dxa"/>
            <w:vMerge w:val="restart"/>
          </w:tcPr>
          <w:p w:rsidR="00A61920" w:rsidRPr="00362247" w:rsidRDefault="00A61920" w:rsidP="00DE3B48">
            <w:pPr>
              <w:jc w:val="center"/>
              <w:rPr>
                <w:b/>
                <w:lang w:val="lt-LT"/>
              </w:rPr>
            </w:pPr>
          </w:p>
        </w:tc>
        <w:tc>
          <w:tcPr>
            <w:tcW w:w="1284" w:type="dxa"/>
            <w:gridSpan w:val="2"/>
            <w:vMerge w:val="restart"/>
          </w:tcPr>
          <w:p w:rsidR="00A61920" w:rsidRPr="00362247" w:rsidRDefault="00A61920" w:rsidP="00DE3B48">
            <w:pPr>
              <w:jc w:val="center"/>
              <w:rPr>
                <w:b/>
                <w:lang w:val="lt-LT"/>
              </w:rPr>
            </w:pPr>
          </w:p>
        </w:tc>
        <w:tc>
          <w:tcPr>
            <w:tcW w:w="1560" w:type="dxa"/>
            <w:vMerge w:val="restart"/>
          </w:tcPr>
          <w:p w:rsidR="00A61920" w:rsidRPr="00362247" w:rsidRDefault="00A61920" w:rsidP="00DE3B48">
            <w:pPr>
              <w:jc w:val="center"/>
              <w:rPr>
                <w:b/>
                <w:lang w:val="lt-LT"/>
              </w:rPr>
            </w:pPr>
          </w:p>
        </w:tc>
      </w:tr>
      <w:tr w:rsidR="00A61920" w:rsidRPr="00002223" w:rsidTr="00BF5A3D">
        <w:trPr>
          <w:trHeight w:val="267"/>
        </w:trPr>
        <w:tc>
          <w:tcPr>
            <w:tcW w:w="6345" w:type="dxa"/>
            <w:gridSpan w:val="2"/>
          </w:tcPr>
          <w:p w:rsidR="00A61920" w:rsidRPr="00B41E89" w:rsidRDefault="00A61920" w:rsidP="00B41E89">
            <w:pPr>
              <w:pStyle w:val="Sraopastraipa"/>
              <w:ind w:hanging="720"/>
              <w:jc w:val="both"/>
              <w:rPr>
                <w:rFonts w:ascii="Times New Roman" w:hAnsi="Times New Roman" w:cs="Times New Roman"/>
                <w:b/>
                <w:sz w:val="24"/>
                <w:szCs w:val="24"/>
              </w:rPr>
            </w:pPr>
            <w:r w:rsidRPr="00B41E89">
              <w:rPr>
                <w:rFonts w:ascii="Times New Roman" w:hAnsi="Times New Roman" w:cs="Times New Roman"/>
                <w:b/>
              </w:rPr>
              <w:t>3</w:t>
            </w:r>
            <w:r w:rsidRPr="00B41E89">
              <w:rPr>
                <w:rFonts w:ascii="Times New Roman" w:hAnsi="Times New Roman" w:cs="Times New Roman"/>
                <w:b/>
                <w:sz w:val="24"/>
                <w:szCs w:val="24"/>
              </w:rPr>
              <w:t>. Uždavinys:  Sukurti patyčių prevencinę programą.</w:t>
            </w:r>
          </w:p>
          <w:p w:rsidR="00A61920" w:rsidRPr="00B41E89" w:rsidRDefault="00A61920" w:rsidP="00E85E22">
            <w:pPr>
              <w:pStyle w:val="Sraopastraipa"/>
              <w:numPr>
                <w:ilvl w:val="0"/>
                <w:numId w:val="10"/>
              </w:numPr>
              <w:tabs>
                <w:tab w:val="left" w:pos="0"/>
                <w:tab w:val="left" w:pos="426"/>
              </w:tabs>
              <w:spacing w:after="0" w:line="240" w:lineRule="auto"/>
              <w:ind w:left="0"/>
              <w:jc w:val="both"/>
              <w:rPr>
                <w:rFonts w:ascii="Times New Roman" w:hAnsi="Times New Roman" w:cs="Times New Roman"/>
                <w:b/>
                <w:sz w:val="24"/>
                <w:szCs w:val="24"/>
              </w:rPr>
            </w:pPr>
            <w:r w:rsidRPr="00B41E89">
              <w:rPr>
                <w:rFonts w:ascii="Times New Roman" w:hAnsi="Times New Roman" w:cs="Times New Roman"/>
                <w:sz w:val="24"/>
                <w:szCs w:val="24"/>
              </w:rPr>
              <w:t>3.1.</w:t>
            </w:r>
            <w:r w:rsidR="00E85E22">
              <w:rPr>
                <w:rFonts w:ascii="Times New Roman" w:hAnsi="Times New Roman" w:cs="Times New Roman"/>
                <w:sz w:val="24"/>
                <w:szCs w:val="24"/>
              </w:rPr>
              <w:t xml:space="preserve"> </w:t>
            </w:r>
            <w:r w:rsidRPr="00B41E89">
              <w:rPr>
                <w:rFonts w:ascii="Times New Roman" w:hAnsi="Times New Roman" w:cs="Times New Roman"/>
                <w:sz w:val="24"/>
                <w:szCs w:val="24"/>
              </w:rPr>
              <w:t>Suburti darbo grupę, patyčių prevencijos programos rengimui (V.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 xml:space="preserve">Kuodytė, 2017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 xml:space="preserve">. kovo </w:t>
            </w:r>
            <w:proofErr w:type="spellStart"/>
            <w:r w:rsidRPr="00B41E89">
              <w:rPr>
                <w:rFonts w:ascii="Times New Roman" w:hAnsi="Times New Roman" w:cs="Times New Roman"/>
                <w:sz w:val="24"/>
                <w:szCs w:val="24"/>
              </w:rPr>
              <w:t>mėn</w:t>
            </w:r>
            <w:proofErr w:type="spellEnd"/>
            <w:r w:rsidRPr="00B41E89">
              <w:rPr>
                <w:rFonts w:ascii="Times New Roman" w:hAnsi="Times New Roman" w:cs="Times New Roman"/>
                <w:sz w:val="24"/>
                <w:szCs w:val="24"/>
              </w:rPr>
              <w:t>.).</w:t>
            </w:r>
          </w:p>
          <w:p w:rsidR="00B41E89" w:rsidRPr="00B41E89" w:rsidRDefault="00A61920" w:rsidP="00E85E22">
            <w:pPr>
              <w:pStyle w:val="Sraopastraipa"/>
              <w:numPr>
                <w:ilvl w:val="0"/>
                <w:numId w:val="10"/>
              </w:numPr>
              <w:tabs>
                <w:tab w:val="left" w:pos="0"/>
                <w:tab w:val="left" w:pos="426"/>
              </w:tabs>
              <w:spacing w:after="0" w:line="240" w:lineRule="auto"/>
              <w:ind w:left="0"/>
              <w:jc w:val="both"/>
              <w:rPr>
                <w:rFonts w:ascii="Times New Roman" w:hAnsi="Times New Roman" w:cs="Times New Roman"/>
                <w:b/>
                <w:sz w:val="24"/>
                <w:szCs w:val="24"/>
              </w:rPr>
            </w:pPr>
            <w:r w:rsidRPr="00B41E89">
              <w:rPr>
                <w:rFonts w:ascii="Times New Roman" w:hAnsi="Times New Roman" w:cs="Times New Roman"/>
                <w:sz w:val="24"/>
                <w:szCs w:val="24"/>
              </w:rPr>
              <w:t xml:space="preserve">3.2. </w:t>
            </w:r>
            <w:r w:rsidR="00E85E22">
              <w:rPr>
                <w:rFonts w:ascii="Times New Roman" w:hAnsi="Times New Roman" w:cs="Times New Roman"/>
                <w:sz w:val="24"/>
                <w:szCs w:val="24"/>
              </w:rPr>
              <w:t xml:space="preserve"> </w:t>
            </w:r>
            <w:r w:rsidRPr="00B41E89">
              <w:rPr>
                <w:rFonts w:ascii="Times New Roman" w:hAnsi="Times New Roman" w:cs="Times New Roman"/>
                <w:sz w:val="24"/>
                <w:szCs w:val="24"/>
              </w:rPr>
              <w:t xml:space="preserve">Atlikti tyrimą </w:t>
            </w:r>
            <w:r w:rsidR="00B41E89">
              <w:rPr>
                <w:rFonts w:ascii="Times New Roman" w:hAnsi="Times New Roman" w:cs="Times New Roman"/>
                <w:sz w:val="24"/>
                <w:szCs w:val="24"/>
              </w:rPr>
              <w:t>„</w:t>
            </w:r>
            <w:r w:rsidRPr="00B41E89">
              <w:rPr>
                <w:rFonts w:ascii="Times New Roman" w:hAnsi="Times New Roman" w:cs="Times New Roman"/>
                <w:sz w:val="24"/>
                <w:szCs w:val="24"/>
              </w:rPr>
              <w:t>Patyčių paplitimas mokykloje”</w:t>
            </w:r>
            <w:r w:rsidR="00E85E22">
              <w:rPr>
                <w:rFonts w:ascii="Times New Roman" w:hAnsi="Times New Roman" w:cs="Times New Roman"/>
                <w:sz w:val="24"/>
                <w:szCs w:val="24"/>
              </w:rPr>
              <w:t>.</w:t>
            </w:r>
          </w:p>
          <w:p w:rsidR="00A61920" w:rsidRPr="00B41E89" w:rsidRDefault="00A61920" w:rsidP="00E85E22">
            <w:pPr>
              <w:pStyle w:val="Sraopastraipa"/>
              <w:numPr>
                <w:ilvl w:val="0"/>
                <w:numId w:val="10"/>
              </w:numPr>
              <w:tabs>
                <w:tab w:val="left" w:pos="0"/>
                <w:tab w:val="left" w:pos="426"/>
              </w:tabs>
              <w:spacing w:after="0" w:line="240" w:lineRule="auto"/>
              <w:ind w:left="0"/>
              <w:jc w:val="both"/>
              <w:rPr>
                <w:rFonts w:ascii="Times New Roman" w:hAnsi="Times New Roman" w:cs="Times New Roman"/>
                <w:b/>
                <w:sz w:val="24"/>
                <w:szCs w:val="24"/>
              </w:rPr>
            </w:pPr>
            <w:r w:rsidRPr="00B41E89">
              <w:rPr>
                <w:rFonts w:ascii="Times New Roman" w:hAnsi="Times New Roman" w:cs="Times New Roman"/>
                <w:sz w:val="24"/>
                <w:szCs w:val="24"/>
              </w:rPr>
              <w:t>(V.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 xml:space="preserve">Kuodytė, darbo grupė, 2017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 xml:space="preserve">. balandžio </w:t>
            </w:r>
            <w:proofErr w:type="spellStart"/>
            <w:r w:rsidRPr="00B41E89">
              <w:rPr>
                <w:rFonts w:ascii="Times New Roman" w:hAnsi="Times New Roman" w:cs="Times New Roman"/>
                <w:sz w:val="24"/>
                <w:szCs w:val="24"/>
              </w:rPr>
              <w:t>mėn</w:t>
            </w:r>
            <w:proofErr w:type="spellEnd"/>
            <w:r w:rsidRPr="00B41E89">
              <w:rPr>
                <w:rFonts w:ascii="Times New Roman" w:hAnsi="Times New Roman" w:cs="Times New Roman"/>
                <w:sz w:val="24"/>
                <w:szCs w:val="24"/>
              </w:rPr>
              <w:t>.).</w:t>
            </w:r>
          </w:p>
          <w:p w:rsidR="00B41E89" w:rsidRPr="00B41E89" w:rsidRDefault="00A61920" w:rsidP="00E85E22">
            <w:pPr>
              <w:pStyle w:val="Sraopastraipa"/>
              <w:numPr>
                <w:ilvl w:val="0"/>
                <w:numId w:val="10"/>
              </w:numPr>
              <w:tabs>
                <w:tab w:val="left" w:pos="0"/>
                <w:tab w:val="left" w:pos="426"/>
              </w:tabs>
              <w:spacing w:after="0" w:line="240" w:lineRule="auto"/>
              <w:ind w:left="0"/>
              <w:jc w:val="both"/>
              <w:rPr>
                <w:rFonts w:ascii="Times New Roman" w:hAnsi="Times New Roman" w:cs="Times New Roman"/>
                <w:b/>
                <w:sz w:val="24"/>
                <w:szCs w:val="24"/>
              </w:rPr>
            </w:pPr>
            <w:r w:rsidRPr="00B41E89">
              <w:rPr>
                <w:rFonts w:ascii="Times New Roman" w:hAnsi="Times New Roman" w:cs="Times New Roman"/>
                <w:sz w:val="24"/>
                <w:szCs w:val="24"/>
              </w:rPr>
              <w:t xml:space="preserve">3.3. </w:t>
            </w:r>
            <w:r w:rsidR="00E85E22">
              <w:rPr>
                <w:rFonts w:ascii="Times New Roman" w:hAnsi="Times New Roman" w:cs="Times New Roman"/>
                <w:sz w:val="24"/>
                <w:szCs w:val="24"/>
              </w:rPr>
              <w:t xml:space="preserve"> </w:t>
            </w:r>
            <w:r w:rsidRPr="00B41E89">
              <w:rPr>
                <w:rFonts w:ascii="Times New Roman" w:hAnsi="Times New Roman" w:cs="Times New Roman"/>
                <w:sz w:val="24"/>
                <w:szCs w:val="24"/>
              </w:rPr>
              <w:t>Parengti patyčių prevencinės programos projektą</w:t>
            </w:r>
            <w:r w:rsidR="00E85E22">
              <w:rPr>
                <w:rFonts w:ascii="Times New Roman" w:hAnsi="Times New Roman" w:cs="Times New Roman"/>
                <w:sz w:val="24"/>
                <w:szCs w:val="24"/>
              </w:rPr>
              <w:t>.</w:t>
            </w:r>
            <w:r w:rsidRPr="00B41E89">
              <w:rPr>
                <w:rFonts w:ascii="Times New Roman" w:hAnsi="Times New Roman" w:cs="Times New Roman"/>
                <w:sz w:val="24"/>
                <w:szCs w:val="24"/>
              </w:rPr>
              <w:t xml:space="preserve"> </w:t>
            </w:r>
          </w:p>
          <w:p w:rsidR="00A61920" w:rsidRPr="00B41E89" w:rsidRDefault="00A61920" w:rsidP="00E85E22">
            <w:pPr>
              <w:pStyle w:val="Sraopastraipa"/>
              <w:numPr>
                <w:ilvl w:val="0"/>
                <w:numId w:val="10"/>
              </w:numPr>
              <w:tabs>
                <w:tab w:val="left" w:pos="0"/>
                <w:tab w:val="left" w:pos="426"/>
              </w:tabs>
              <w:spacing w:after="0" w:line="240" w:lineRule="auto"/>
              <w:ind w:left="0"/>
              <w:jc w:val="both"/>
              <w:rPr>
                <w:rFonts w:ascii="Times New Roman" w:hAnsi="Times New Roman" w:cs="Times New Roman"/>
                <w:b/>
                <w:sz w:val="24"/>
                <w:szCs w:val="24"/>
              </w:rPr>
            </w:pPr>
            <w:r w:rsidRPr="00B41E89">
              <w:rPr>
                <w:rFonts w:ascii="Times New Roman" w:hAnsi="Times New Roman" w:cs="Times New Roman"/>
                <w:sz w:val="24"/>
                <w:szCs w:val="24"/>
              </w:rPr>
              <w:t>(V.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 xml:space="preserve">Kuodytė, darbo grupė, 2017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 II pusmetis).</w:t>
            </w:r>
          </w:p>
          <w:p w:rsidR="00B41E89" w:rsidRPr="00B41E89" w:rsidRDefault="00A61920" w:rsidP="00E85E22">
            <w:pPr>
              <w:pStyle w:val="Sraopastraipa"/>
              <w:numPr>
                <w:ilvl w:val="0"/>
                <w:numId w:val="10"/>
              </w:numPr>
              <w:tabs>
                <w:tab w:val="left" w:pos="0"/>
                <w:tab w:val="left" w:pos="426"/>
              </w:tabs>
              <w:spacing w:after="0" w:line="240" w:lineRule="auto"/>
              <w:ind w:left="0"/>
              <w:jc w:val="both"/>
              <w:rPr>
                <w:b/>
              </w:rPr>
            </w:pPr>
            <w:r w:rsidRPr="00B41E89">
              <w:rPr>
                <w:rFonts w:ascii="Times New Roman" w:hAnsi="Times New Roman" w:cs="Times New Roman"/>
                <w:sz w:val="24"/>
                <w:szCs w:val="24"/>
              </w:rPr>
              <w:t xml:space="preserve">3.4. </w:t>
            </w:r>
            <w:r w:rsidR="00E85E22">
              <w:rPr>
                <w:rFonts w:ascii="Times New Roman" w:hAnsi="Times New Roman" w:cs="Times New Roman"/>
                <w:sz w:val="24"/>
                <w:szCs w:val="24"/>
              </w:rPr>
              <w:t xml:space="preserve"> </w:t>
            </w:r>
            <w:r w:rsidRPr="00B41E89">
              <w:rPr>
                <w:rFonts w:ascii="Times New Roman" w:hAnsi="Times New Roman" w:cs="Times New Roman"/>
                <w:sz w:val="24"/>
                <w:szCs w:val="24"/>
              </w:rPr>
              <w:t>Išbandyti programos veiksmingumą mokykloje</w:t>
            </w:r>
          </w:p>
          <w:p w:rsidR="00A61920" w:rsidRPr="00362247" w:rsidRDefault="00A61920" w:rsidP="00E85E22">
            <w:pPr>
              <w:pStyle w:val="Sraopastraipa"/>
              <w:numPr>
                <w:ilvl w:val="0"/>
                <w:numId w:val="10"/>
              </w:numPr>
              <w:tabs>
                <w:tab w:val="left" w:pos="0"/>
                <w:tab w:val="left" w:pos="426"/>
              </w:tabs>
              <w:spacing w:after="0" w:line="240" w:lineRule="auto"/>
              <w:ind w:left="0"/>
              <w:jc w:val="both"/>
              <w:rPr>
                <w:b/>
              </w:rPr>
            </w:pPr>
            <w:r w:rsidRPr="00B41E89">
              <w:rPr>
                <w:rFonts w:ascii="Times New Roman" w:hAnsi="Times New Roman" w:cs="Times New Roman"/>
                <w:sz w:val="24"/>
                <w:szCs w:val="24"/>
              </w:rPr>
              <w:t>(V.</w:t>
            </w:r>
            <w:r w:rsidR="00B41E89">
              <w:rPr>
                <w:rFonts w:ascii="Times New Roman" w:hAnsi="Times New Roman" w:cs="Times New Roman"/>
                <w:sz w:val="24"/>
                <w:szCs w:val="24"/>
              </w:rPr>
              <w:t xml:space="preserve"> </w:t>
            </w:r>
            <w:r w:rsidRPr="00B41E89">
              <w:rPr>
                <w:rFonts w:ascii="Times New Roman" w:hAnsi="Times New Roman" w:cs="Times New Roman"/>
                <w:sz w:val="24"/>
                <w:szCs w:val="24"/>
              </w:rPr>
              <w:t xml:space="preserve">Kuodytė, darbo grupė, nuo 2018 </w:t>
            </w:r>
            <w:proofErr w:type="spellStart"/>
            <w:r w:rsidRPr="00B41E89">
              <w:rPr>
                <w:rFonts w:ascii="Times New Roman" w:hAnsi="Times New Roman" w:cs="Times New Roman"/>
                <w:sz w:val="24"/>
                <w:szCs w:val="24"/>
              </w:rPr>
              <w:t>m</w:t>
            </w:r>
            <w:proofErr w:type="spellEnd"/>
            <w:r w:rsidRPr="00B41E89">
              <w:rPr>
                <w:rFonts w:ascii="Times New Roman" w:hAnsi="Times New Roman" w:cs="Times New Roman"/>
                <w:sz w:val="24"/>
                <w:szCs w:val="24"/>
              </w:rPr>
              <w:t xml:space="preserve">. sausio </w:t>
            </w:r>
            <w:proofErr w:type="spellStart"/>
            <w:r w:rsidRPr="00B41E89">
              <w:rPr>
                <w:rFonts w:ascii="Times New Roman" w:hAnsi="Times New Roman" w:cs="Times New Roman"/>
                <w:sz w:val="24"/>
                <w:szCs w:val="24"/>
              </w:rPr>
              <w:t>mėn</w:t>
            </w:r>
            <w:proofErr w:type="spellEnd"/>
            <w:r w:rsidRPr="00B41E89">
              <w:rPr>
                <w:rFonts w:ascii="Times New Roman" w:hAnsi="Times New Roman" w:cs="Times New Roman"/>
                <w:sz w:val="24"/>
                <w:szCs w:val="24"/>
              </w:rPr>
              <w:t>.).</w:t>
            </w:r>
            <w:r>
              <w:t xml:space="preserve"> </w:t>
            </w:r>
          </w:p>
        </w:tc>
        <w:tc>
          <w:tcPr>
            <w:tcW w:w="4395" w:type="dxa"/>
            <w:vMerge/>
          </w:tcPr>
          <w:p w:rsidR="00A61920" w:rsidRPr="00362247" w:rsidRDefault="00A61920" w:rsidP="00DE3B48">
            <w:pPr>
              <w:jc w:val="center"/>
              <w:rPr>
                <w:b/>
                <w:lang w:val="lt-LT"/>
              </w:rPr>
            </w:pPr>
          </w:p>
        </w:tc>
        <w:tc>
          <w:tcPr>
            <w:tcW w:w="1125" w:type="dxa"/>
            <w:vMerge/>
          </w:tcPr>
          <w:p w:rsidR="00A61920" w:rsidRPr="00362247" w:rsidRDefault="00A61920" w:rsidP="00DE3B48">
            <w:pPr>
              <w:jc w:val="center"/>
              <w:rPr>
                <w:b/>
                <w:lang w:val="lt-LT"/>
              </w:rPr>
            </w:pPr>
          </w:p>
        </w:tc>
        <w:tc>
          <w:tcPr>
            <w:tcW w:w="1284" w:type="dxa"/>
            <w:gridSpan w:val="2"/>
            <w:vMerge/>
          </w:tcPr>
          <w:p w:rsidR="00A61920" w:rsidRPr="00362247" w:rsidRDefault="00A61920" w:rsidP="00DE3B48">
            <w:pPr>
              <w:jc w:val="center"/>
              <w:rPr>
                <w:b/>
                <w:lang w:val="lt-LT"/>
              </w:rPr>
            </w:pPr>
          </w:p>
        </w:tc>
        <w:tc>
          <w:tcPr>
            <w:tcW w:w="1560" w:type="dxa"/>
            <w:vMerge/>
          </w:tcPr>
          <w:p w:rsidR="00A61920" w:rsidRPr="00362247" w:rsidRDefault="00A61920" w:rsidP="00DE3B48">
            <w:pPr>
              <w:jc w:val="center"/>
              <w:rPr>
                <w:b/>
                <w:lang w:val="lt-LT"/>
              </w:rPr>
            </w:pPr>
          </w:p>
        </w:tc>
      </w:tr>
      <w:tr w:rsidR="00A61920" w:rsidRPr="00362247" w:rsidTr="003E3D81">
        <w:trPr>
          <w:trHeight w:val="267"/>
        </w:trPr>
        <w:tc>
          <w:tcPr>
            <w:tcW w:w="14709" w:type="dxa"/>
            <w:gridSpan w:val="7"/>
          </w:tcPr>
          <w:p w:rsidR="00A61920" w:rsidRPr="00362247" w:rsidRDefault="00A61920" w:rsidP="00B41E89">
            <w:pPr>
              <w:jc w:val="center"/>
              <w:rPr>
                <w:b/>
                <w:lang w:val="lt-LT"/>
              </w:rPr>
            </w:pPr>
            <w:r w:rsidRPr="004C3F6F">
              <w:rPr>
                <w:b/>
                <w:lang w:val="lt-LT"/>
              </w:rPr>
              <w:t>Priemonė „Ugdymo(-si) erdvės“</w:t>
            </w:r>
          </w:p>
        </w:tc>
      </w:tr>
      <w:tr w:rsidR="00A61920" w:rsidRPr="00362247" w:rsidTr="003E3D81">
        <w:trPr>
          <w:trHeight w:val="268"/>
        </w:trPr>
        <w:tc>
          <w:tcPr>
            <w:tcW w:w="6345" w:type="dxa"/>
            <w:gridSpan w:val="2"/>
            <w:vMerge w:val="restart"/>
          </w:tcPr>
          <w:p w:rsidR="00A61920" w:rsidRPr="00FF694B" w:rsidRDefault="00A61920" w:rsidP="008F1F8A">
            <w:pPr>
              <w:jc w:val="center"/>
            </w:pPr>
            <w:r w:rsidRPr="00FF694B">
              <w:rPr>
                <w:lang w:val="lt-LT"/>
              </w:rPr>
              <w:t>Veiklos, atsakingas, vykdymo laikas</w:t>
            </w:r>
          </w:p>
        </w:tc>
        <w:tc>
          <w:tcPr>
            <w:tcW w:w="4395" w:type="dxa"/>
            <w:vMerge w:val="restart"/>
          </w:tcPr>
          <w:p w:rsidR="00A61920" w:rsidRPr="00FF694B" w:rsidRDefault="00A61920" w:rsidP="008F1F8A">
            <w:pPr>
              <w:jc w:val="center"/>
              <w:rPr>
                <w:lang w:val="lt-LT"/>
              </w:rPr>
            </w:pPr>
            <w:r w:rsidRPr="00FF694B">
              <w:rPr>
                <w:lang w:val="lt-LT"/>
              </w:rPr>
              <w:t>Veiklos efekto kriterijus</w:t>
            </w:r>
          </w:p>
        </w:tc>
        <w:tc>
          <w:tcPr>
            <w:tcW w:w="3969" w:type="dxa"/>
            <w:gridSpan w:val="4"/>
          </w:tcPr>
          <w:p w:rsidR="00A61920" w:rsidRPr="00FF694B" w:rsidRDefault="00A61920" w:rsidP="00DE3B48">
            <w:pPr>
              <w:jc w:val="center"/>
              <w:rPr>
                <w:lang w:val="lt-LT"/>
              </w:rPr>
            </w:pPr>
            <w:r w:rsidRPr="00FF694B">
              <w:rPr>
                <w:lang w:val="lt-LT"/>
              </w:rPr>
              <w:t>Laukiami rezultatai</w:t>
            </w:r>
          </w:p>
        </w:tc>
      </w:tr>
      <w:tr w:rsidR="00A61920" w:rsidRPr="00362247" w:rsidTr="003E3D81">
        <w:trPr>
          <w:trHeight w:val="168"/>
        </w:trPr>
        <w:tc>
          <w:tcPr>
            <w:tcW w:w="6345" w:type="dxa"/>
            <w:gridSpan w:val="2"/>
            <w:vMerge/>
          </w:tcPr>
          <w:p w:rsidR="00A61920" w:rsidRPr="00FF694B" w:rsidRDefault="00A61920" w:rsidP="00DE3B48">
            <w:pPr>
              <w:jc w:val="both"/>
              <w:rPr>
                <w:lang w:val="lt-LT"/>
              </w:rPr>
            </w:pPr>
          </w:p>
        </w:tc>
        <w:tc>
          <w:tcPr>
            <w:tcW w:w="4395" w:type="dxa"/>
            <w:vMerge/>
          </w:tcPr>
          <w:p w:rsidR="00A61920" w:rsidRPr="00FF694B" w:rsidRDefault="00A61920" w:rsidP="00DE3B48">
            <w:pPr>
              <w:jc w:val="center"/>
              <w:rPr>
                <w:lang w:val="lt-LT"/>
              </w:rPr>
            </w:pPr>
          </w:p>
        </w:tc>
        <w:tc>
          <w:tcPr>
            <w:tcW w:w="1134" w:type="dxa"/>
            <w:gridSpan w:val="2"/>
          </w:tcPr>
          <w:p w:rsidR="00A61920" w:rsidRPr="00FF694B" w:rsidRDefault="00A61920" w:rsidP="00DE3B48">
            <w:pPr>
              <w:jc w:val="center"/>
              <w:rPr>
                <w:lang w:val="lt-LT"/>
              </w:rPr>
            </w:pPr>
            <w:r w:rsidRPr="00FF694B">
              <w:rPr>
                <w:lang w:val="lt-LT"/>
              </w:rPr>
              <w:t xml:space="preserve">2017 </w:t>
            </w:r>
            <w:proofErr w:type="spellStart"/>
            <w:r w:rsidRPr="00FF694B">
              <w:rPr>
                <w:lang w:val="lt-LT"/>
              </w:rPr>
              <w:t>m</w:t>
            </w:r>
            <w:proofErr w:type="spellEnd"/>
            <w:r w:rsidRPr="00FF694B">
              <w:rPr>
                <w:lang w:val="lt-LT"/>
              </w:rPr>
              <w:t>.</w:t>
            </w:r>
          </w:p>
        </w:tc>
        <w:tc>
          <w:tcPr>
            <w:tcW w:w="1275" w:type="dxa"/>
          </w:tcPr>
          <w:p w:rsidR="00A61920" w:rsidRPr="00FF694B" w:rsidRDefault="00A61920" w:rsidP="00DE3B48">
            <w:pPr>
              <w:jc w:val="center"/>
              <w:rPr>
                <w:lang w:val="lt-LT"/>
              </w:rPr>
            </w:pPr>
            <w:r w:rsidRPr="00FF694B">
              <w:rPr>
                <w:lang w:val="lt-LT"/>
              </w:rPr>
              <w:t xml:space="preserve">2018 </w:t>
            </w:r>
            <w:proofErr w:type="spellStart"/>
            <w:r w:rsidRPr="00FF694B">
              <w:rPr>
                <w:lang w:val="lt-LT"/>
              </w:rPr>
              <w:t>m</w:t>
            </w:r>
            <w:proofErr w:type="spellEnd"/>
            <w:r w:rsidRPr="00FF694B">
              <w:rPr>
                <w:lang w:val="lt-LT"/>
              </w:rPr>
              <w:t>.</w:t>
            </w:r>
          </w:p>
        </w:tc>
        <w:tc>
          <w:tcPr>
            <w:tcW w:w="1560" w:type="dxa"/>
          </w:tcPr>
          <w:p w:rsidR="00A61920" w:rsidRPr="00FF694B" w:rsidRDefault="00A61920" w:rsidP="00DE3B48">
            <w:pPr>
              <w:jc w:val="center"/>
              <w:rPr>
                <w:lang w:val="lt-LT"/>
              </w:rPr>
            </w:pPr>
            <w:r w:rsidRPr="00FF694B">
              <w:rPr>
                <w:lang w:val="lt-LT"/>
              </w:rPr>
              <w:t xml:space="preserve">2019 </w:t>
            </w:r>
            <w:proofErr w:type="spellStart"/>
            <w:r w:rsidRPr="00FF694B">
              <w:rPr>
                <w:lang w:val="lt-LT"/>
              </w:rPr>
              <w:t>m</w:t>
            </w:r>
            <w:proofErr w:type="spellEnd"/>
            <w:r w:rsidRPr="00FF694B">
              <w:rPr>
                <w:lang w:val="lt-LT"/>
              </w:rPr>
              <w:t>.</w:t>
            </w:r>
          </w:p>
        </w:tc>
      </w:tr>
      <w:tr w:rsidR="00A61920" w:rsidRPr="00CE41F3" w:rsidTr="003E3D81">
        <w:trPr>
          <w:trHeight w:val="1433"/>
        </w:trPr>
        <w:tc>
          <w:tcPr>
            <w:tcW w:w="6345" w:type="dxa"/>
            <w:gridSpan w:val="2"/>
          </w:tcPr>
          <w:p w:rsidR="00A61920" w:rsidRPr="00E85E22" w:rsidRDefault="00A61920" w:rsidP="00A61920">
            <w:pPr>
              <w:pStyle w:val="Sraopastraipa"/>
              <w:numPr>
                <w:ilvl w:val="0"/>
                <w:numId w:val="11"/>
              </w:numPr>
              <w:tabs>
                <w:tab w:val="left" w:pos="284"/>
              </w:tabs>
              <w:spacing w:after="0" w:line="240" w:lineRule="auto"/>
              <w:ind w:left="142" w:hanging="142"/>
              <w:rPr>
                <w:rFonts w:ascii="Times New Roman" w:hAnsi="Times New Roman" w:cs="Times New Roman"/>
                <w:sz w:val="24"/>
                <w:szCs w:val="24"/>
              </w:rPr>
            </w:pPr>
            <w:r w:rsidRPr="00BC4870">
              <w:rPr>
                <w:rFonts w:ascii="Times New Roman" w:hAnsi="Times New Roman" w:cs="Times New Roman"/>
                <w:b/>
                <w:sz w:val="24"/>
                <w:szCs w:val="24"/>
              </w:rPr>
              <w:lastRenderedPageBreak/>
              <w:t>Uždavinys: Sukurti naujas mokymosi erdves</w:t>
            </w:r>
            <w:r w:rsidR="00BC4870">
              <w:rPr>
                <w:rFonts w:ascii="Times New Roman" w:hAnsi="Times New Roman" w:cs="Times New Roman"/>
                <w:b/>
                <w:sz w:val="24"/>
                <w:szCs w:val="24"/>
              </w:rPr>
              <w:t>.</w:t>
            </w:r>
          </w:p>
          <w:p w:rsidR="00A61920" w:rsidRPr="00E85E22" w:rsidRDefault="00A61920" w:rsidP="00BC4870">
            <w:pPr>
              <w:pStyle w:val="Sraopastraipa"/>
              <w:numPr>
                <w:ilvl w:val="1"/>
                <w:numId w:val="11"/>
              </w:numPr>
              <w:tabs>
                <w:tab w:val="left" w:pos="0"/>
                <w:tab w:val="left" w:pos="426"/>
              </w:tabs>
              <w:spacing w:after="0" w:line="240" w:lineRule="auto"/>
              <w:ind w:hanging="502"/>
              <w:rPr>
                <w:rFonts w:ascii="Times New Roman" w:hAnsi="Times New Roman" w:cs="Times New Roman"/>
                <w:sz w:val="24"/>
                <w:szCs w:val="24"/>
              </w:rPr>
            </w:pPr>
            <w:r w:rsidRPr="00E85E22">
              <w:rPr>
                <w:rFonts w:ascii="Times New Roman" w:hAnsi="Times New Roman" w:cs="Times New Roman"/>
                <w:sz w:val="24"/>
                <w:szCs w:val="24"/>
              </w:rPr>
              <w:t>Įrengti pajautos taką (A.</w:t>
            </w:r>
            <w:r w:rsidR="00BC4870" w:rsidRPr="00E85E22">
              <w:rPr>
                <w:rFonts w:ascii="Times New Roman" w:hAnsi="Times New Roman" w:cs="Times New Roman"/>
                <w:sz w:val="24"/>
                <w:szCs w:val="24"/>
              </w:rPr>
              <w:t xml:space="preserve"> </w:t>
            </w:r>
            <w:r w:rsidRPr="00E85E22">
              <w:rPr>
                <w:rFonts w:ascii="Times New Roman" w:hAnsi="Times New Roman" w:cs="Times New Roman"/>
                <w:sz w:val="24"/>
                <w:szCs w:val="24"/>
              </w:rPr>
              <w:t>Klevečkienė, 2017</w:t>
            </w:r>
            <w:r w:rsidR="00BC4870" w:rsidRPr="00E85E22">
              <w:rPr>
                <w:rFonts w:ascii="Times New Roman" w:hAnsi="Times New Roman" w:cs="Times New Roman"/>
                <w:sz w:val="24"/>
                <w:szCs w:val="24"/>
              </w:rPr>
              <w:t xml:space="preserve"> </w:t>
            </w:r>
            <w:proofErr w:type="spellStart"/>
            <w:r w:rsidRPr="00E85E22">
              <w:rPr>
                <w:rFonts w:ascii="Times New Roman" w:hAnsi="Times New Roman" w:cs="Times New Roman"/>
                <w:sz w:val="24"/>
                <w:szCs w:val="24"/>
              </w:rPr>
              <w:t>m</w:t>
            </w:r>
            <w:proofErr w:type="spellEnd"/>
            <w:r w:rsidRPr="00E85E22">
              <w:rPr>
                <w:rFonts w:ascii="Times New Roman" w:hAnsi="Times New Roman" w:cs="Times New Roman"/>
                <w:sz w:val="24"/>
                <w:szCs w:val="24"/>
              </w:rPr>
              <w:t>. balandis).</w:t>
            </w:r>
          </w:p>
          <w:p w:rsidR="00A61920" w:rsidRPr="00E85E22" w:rsidRDefault="00A61920" w:rsidP="00BC4870">
            <w:pPr>
              <w:pStyle w:val="Sraopastraipa"/>
              <w:numPr>
                <w:ilvl w:val="1"/>
                <w:numId w:val="11"/>
              </w:numPr>
              <w:tabs>
                <w:tab w:val="left" w:pos="0"/>
                <w:tab w:val="left" w:pos="284"/>
                <w:tab w:val="left" w:pos="426"/>
                <w:tab w:val="left" w:pos="709"/>
              </w:tabs>
              <w:spacing w:after="0" w:line="240" w:lineRule="auto"/>
              <w:ind w:left="142" w:hanging="142"/>
              <w:rPr>
                <w:rFonts w:ascii="Times New Roman" w:hAnsi="Times New Roman" w:cs="Times New Roman"/>
                <w:sz w:val="24"/>
                <w:szCs w:val="24"/>
              </w:rPr>
            </w:pPr>
            <w:r w:rsidRPr="00E85E22">
              <w:rPr>
                <w:rFonts w:ascii="Times New Roman" w:hAnsi="Times New Roman" w:cs="Times New Roman"/>
                <w:sz w:val="24"/>
                <w:szCs w:val="24"/>
              </w:rPr>
              <w:t>Įrengti lauko klasę (A.</w:t>
            </w:r>
            <w:r w:rsidR="00BC4870" w:rsidRPr="00E85E22">
              <w:rPr>
                <w:rFonts w:ascii="Times New Roman" w:hAnsi="Times New Roman" w:cs="Times New Roman"/>
                <w:sz w:val="24"/>
                <w:szCs w:val="24"/>
              </w:rPr>
              <w:t xml:space="preserve"> </w:t>
            </w:r>
            <w:r w:rsidRPr="00E85E22">
              <w:rPr>
                <w:rFonts w:ascii="Times New Roman" w:hAnsi="Times New Roman" w:cs="Times New Roman"/>
                <w:sz w:val="24"/>
                <w:szCs w:val="24"/>
              </w:rPr>
              <w:t xml:space="preserve">Urbonienė, 2017-2019 </w:t>
            </w:r>
            <w:proofErr w:type="spellStart"/>
            <w:r w:rsidRPr="00E85E22">
              <w:rPr>
                <w:rFonts w:ascii="Times New Roman" w:hAnsi="Times New Roman" w:cs="Times New Roman"/>
                <w:sz w:val="24"/>
                <w:szCs w:val="24"/>
              </w:rPr>
              <w:t>m</w:t>
            </w:r>
            <w:proofErr w:type="spellEnd"/>
            <w:r w:rsidRPr="00E85E22">
              <w:rPr>
                <w:rFonts w:ascii="Times New Roman" w:hAnsi="Times New Roman" w:cs="Times New Roman"/>
                <w:sz w:val="24"/>
                <w:szCs w:val="24"/>
              </w:rPr>
              <w:t>.)</w:t>
            </w:r>
            <w:r w:rsidR="00BC4870" w:rsidRPr="00E85E22">
              <w:rPr>
                <w:rFonts w:ascii="Times New Roman" w:hAnsi="Times New Roman" w:cs="Times New Roman"/>
                <w:sz w:val="24"/>
                <w:szCs w:val="24"/>
              </w:rPr>
              <w:t>.</w:t>
            </w:r>
          </w:p>
          <w:p w:rsidR="00A61920" w:rsidRPr="00362247" w:rsidRDefault="00A61920" w:rsidP="00BC4870">
            <w:pPr>
              <w:pStyle w:val="Sraopastraipa"/>
              <w:numPr>
                <w:ilvl w:val="1"/>
                <w:numId w:val="11"/>
              </w:numPr>
              <w:tabs>
                <w:tab w:val="left" w:pos="0"/>
                <w:tab w:val="left" w:pos="284"/>
                <w:tab w:val="left" w:pos="426"/>
                <w:tab w:val="left" w:pos="709"/>
              </w:tabs>
              <w:spacing w:after="0" w:line="240" w:lineRule="auto"/>
              <w:ind w:left="142" w:hanging="142"/>
              <w:rPr>
                <w:b/>
              </w:rPr>
            </w:pPr>
            <w:r w:rsidRPr="00E85E22">
              <w:rPr>
                <w:rFonts w:ascii="Times New Roman" w:hAnsi="Times New Roman" w:cs="Times New Roman"/>
                <w:sz w:val="24"/>
                <w:szCs w:val="24"/>
              </w:rPr>
              <w:t>Įrengti aktyvaus mokymosi klasę (T.</w:t>
            </w:r>
            <w:r w:rsidR="00BC4870" w:rsidRPr="00E85E22">
              <w:rPr>
                <w:rFonts w:ascii="Times New Roman" w:hAnsi="Times New Roman" w:cs="Times New Roman"/>
                <w:sz w:val="24"/>
                <w:szCs w:val="24"/>
              </w:rPr>
              <w:t xml:space="preserve"> </w:t>
            </w:r>
            <w:r w:rsidRPr="00E85E22">
              <w:rPr>
                <w:rFonts w:ascii="Times New Roman" w:hAnsi="Times New Roman" w:cs="Times New Roman"/>
                <w:sz w:val="24"/>
                <w:szCs w:val="24"/>
              </w:rPr>
              <w:t xml:space="preserve">Jakas, 2017-2018 </w:t>
            </w:r>
            <w:proofErr w:type="spellStart"/>
            <w:r w:rsidRPr="00E85E22">
              <w:rPr>
                <w:rFonts w:ascii="Times New Roman" w:hAnsi="Times New Roman" w:cs="Times New Roman"/>
                <w:sz w:val="24"/>
                <w:szCs w:val="24"/>
              </w:rPr>
              <w:t>m</w:t>
            </w:r>
            <w:proofErr w:type="spellEnd"/>
            <w:r w:rsidRPr="00E85E22">
              <w:rPr>
                <w:rFonts w:ascii="Times New Roman" w:hAnsi="Times New Roman" w:cs="Times New Roman"/>
                <w:sz w:val="24"/>
                <w:szCs w:val="24"/>
              </w:rPr>
              <w:t>.)</w:t>
            </w:r>
            <w:r w:rsidR="00BC4870" w:rsidRPr="00E85E22">
              <w:rPr>
                <w:rFonts w:ascii="Times New Roman" w:hAnsi="Times New Roman" w:cs="Times New Roman"/>
                <w:sz w:val="24"/>
                <w:szCs w:val="24"/>
              </w:rPr>
              <w:t>.</w:t>
            </w:r>
          </w:p>
        </w:tc>
        <w:tc>
          <w:tcPr>
            <w:tcW w:w="4395" w:type="dxa"/>
            <w:vMerge w:val="restart"/>
          </w:tcPr>
          <w:p w:rsidR="00A61920" w:rsidRPr="00CE41F3" w:rsidRDefault="00A61920" w:rsidP="00DE3B48">
            <w:pPr>
              <w:rPr>
                <w:lang w:val="lt-LT"/>
              </w:rPr>
            </w:pPr>
            <w:r w:rsidRPr="00CE41F3">
              <w:rPr>
                <w:lang w:val="lt-LT"/>
              </w:rPr>
              <w:t>Bendruomenės narių teigiančių, jog mokyklos aplinka yra jauki ir estetiška</w:t>
            </w:r>
            <w:r>
              <w:rPr>
                <w:lang w:val="lt-LT"/>
              </w:rPr>
              <w:t>, procentas.</w:t>
            </w:r>
          </w:p>
          <w:p w:rsidR="00A61920" w:rsidRPr="00CE41F3" w:rsidRDefault="00A61920" w:rsidP="00DE3B48">
            <w:pPr>
              <w:jc w:val="right"/>
              <w:rPr>
                <w:lang w:val="lt-LT"/>
              </w:rPr>
            </w:pPr>
            <w:r w:rsidRPr="00CE41F3">
              <w:rPr>
                <w:lang w:val="lt-LT"/>
              </w:rPr>
              <w:t xml:space="preserve"> mokiniai</w:t>
            </w:r>
          </w:p>
          <w:p w:rsidR="00A61920" w:rsidRPr="00CE41F3" w:rsidRDefault="00A61920" w:rsidP="00DE3B48">
            <w:pPr>
              <w:jc w:val="right"/>
              <w:rPr>
                <w:lang w:val="lt-LT"/>
              </w:rPr>
            </w:pPr>
            <w:r w:rsidRPr="00CE41F3">
              <w:rPr>
                <w:lang w:val="lt-LT"/>
              </w:rPr>
              <w:t>tėvai</w:t>
            </w:r>
          </w:p>
          <w:p w:rsidR="00A61920" w:rsidRPr="00362247" w:rsidRDefault="00A61920" w:rsidP="00DE3B48">
            <w:pPr>
              <w:jc w:val="right"/>
              <w:rPr>
                <w:b/>
                <w:lang w:val="lt-LT"/>
              </w:rPr>
            </w:pPr>
            <w:r w:rsidRPr="00CE41F3">
              <w:rPr>
                <w:lang w:val="lt-LT"/>
              </w:rPr>
              <w:t>mokytojai</w:t>
            </w:r>
          </w:p>
        </w:tc>
        <w:tc>
          <w:tcPr>
            <w:tcW w:w="1134" w:type="dxa"/>
            <w:gridSpan w:val="2"/>
            <w:vMerge w:val="restart"/>
          </w:tcPr>
          <w:p w:rsidR="00A61920" w:rsidRPr="00984936" w:rsidRDefault="00A61920" w:rsidP="00DE3B48">
            <w:pPr>
              <w:jc w:val="center"/>
              <w:rPr>
                <w:lang w:val="lt-LT"/>
              </w:rPr>
            </w:pPr>
          </w:p>
          <w:p w:rsidR="00A61920" w:rsidRPr="00984936" w:rsidRDefault="00A61920" w:rsidP="00DE3B48">
            <w:pPr>
              <w:jc w:val="center"/>
              <w:rPr>
                <w:lang w:val="lt-LT"/>
              </w:rPr>
            </w:pPr>
          </w:p>
          <w:p w:rsidR="00A61920" w:rsidRPr="00984936" w:rsidRDefault="00A61920" w:rsidP="00DE3B48">
            <w:pPr>
              <w:jc w:val="center"/>
              <w:rPr>
                <w:lang w:val="lt-LT"/>
              </w:rPr>
            </w:pPr>
          </w:p>
          <w:p w:rsidR="00A61920" w:rsidRPr="00984936" w:rsidRDefault="00A61920" w:rsidP="00DE3B48">
            <w:pPr>
              <w:jc w:val="center"/>
              <w:rPr>
                <w:lang w:val="lt-LT"/>
              </w:rPr>
            </w:pPr>
            <w:r w:rsidRPr="00984936">
              <w:rPr>
                <w:lang w:val="lt-LT"/>
              </w:rPr>
              <w:t>75</w:t>
            </w:r>
          </w:p>
          <w:p w:rsidR="00A61920" w:rsidRPr="00984936" w:rsidRDefault="00A61920" w:rsidP="00DE3B48">
            <w:pPr>
              <w:jc w:val="center"/>
              <w:rPr>
                <w:lang w:val="lt-LT"/>
              </w:rPr>
            </w:pPr>
            <w:r w:rsidRPr="00984936">
              <w:rPr>
                <w:lang w:val="lt-LT"/>
              </w:rPr>
              <w:t>75</w:t>
            </w:r>
          </w:p>
          <w:p w:rsidR="00A61920" w:rsidRPr="00984936" w:rsidRDefault="00A61920" w:rsidP="00DE3B48">
            <w:pPr>
              <w:jc w:val="center"/>
              <w:rPr>
                <w:lang w:val="lt-LT"/>
              </w:rPr>
            </w:pPr>
            <w:r w:rsidRPr="00984936">
              <w:rPr>
                <w:lang w:val="lt-LT"/>
              </w:rPr>
              <w:t>75</w:t>
            </w:r>
          </w:p>
        </w:tc>
        <w:tc>
          <w:tcPr>
            <w:tcW w:w="1275" w:type="dxa"/>
            <w:vMerge w:val="restart"/>
          </w:tcPr>
          <w:p w:rsidR="00A61920" w:rsidRPr="00984936" w:rsidRDefault="00A61920" w:rsidP="00DE3B48">
            <w:pPr>
              <w:jc w:val="center"/>
              <w:rPr>
                <w:lang w:val="lt-LT"/>
              </w:rPr>
            </w:pPr>
          </w:p>
          <w:p w:rsidR="00A61920" w:rsidRPr="00984936" w:rsidRDefault="00A61920" w:rsidP="00DE3B48">
            <w:pPr>
              <w:jc w:val="center"/>
              <w:rPr>
                <w:lang w:val="lt-LT"/>
              </w:rPr>
            </w:pPr>
          </w:p>
          <w:p w:rsidR="00A61920" w:rsidRPr="00984936" w:rsidRDefault="00A61920" w:rsidP="00DE3B48">
            <w:pPr>
              <w:jc w:val="center"/>
              <w:rPr>
                <w:lang w:val="lt-LT"/>
              </w:rPr>
            </w:pPr>
          </w:p>
          <w:p w:rsidR="00A61920" w:rsidRPr="00984936" w:rsidRDefault="00A61920" w:rsidP="00DE3B48">
            <w:pPr>
              <w:jc w:val="center"/>
              <w:rPr>
                <w:lang w:val="lt-LT"/>
              </w:rPr>
            </w:pPr>
            <w:r w:rsidRPr="00984936">
              <w:rPr>
                <w:lang w:val="lt-LT"/>
              </w:rPr>
              <w:t>80</w:t>
            </w:r>
          </w:p>
          <w:p w:rsidR="00A61920" w:rsidRPr="00984936" w:rsidRDefault="00A61920" w:rsidP="00DE3B48">
            <w:pPr>
              <w:jc w:val="center"/>
              <w:rPr>
                <w:lang w:val="lt-LT"/>
              </w:rPr>
            </w:pPr>
            <w:r w:rsidRPr="00984936">
              <w:rPr>
                <w:lang w:val="lt-LT"/>
              </w:rPr>
              <w:t>80</w:t>
            </w:r>
          </w:p>
          <w:p w:rsidR="00A61920" w:rsidRPr="00984936" w:rsidRDefault="00A61920" w:rsidP="00DE3B48">
            <w:pPr>
              <w:jc w:val="center"/>
              <w:rPr>
                <w:lang w:val="lt-LT"/>
              </w:rPr>
            </w:pPr>
            <w:r w:rsidRPr="00984936">
              <w:rPr>
                <w:lang w:val="lt-LT"/>
              </w:rPr>
              <w:t>80</w:t>
            </w:r>
          </w:p>
        </w:tc>
        <w:tc>
          <w:tcPr>
            <w:tcW w:w="1560" w:type="dxa"/>
            <w:vMerge w:val="restart"/>
          </w:tcPr>
          <w:p w:rsidR="00A61920" w:rsidRPr="00984936" w:rsidRDefault="00A61920" w:rsidP="00DE3B48">
            <w:pPr>
              <w:jc w:val="center"/>
              <w:rPr>
                <w:lang w:val="lt-LT"/>
              </w:rPr>
            </w:pPr>
          </w:p>
          <w:p w:rsidR="00A61920" w:rsidRPr="00984936" w:rsidRDefault="00A61920" w:rsidP="00DE3B48">
            <w:pPr>
              <w:jc w:val="center"/>
              <w:rPr>
                <w:lang w:val="lt-LT"/>
              </w:rPr>
            </w:pPr>
          </w:p>
          <w:p w:rsidR="00A61920" w:rsidRPr="00984936" w:rsidRDefault="00A61920" w:rsidP="00DE3B48">
            <w:pPr>
              <w:jc w:val="center"/>
              <w:rPr>
                <w:lang w:val="lt-LT"/>
              </w:rPr>
            </w:pPr>
          </w:p>
          <w:p w:rsidR="00A61920" w:rsidRPr="00984936" w:rsidRDefault="00A61920" w:rsidP="00DE3B48">
            <w:pPr>
              <w:jc w:val="center"/>
              <w:rPr>
                <w:lang w:val="lt-LT"/>
              </w:rPr>
            </w:pPr>
            <w:r w:rsidRPr="00984936">
              <w:rPr>
                <w:lang w:val="lt-LT"/>
              </w:rPr>
              <w:t>85</w:t>
            </w:r>
          </w:p>
          <w:p w:rsidR="00A61920" w:rsidRPr="00984936" w:rsidRDefault="00A61920" w:rsidP="00DE3B48">
            <w:pPr>
              <w:jc w:val="center"/>
              <w:rPr>
                <w:lang w:val="lt-LT"/>
              </w:rPr>
            </w:pPr>
            <w:r w:rsidRPr="00984936">
              <w:rPr>
                <w:lang w:val="lt-LT"/>
              </w:rPr>
              <w:t>85</w:t>
            </w:r>
          </w:p>
          <w:p w:rsidR="00A61920" w:rsidRPr="00984936" w:rsidRDefault="00A61920" w:rsidP="00DE3B48">
            <w:pPr>
              <w:jc w:val="center"/>
              <w:rPr>
                <w:lang w:val="lt-LT"/>
              </w:rPr>
            </w:pPr>
            <w:r w:rsidRPr="00984936">
              <w:rPr>
                <w:lang w:val="lt-LT"/>
              </w:rPr>
              <w:t>85</w:t>
            </w:r>
          </w:p>
        </w:tc>
      </w:tr>
      <w:tr w:rsidR="00A61920" w:rsidRPr="00002223" w:rsidTr="003E3D81">
        <w:trPr>
          <w:trHeight w:val="267"/>
        </w:trPr>
        <w:tc>
          <w:tcPr>
            <w:tcW w:w="6345" w:type="dxa"/>
            <w:gridSpan w:val="2"/>
          </w:tcPr>
          <w:p w:rsidR="00A61920" w:rsidRPr="00BC4870" w:rsidRDefault="00A61920" w:rsidP="00BC4870">
            <w:pPr>
              <w:pStyle w:val="Sraopastraipa"/>
              <w:numPr>
                <w:ilvl w:val="0"/>
                <w:numId w:val="25"/>
              </w:numPr>
              <w:tabs>
                <w:tab w:val="left" w:pos="567"/>
              </w:tabs>
              <w:rPr>
                <w:rFonts w:ascii="Times New Roman" w:hAnsi="Times New Roman" w:cs="Times New Roman"/>
                <w:b/>
                <w:sz w:val="24"/>
                <w:szCs w:val="24"/>
              </w:rPr>
            </w:pPr>
            <w:r w:rsidRPr="00BC4870">
              <w:rPr>
                <w:rFonts w:ascii="Times New Roman" w:hAnsi="Times New Roman" w:cs="Times New Roman"/>
                <w:b/>
                <w:sz w:val="24"/>
                <w:szCs w:val="24"/>
              </w:rPr>
              <w:t>Uždavinys: Sukurti mokiniams poilsio zonas mokykloje</w:t>
            </w:r>
            <w:r w:rsidR="00BC4870" w:rsidRPr="00BC4870">
              <w:rPr>
                <w:rFonts w:ascii="Times New Roman" w:hAnsi="Times New Roman" w:cs="Times New Roman"/>
                <w:b/>
                <w:sz w:val="24"/>
                <w:szCs w:val="24"/>
              </w:rPr>
              <w:t>.</w:t>
            </w:r>
          </w:p>
          <w:p w:rsidR="00A61920" w:rsidRPr="00BC4870" w:rsidRDefault="00A61920" w:rsidP="00D41C2A">
            <w:pPr>
              <w:pStyle w:val="Sraopastraipa"/>
              <w:numPr>
                <w:ilvl w:val="1"/>
                <w:numId w:val="25"/>
              </w:numPr>
              <w:tabs>
                <w:tab w:val="left" w:pos="0"/>
                <w:tab w:val="left" w:pos="426"/>
              </w:tabs>
              <w:spacing w:after="0" w:line="240" w:lineRule="auto"/>
              <w:ind w:left="0" w:firstLine="0"/>
              <w:rPr>
                <w:rFonts w:ascii="Times New Roman" w:hAnsi="Times New Roman" w:cs="Times New Roman"/>
                <w:sz w:val="24"/>
                <w:szCs w:val="24"/>
              </w:rPr>
            </w:pPr>
            <w:r w:rsidRPr="00BC4870">
              <w:rPr>
                <w:rFonts w:ascii="Times New Roman" w:hAnsi="Times New Roman" w:cs="Times New Roman"/>
                <w:sz w:val="24"/>
                <w:szCs w:val="24"/>
              </w:rPr>
              <w:t xml:space="preserve">Įrengti poilsio zoną relaksacijai (R.Žiūkienė, R.Maknevičienė, 2017 </w:t>
            </w:r>
            <w:proofErr w:type="spellStart"/>
            <w:r w:rsidRPr="00BC4870">
              <w:rPr>
                <w:rFonts w:ascii="Times New Roman" w:hAnsi="Times New Roman" w:cs="Times New Roman"/>
                <w:sz w:val="24"/>
                <w:szCs w:val="24"/>
              </w:rPr>
              <w:t>m</w:t>
            </w:r>
            <w:proofErr w:type="spellEnd"/>
            <w:r w:rsidRPr="00BC4870">
              <w:rPr>
                <w:rFonts w:ascii="Times New Roman" w:hAnsi="Times New Roman" w:cs="Times New Roman"/>
                <w:sz w:val="24"/>
                <w:szCs w:val="24"/>
              </w:rPr>
              <w:t xml:space="preserve">. I </w:t>
            </w:r>
            <w:proofErr w:type="spellStart"/>
            <w:r w:rsidRPr="00BC4870">
              <w:rPr>
                <w:rFonts w:ascii="Times New Roman" w:hAnsi="Times New Roman" w:cs="Times New Roman"/>
                <w:sz w:val="24"/>
                <w:szCs w:val="24"/>
              </w:rPr>
              <w:t>pusm</w:t>
            </w:r>
            <w:proofErr w:type="spellEnd"/>
            <w:r w:rsidRPr="00BC4870">
              <w:rPr>
                <w:rFonts w:ascii="Times New Roman" w:hAnsi="Times New Roman" w:cs="Times New Roman"/>
                <w:sz w:val="24"/>
                <w:szCs w:val="24"/>
              </w:rPr>
              <w:t>.)</w:t>
            </w:r>
            <w:r w:rsidR="00BC4870">
              <w:rPr>
                <w:rFonts w:ascii="Times New Roman" w:hAnsi="Times New Roman" w:cs="Times New Roman"/>
                <w:sz w:val="24"/>
                <w:szCs w:val="24"/>
              </w:rPr>
              <w:t>.</w:t>
            </w:r>
          </w:p>
          <w:p w:rsidR="00A61920" w:rsidRPr="00362247" w:rsidRDefault="00BC4870" w:rsidP="00D41C2A">
            <w:pPr>
              <w:pStyle w:val="Sraopastraipa"/>
              <w:numPr>
                <w:ilvl w:val="1"/>
                <w:numId w:val="25"/>
              </w:numPr>
              <w:tabs>
                <w:tab w:val="left" w:pos="284"/>
                <w:tab w:val="left" w:pos="426"/>
              </w:tabs>
              <w:spacing w:after="0" w:line="240" w:lineRule="auto"/>
              <w:ind w:left="0" w:firstLine="0"/>
              <w:rPr>
                <w:b/>
              </w:rPr>
            </w:pPr>
            <w:r>
              <w:rPr>
                <w:rFonts w:ascii="Times New Roman" w:hAnsi="Times New Roman" w:cs="Times New Roman"/>
                <w:sz w:val="24"/>
                <w:szCs w:val="24"/>
              </w:rPr>
              <w:t xml:space="preserve"> </w:t>
            </w:r>
            <w:r w:rsidR="00A61920" w:rsidRPr="00BC4870">
              <w:rPr>
                <w:rFonts w:ascii="Times New Roman" w:hAnsi="Times New Roman" w:cs="Times New Roman"/>
                <w:sz w:val="24"/>
                <w:szCs w:val="24"/>
              </w:rPr>
              <w:t>Įrengti poilsio zoną aktyviai veiklai (A.</w:t>
            </w:r>
            <w:r>
              <w:rPr>
                <w:rFonts w:ascii="Times New Roman" w:hAnsi="Times New Roman" w:cs="Times New Roman"/>
                <w:sz w:val="24"/>
                <w:szCs w:val="24"/>
              </w:rPr>
              <w:t xml:space="preserve"> </w:t>
            </w:r>
            <w:r w:rsidR="00A61920" w:rsidRPr="00BC4870">
              <w:rPr>
                <w:rFonts w:ascii="Times New Roman" w:hAnsi="Times New Roman" w:cs="Times New Roman"/>
                <w:sz w:val="24"/>
                <w:szCs w:val="24"/>
              </w:rPr>
              <w:t>Urbonienė, 2019</w:t>
            </w:r>
            <w:r w:rsidR="00D41C2A">
              <w:rPr>
                <w:rFonts w:ascii="Times New Roman" w:hAnsi="Times New Roman" w:cs="Times New Roman"/>
                <w:sz w:val="24"/>
                <w:szCs w:val="24"/>
              </w:rPr>
              <w:t xml:space="preserve"> </w:t>
            </w:r>
            <w:proofErr w:type="spellStart"/>
            <w:r w:rsidR="00A61920" w:rsidRPr="00BC4870">
              <w:rPr>
                <w:rFonts w:ascii="Times New Roman" w:hAnsi="Times New Roman" w:cs="Times New Roman"/>
                <w:sz w:val="24"/>
                <w:szCs w:val="24"/>
              </w:rPr>
              <w:t>m</w:t>
            </w:r>
            <w:proofErr w:type="spellEnd"/>
            <w:r w:rsidR="00A61920" w:rsidRPr="00BC4870">
              <w:rPr>
                <w:rFonts w:ascii="Times New Roman" w:hAnsi="Times New Roman" w:cs="Times New Roman"/>
                <w:sz w:val="24"/>
                <w:szCs w:val="24"/>
              </w:rPr>
              <w:t>.)</w:t>
            </w:r>
            <w:r>
              <w:rPr>
                <w:rFonts w:ascii="Times New Roman" w:hAnsi="Times New Roman" w:cs="Times New Roman"/>
                <w:sz w:val="24"/>
                <w:szCs w:val="24"/>
              </w:rPr>
              <w:t>.</w:t>
            </w:r>
          </w:p>
        </w:tc>
        <w:tc>
          <w:tcPr>
            <w:tcW w:w="4395" w:type="dxa"/>
            <w:vMerge/>
          </w:tcPr>
          <w:p w:rsidR="00A61920" w:rsidRPr="00362247" w:rsidRDefault="00A61920" w:rsidP="00DE3B48">
            <w:pPr>
              <w:jc w:val="center"/>
              <w:rPr>
                <w:b/>
                <w:lang w:val="lt-LT"/>
              </w:rPr>
            </w:pPr>
          </w:p>
        </w:tc>
        <w:tc>
          <w:tcPr>
            <w:tcW w:w="1134" w:type="dxa"/>
            <w:gridSpan w:val="2"/>
            <w:vMerge/>
          </w:tcPr>
          <w:p w:rsidR="00A61920" w:rsidRPr="00362247" w:rsidRDefault="00A61920" w:rsidP="00DE3B48">
            <w:pPr>
              <w:jc w:val="center"/>
              <w:rPr>
                <w:b/>
                <w:lang w:val="lt-LT"/>
              </w:rPr>
            </w:pPr>
          </w:p>
        </w:tc>
        <w:tc>
          <w:tcPr>
            <w:tcW w:w="1275" w:type="dxa"/>
            <w:vMerge/>
          </w:tcPr>
          <w:p w:rsidR="00A61920" w:rsidRPr="00362247" w:rsidRDefault="00A61920" w:rsidP="00DE3B48">
            <w:pPr>
              <w:jc w:val="center"/>
              <w:rPr>
                <w:b/>
                <w:lang w:val="lt-LT"/>
              </w:rPr>
            </w:pPr>
          </w:p>
        </w:tc>
        <w:tc>
          <w:tcPr>
            <w:tcW w:w="1560" w:type="dxa"/>
            <w:vMerge/>
          </w:tcPr>
          <w:p w:rsidR="00A61920" w:rsidRPr="00362247" w:rsidRDefault="00A61920" w:rsidP="00DE3B48">
            <w:pPr>
              <w:jc w:val="center"/>
              <w:rPr>
                <w:b/>
                <w:lang w:val="lt-LT"/>
              </w:rPr>
            </w:pPr>
          </w:p>
        </w:tc>
      </w:tr>
      <w:tr w:rsidR="00A61920" w:rsidRPr="00B964A8" w:rsidTr="003E3D81">
        <w:trPr>
          <w:trHeight w:val="267"/>
        </w:trPr>
        <w:tc>
          <w:tcPr>
            <w:tcW w:w="6345" w:type="dxa"/>
            <w:gridSpan w:val="2"/>
          </w:tcPr>
          <w:p w:rsidR="00A61920" w:rsidRPr="00D41C2A" w:rsidRDefault="00A61920" w:rsidP="00D41C2A">
            <w:pPr>
              <w:pStyle w:val="Sraopastraipa"/>
              <w:numPr>
                <w:ilvl w:val="0"/>
                <w:numId w:val="25"/>
              </w:numPr>
              <w:tabs>
                <w:tab w:val="left" w:pos="426"/>
              </w:tabs>
              <w:spacing w:after="0" w:line="240" w:lineRule="auto"/>
              <w:ind w:left="0" w:firstLine="0"/>
              <w:rPr>
                <w:rFonts w:ascii="Times New Roman" w:hAnsi="Times New Roman" w:cs="Times New Roman"/>
                <w:b/>
                <w:sz w:val="24"/>
                <w:szCs w:val="24"/>
              </w:rPr>
            </w:pPr>
            <w:r w:rsidRPr="00D41C2A">
              <w:rPr>
                <w:rFonts w:ascii="Times New Roman" w:hAnsi="Times New Roman" w:cs="Times New Roman"/>
                <w:b/>
                <w:sz w:val="24"/>
                <w:szCs w:val="24"/>
              </w:rPr>
              <w:t>Uždavinys: Nuolatos skoningai (estetiškai) puošti mokyklą.</w:t>
            </w:r>
          </w:p>
          <w:p w:rsidR="00A61920" w:rsidRPr="00D41C2A" w:rsidRDefault="00A61920" w:rsidP="00D41C2A">
            <w:pPr>
              <w:pStyle w:val="Sraopastraipa"/>
              <w:numPr>
                <w:ilvl w:val="1"/>
                <w:numId w:val="25"/>
              </w:numPr>
              <w:tabs>
                <w:tab w:val="left" w:pos="426"/>
              </w:tabs>
              <w:spacing w:after="0" w:line="240" w:lineRule="auto"/>
              <w:ind w:left="0" w:firstLine="0"/>
              <w:rPr>
                <w:rFonts w:ascii="Times New Roman" w:hAnsi="Times New Roman" w:cs="Times New Roman"/>
                <w:sz w:val="24"/>
                <w:szCs w:val="24"/>
              </w:rPr>
            </w:pPr>
            <w:r w:rsidRPr="00D41C2A">
              <w:rPr>
                <w:rFonts w:ascii="Times New Roman" w:hAnsi="Times New Roman" w:cs="Times New Roman"/>
                <w:sz w:val="24"/>
                <w:szCs w:val="24"/>
              </w:rPr>
              <w:t>2 kartus per metus atnaujinti mokinių darbų ekspozicijas (V.</w:t>
            </w:r>
            <w:r w:rsidR="00D41C2A">
              <w:rPr>
                <w:rFonts w:ascii="Times New Roman" w:hAnsi="Times New Roman" w:cs="Times New Roman"/>
                <w:sz w:val="24"/>
                <w:szCs w:val="24"/>
              </w:rPr>
              <w:t xml:space="preserve"> </w:t>
            </w:r>
            <w:r w:rsidRPr="00D41C2A">
              <w:rPr>
                <w:rFonts w:ascii="Times New Roman" w:hAnsi="Times New Roman" w:cs="Times New Roman"/>
                <w:sz w:val="24"/>
                <w:szCs w:val="24"/>
              </w:rPr>
              <w:t xml:space="preserve">Jėčius, 2017-2019 </w:t>
            </w:r>
            <w:proofErr w:type="spellStart"/>
            <w:r w:rsidRPr="00D41C2A">
              <w:rPr>
                <w:rFonts w:ascii="Times New Roman" w:hAnsi="Times New Roman" w:cs="Times New Roman"/>
                <w:sz w:val="24"/>
                <w:szCs w:val="24"/>
              </w:rPr>
              <w:t>m</w:t>
            </w:r>
            <w:proofErr w:type="spellEnd"/>
            <w:r w:rsidRPr="00D41C2A">
              <w:rPr>
                <w:rFonts w:ascii="Times New Roman" w:hAnsi="Times New Roman" w:cs="Times New Roman"/>
                <w:sz w:val="24"/>
                <w:szCs w:val="24"/>
              </w:rPr>
              <w:t>.)</w:t>
            </w:r>
            <w:r w:rsidR="00D41C2A">
              <w:rPr>
                <w:rFonts w:ascii="Times New Roman" w:hAnsi="Times New Roman" w:cs="Times New Roman"/>
                <w:sz w:val="24"/>
                <w:szCs w:val="24"/>
              </w:rPr>
              <w:t>.</w:t>
            </w:r>
          </w:p>
          <w:p w:rsidR="00A61920" w:rsidRPr="00D41C2A" w:rsidRDefault="00A61920" w:rsidP="00D41C2A">
            <w:pPr>
              <w:pStyle w:val="Sraopastraipa"/>
              <w:numPr>
                <w:ilvl w:val="1"/>
                <w:numId w:val="25"/>
              </w:numPr>
              <w:tabs>
                <w:tab w:val="left" w:pos="426"/>
              </w:tabs>
              <w:spacing w:after="0" w:line="240" w:lineRule="auto"/>
              <w:ind w:left="0" w:firstLine="0"/>
              <w:rPr>
                <w:rFonts w:ascii="Times New Roman" w:hAnsi="Times New Roman" w:cs="Times New Roman"/>
                <w:sz w:val="24"/>
                <w:szCs w:val="24"/>
              </w:rPr>
            </w:pPr>
            <w:r w:rsidRPr="00D41C2A">
              <w:rPr>
                <w:rFonts w:ascii="Times New Roman" w:hAnsi="Times New Roman" w:cs="Times New Roman"/>
                <w:sz w:val="24"/>
                <w:szCs w:val="24"/>
              </w:rPr>
              <w:t xml:space="preserve">Švenčių proga atnaujinti I aukšto </w:t>
            </w:r>
            <w:proofErr w:type="spellStart"/>
            <w:r w:rsidRPr="00D41C2A">
              <w:rPr>
                <w:rFonts w:ascii="Times New Roman" w:hAnsi="Times New Roman" w:cs="Times New Roman"/>
                <w:sz w:val="24"/>
                <w:szCs w:val="24"/>
              </w:rPr>
              <w:t>foje</w:t>
            </w:r>
            <w:proofErr w:type="spellEnd"/>
            <w:r w:rsidRPr="00D41C2A">
              <w:rPr>
                <w:rFonts w:ascii="Times New Roman" w:hAnsi="Times New Roman" w:cs="Times New Roman"/>
                <w:sz w:val="24"/>
                <w:szCs w:val="24"/>
              </w:rPr>
              <w:t xml:space="preserve"> dekoracijas, papuošti mokyklos fasadą (A.</w:t>
            </w:r>
            <w:r w:rsidR="00E85E22">
              <w:rPr>
                <w:rFonts w:ascii="Times New Roman" w:hAnsi="Times New Roman" w:cs="Times New Roman"/>
                <w:sz w:val="24"/>
                <w:szCs w:val="24"/>
              </w:rPr>
              <w:t xml:space="preserve"> </w:t>
            </w:r>
            <w:r w:rsidRPr="00D41C2A">
              <w:rPr>
                <w:rFonts w:ascii="Times New Roman" w:hAnsi="Times New Roman" w:cs="Times New Roman"/>
                <w:sz w:val="24"/>
                <w:szCs w:val="24"/>
              </w:rPr>
              <w:t xml:space="preserve">Urbonienė, 2017-209 </w:t>
            </w:r>
            <w:proofErr w:type="spellStart"/>
            <w:r w:rsidRPr="00D41C2A">
              <w:rPr>
                <w:rFonts w:ascii="Times New Roman" w:hAnsi="Times New Roman" w:cs="Times New Roman"/>
                <w:sz w:val="24"/>
                <w:szCs w:val="24"/>
              </w:rPr>
              <w:t>m</w:t>
            </w:r>
            <w:proofErr w:type="spellEnd"/>
            <w:r w:rsidRPr="00D41C2A">
              <w:rPr>
                <w:rFonts w:ascii="Times New Roman" w:hAnsi="Times New Roman" w:cs="Times New Roman"/>
                <w:sz w:val="24"/>
                <w:szCs w:val="24"/>
              </w:rPr>
              <w:t>.)</w:t>
            </w:r>
            <w:r w:rsidR="00D41C2A">
              <w:rPr>
                <w:rFonts w:ascii="Times New Roman" w:hAnsi="Times New Roman" w:cs="Times New Roman"/>
                <w:sz w:val="24"/>
                <w:szCs w:val="24"/>
              </w:rPr>
              <w:t>.</w:t>
            </w:r>
          </w:p>
          <w:p w:rsidR="00A61920" w:rsidRPr="00D41C2A" w:rsidRDefault="00A61920" w:rsidP="00D41C2A">
            <w:pPr>
              <w:pStyle w:val="Sraopastraipa"/>
              <w:numPr>
                <w:ilvl w:val="1"/>
                <w:numId w:val="25"/>
              </w:numPr>
              <w:tabs>
                <w:tab w:val="left" w:pos="426"/>
              </w:tabs>
              <w:spacing w:after="0" w:line="240" w:lineRule="auto"/>
              <w:ind w:left="0" w:firstLine="0"/>
              <w:rPr>
                <w:rFonts w:ascii="Times New Roman" w:hAnsi="Times New Roman" w:cs="Times New Roman"/>
                <w:sz w:val="24"/>
                <w:szCs w:val="24"/>
              </w:rPr>
            </w:pPr>
            <w:r w:rsidRPr="00D41C2A">
              <w:rPr>
                <w:rFonts w:ascii="Times New Roman" w:hAnsi="Times New Roman" w:cs="Times New Roman"/>
                <w:sz w:val="24"/>
                <w:szCs w:val="24"/>
              </w:rPr>
              <w:t>Įrengti žaliuosius augalų kampelius mokyklos erdvėse ir teritorijoje (A.</w:t>
            </w:r>
            <w:r w:rsidR="00D41C2A">
              <w:rPr>
                <w:rFonts w:ascii="Times New Roman" w:hAnsi="Times New Roman" w:cs="Times New Roman"/>
                <w:sz w:val="24"/>
                <w:szCs w:val="24"/>
              </w:rPr>
              <w:t xml:space="preserve"> </w:t>
            </w:r>
            <w:r w:rsidRPr="00D41C2A">
              <w:rPr>
                <w:rFonts w:ascii="Times New Roman" w:hAnsi="Times New Roman" w:cs="Times New Roman"/>
                <w:sz w:val="24"/>
                <w:szCs w:val="24"/>
              </w:rPr>
              <w:t>Urbonienė, R.</w:t>
            </w:r>
            <w:r w:rsidR="00D41C2A">
              <w:rPr>
                <w:rFonts w:ascii="Times New Roman" w:hAnsi="Times New Roman" w:cs="Times New Roman"/>
                <w:sz w:val="24"/>
                <w:szCs w:val="24"/>
              </w:rPr>
              <w:t xml:space="preserve"> </w:t>
            </w:r>
            <w:r w:rsidRPr="00D41C2A">
              <w:rPr>
                <w:rFonts w:ascii="Times New Roman" w:hAnsi="Times New Roman" w:cs="Times New Roman"/>
                <w:sz w:val="24"/>
                <w:szCs w:val="24"/>
              </w:rPr>
              <w:t xml:space="preserve">Žiūkienė 2017-2019 </w:t>
            </w:r>
            <w:proofErr w:type="spellStart"/>
            <w:r w:rsidRPr="00D41C2A">
              <w:rPr>
                <w:rFonts w:ascii="Times New Roman" w:hAnsi="Times New Roman" w:cs="Times New Roman"/>
                <w:sz w:val="24"/>
                <w:szCs w:val="24"/>
              </w:rPr>
              <w:t>m</w:t>
            </w:r>
            <w:proofErr w:type="spellEnd"/>
            <w:r w:rsidRPr="00D41C2A">
              <w:rPr>
                <w:rFonts w:ascii="Times New Roman" w:hAnsi="Times New Roman" w:cs="Times New Roman"/>
                <w:sz w:val="24"/>
                <w:szCs w:val="24"/>
              </w:rPr>
              <w:t>.)</w:t>
            </w:r>
            <w:r w:rsidR="00D41C2A">
              <w:rPr>
                <w:rFonts w:ascii="Times New Roman" w:hAnsi="Times New Roman" w:cs="Times New Roman"/>
                <w:sz w:val="24"/>
                <w:szCs w:val="24"/>
              </w:rPr>
              <w:t>.</w:t>
            </w:r>
          </w:p>
          <w:p w:rsidR="00A61920" w:rsidRPr="00362247" w:rsidRDefault="00A61920" w:rsidP="00D41C2A">
            <w:pPr>
              <w:pStyle w:val="Sraopastraipa"/>
              <w:numPr>
                <w:ilvl w:val="1"/>
                <w:numId w:val="25"/>
              </w:numPr>
              <w:tabs>
                <w:tab w:val="left" w:pos="426"/>
              </w:tabs>
              <w:spacing w:after="0" w:line="240" w:lineRule="auto"/>
              <w:ind w:left="0" w:firstLine="0"/>
              <w:rPr>
                <w:b/>
              </w:rPr>
            </w:pPr>
            <w:r w:rsidRPr="00D41C2A">
              <w:rPr>
                <w:rFonts w:ascii="Times New Roman" w:hAnsi="Times New Roman" w:cs="Times New Roman"/>
                <w:sz w:val="24"/>
                <w:szCs w:val="24"/>
              </w:rPr>
              <w:t>Sistemingai atnaujinti informacinių stendų medžiagą</w:t>
            </w:r>
            <w:r w:rsidR="00D41C2A">
              <w:rPr>
                <w:rFonts w:ascii="Times New Roman" w:hAnsi="Times New Roman" w:cs="Times New Roman"/>
                <w:sz w:val="24"/>
                <w:szCs w:val="24"/>
              </w:rPr>
              <w:t xml:space="preserve">  </w:t>
            </w:r>
            <w:r w:rsidRPr="00D41C2A">
              <w:rPr>
                <w:rFonts w:ascii="Times New Roman" w:hAnsi="Times New Roman" w:cs="Times New Roman"/>
                <w:sz w:val="24"/>
                <w:szCs w:val="24"/>
              </w:rPr>
              <w:t xml:space="preserve"> (A.</w:t>
            </w:r>
            <w:r w:rsidR="00D41C2A">
              <w:rPr>
                <w:rFonts w:ascii="Times New Roman" w:hAnsi="Times New Roman" w:cs="Times New Roman"/>
                <w:sz w:val="24"/>
                <w:szCs w:val="24"/>
              </w:rPr>
              <w:t xml:space="preserve"> </w:t>
            </w:r>
            <w:r w:rsidRPr="00D41C2A">
              <w:rPr>
                <w:rFonts w:ascii="Times New Roman" w:hAnsi="Times New Roman" w:cs="Times New Roman"/>
                <w:sz w:val="24"/>
                <w:szCs w:val="24"/>
              </w:rPr>
              <w:t>Klevečkienė, nuolat).</w:t>
            </w:r>
          </w:p>
        </w:tc>
        <w:tc>
          <w:tcPr>
            <w:tcW w:w="4395" w:type="dxa"/>
            <w:vMerge/>
          </w:tcPr>
          <w:p w:rsidR="00A61920" w:rsidRPr="00362247" w:rsidRDefault="00A61920" w:rsidP="00DE3B48">
            <w:pPr>
              <w:jc w:val="center"/>
              <w:rPr>
                <w:b/>
                <w:lang w:val="lt-LT"/>
              </w:rPr>
            </w:pPr>
          </w:p>
        </w:tc>
        <w:tc>
          <w:tcPr>
            <w:tcW w:w="1134" w:type="dxa"/>
            <w:gridSpan w:val="2"/>
            <w:vMerge/>
          </w:tcPr>
          <w:p w:rsidR="00A61920" w:rsidRPr="00362247" w:rsidRDefault="00A61920" w:rsidP="00DE3B48">
            <w:pPr>
              <w:jc w:val="center"/>
              <w:rPr>
                <w:b/>
                <w:lang w:val="lt-LT"/>
              </w:rPr>
            </w:pPr>
          </w:p>
        </w:tc>
        <w:tc>
          <w:tcPr>
            <w:tcW w:w="1275" w:type="dxa"/>
            <w:vMerge/>
          </w:tcPr>
          <w:p w:rsidR="00A61920" w:rsidRPr="00362247" w:rsidRDefault="00A61920" w:rsidP="00DE3B48">
            <w:pPr>
              <w:jc w:val="center"/>
              <w:rPr>
                <w:b/>
                <w:lang w:val="lt-LT"/>
              </w:rPr>
            </w:pPr>
          </w:p>
        </w:tc>
        <w:tc>
          <w:tcPr>
            <w:tcW w:w="1560" w:type="dxa"/>
            <w:vMerge/>
          </w:tcPr>
          <w:p w:rsidR="00A61920" w:rsidRPr="00362247" w:rsidRDefault="00A61920" w:rsidP="00DE3B48">
            <w:pPr>
              <w:jc w:val="center"/>
              <w:rPr>
                <w:b/>
                <w:lang w:val="lt-LT"/>
              </w:rPr>
            </w:pPr>
          </w:p>
        </w:tc>
      </w:tr>
    </w:tbl>
    <w:p w:rsidR="00A61920" w:rsidRDefault="00A61920" w:rsidP="00A61920">
      <w:pPr>
        <w:ind w:left="142" w:firstLine="284"/>
        <w:rPr>
          <w:lang w:val="lt-LT"/>
        </w:rPr>
      </w:pPr>
    </w:p>
    <w:p w:rsidR="00A61920" w:rsidRPr="00033FFB" w:rsidRDefault="00A61920" w:rsidP="00D41C2A">
      <w:pPr>
        <w:ind w:left="142" w:firstLine="992"/>
        <w:rPr>
          <w:b/>
          <w:lang w:val="lt-LT"/>
        </w:rPr>
      </w:pPr>
      <w:r w:rsidRPr="00033FFB">
        <w:rPr>
          <w:b/>
          <w:lang w:val="lt-LT"/>
        </w:rPr>
        <w:t>Materialinių resursų ir kvalifikacijos tobulinimo poreikis</w:t>
      </w:r>
    </w:p>
    <w:p w:rsidR="00A61920" w:rsidRDefault="00A61920" w:rsidP="00A61920">
      <w:pPr>
        <w:ind w:left="142" w:firstLine="284"/>
        <w:rPr>
          <w:lang w:val="lt-LT"/>
        </w:rPr>
      </w:pPr>
    </w:p>
    <w:tbl>
      <w:tblPr>
        <w:tblStyle w:val="Lentelstinklelis"/>
        <w:tblW w:w="0" w:type="auto"/>
        <w:tblInd w:w="142" w:type="dxa"/>
        <w:tblLook w:val="04A0" w:firstRow="1" w:lastRow="0" w:firstColumn="1" w:lastColumn="0" w:noHBand="0" w:noVBand="1"/>
      </w:tblPr>
      <w:tblGrid>
        <w:gridCol w:w="4077"/>
        <w:gridCol w:w="6804"/>
        <w:gridCol w:w="1276"/>
        <w:gridCol w:w="1276"/>
        <w:gridCol w:w="1211"/>
      </w:tblGrid>
      <w:tr w:rsidR="00A61920" w:rsidTr="00DE3B48">
        <w:tc>
          <w:tcPr>
            <w:tcW w:w="4077" w:type="dxa"/>
          </w:tcPr>
          <w:p w:rsidR="00A61920" w:rsidRPr="007D2B4A" w:rsidRDefault="00A61920" w:rsidP="00DE3B48">
            <w:pPr>
              <w:jc w:val="center"/>
              <w:rPr>
                <w:lang w:val="lt-LT"/>
              </w:rPr>
            </w:pPr>
            <w:r w:rsidRPr="007D2B4A">
              <w:rPr>
                <w:lang w:val="lt-LT"/>
              </w:rPr>
              <w:t>Strateginė priemonė</w:t>
            </w:r>
          </w:p>
        </w:tc>
        <w:tc>
          <w:tcPr>
            <w:tcW w:w="6804" w:type="dxa"/>
          </w:tcPr>
          <w:p w:rsidR="00A61920" w:rsidRPr="007D2B4A" w:rsidRDefault="00A61920" w:rsidP="00DE3B48">
            <w:pPr>
              <w:jc w:val="center"/>
              <w:rPr>
                <w:lang w:val="lt-LT"/>
              </w:rPr>
            </w:pPr>
            <w:r w:rsidRPr="007D2B4A">
              <w:rPr>
                <w:lang w:val="lt-LT"/>
              </w:rPr>
              <w:t>Resursai</w:t>
            </w:r>
          </w:p>
        </w:tc>
        <w:tc>
          <w:tcPr>
            <w:tcW w:w="1276" w:type="dxa"/>
          </w:tcPr>
          <w:p w:rsidR="00A61920" w:rsidRPr="007D2B4A" w:rsidRDefault="00A61920" w:rsidP="00DE3B48">
            <w:pPr>
              <w:jc w:val="center"/>
              <w:rPr>
                <w:lang w:val="lt-LT"/>
              </w:rPr>
            </w:pPr>
            <w:r w:rsidRPr="007D2B4A">
              <w:rPr>
                <w:lang w:val="lt-LT"/>
              </w:rPr>
              <w:t xml:space="preserve">2017 </w:t>
            </w:r>
            <w:proofErr w:type="spellStart"/>
            <w:r w:rsidRPr="007D2B4A">
              <w:rPr>
                <w:lang w:val="lt-LT"/>
              </w:rPr>
              <w:t>m</w:t>
            </w:r>
            <w:proofErr w:type="spellEnd"/>
            <w:r w:rsidRPr="007D2B4A">
              <w:rPr>
                <w:lang w:val="lt-LT"/>
              </w:rPr>
              <w:t>.</w:t>
            </w:r>
          </w:p>
        </w:tc>
        <w:tc>
          <w:tcPr>
            <w:tcW w:w="1276" w:type="dxa"/>
          </w:tcPr>
          <w:p w:rsidR="00A61920" w:rsidRPr="007D2B4A" w:rsidRDefault="00A61920" w:rsidP="00DE3B48">
            <w:pPr>
              <w:jc w:val="center"/>
              <w:rPr>
                <w:lang w:val="lt-LT"/>
              </w:rPr>
            </w:pPr>
            <w:r w:rsidRPr="007D2B4A">
              <w:rPr>
                <w:lang w:val="lt-LT"/>
              </w:rPr>
              <w:t xml:space="preserve">2018 </w:t>
            </w:r>
            <w:proofErr w:type="spellStart"/>
            <w:r w:rsidRPr="007D2B4A">
              <w:rPr>
                <w:lang w:val="lt-LT"/>
              </w:rPr>
              <w:t>m</w:t>
            </w:r>
            <w:proofErr w:type="spellEnd"/>
            <w:r w:rsidRPr="007D2B4A">
              <w:rPr>
                <w:lang w:val="lt-LT"/>
              </w:rPr>
              <w:t>.</w:t>
            </w:r>
          </w:p>
        </w:tc>
        <w:tc>
          <w:tcPr>
            <w:tcW w:w="1211" w:type="dxa"/>
          </w:tcPr>
          <w:p w:rsidR="00A61920" w:rsidRPr="007D2B4A" w:rsidRDefault="00A61920" w:rsidP="00DE3B48">
            <w:pPr>
              <w:jc w:val="center"/>
              <w:rPr>
                <w:lang w:val="lt-LT"/>
              </w:rPr>
            </w:pPr>
            <w:r w:rsidRPr="007D2B4A">
              <w:rPr>
                <w:lang w:val="lt-LT"/>
              </w:rPr>
              <w:t xml:space="preserve">2019 </w:t>
            </w:r>
            <w:proofErr w:type="spellStart"/>
            <w:r w:rsidRPr="007D2B4A">
              <w:rPr>
                <w:lang w:val="lt-LT"/>
              </w:rPr>
              <w:t>m</w:t>
            </w:r>
            <w:proofErr w:type="spellEnd"/>
            <w:r w:rsidRPr="007D2B4A">
              <w:rPr>
                <w:lang w:val="lt-LT"/>
              </w:rPr>
              <w:t>.</w:t>
            </w:r>
          </w:p>
        </w:tc>
      </w:tr>
      <w:tr w:rsidR="00A61920" w:rsidTr="00DE3B48">
        <w:tc>
          <w:tcPr>
            <w:tcW w:w="4077" w:type="dxa"/>
          </w:tcPr>
          <w:p w:rsidR="00A61920" w:rsidRDefault="00A61920" w:rsidP="00DE3B48">
            <w:pPr>
              <w:rPr>
                <w:lang w:val="lt-LT"/>
              </w:rPr>
            </w:pPr>
            <w:r w:rsidRPr="00A00FF4">
              <w:rPr>
                <w:lang w:val="lt-LT"/>
              </w:rPr>
              <w:t>Priemonė  „Įvaizdžio formavimas“</w:t>
            </w:r>
            <w:r w:rsidR="00D41C2A">
              <w:rPr>
                <w:lang w:val="lt-LT"/>
              </w:rPr>
              <w:t>.</w:t>
            </w:r>
          </w:p>
        </w:tc>
        <w:tc>
          <w:tcPr>
            <w:tcW w:w="6804" w:type="dxa"/>
          </w:tcPr>
          <w:p w:rsidR="00A61920" w:rsidRDefault="00A61920" w:rsidP="00DE3B48">
            <w:pPr>
              <w:rPr>
                <w:lang w:val="lt-LT"/>
              </w:rPr>
            </w:pPr>
            <w:r>
              <w:rPr>
                <w:lang w:val="lt-LT"/>
              </w:rPr>
              <w:t>Muziejaus patalpų įrengimas.</w:t>
            </w:r>
          </w:p>
          <w:p w:rsidR="00A61920" w:rsidRDefault="00A61920" w:rsidP="00DE3B48">
            <w:pPr>
              <w:rPr>
                <w:lang w:val="lt-LT"/>
              </w:rPr>
            </w:pPr>
            <w:r>
              <w:rPr>
                <w:lang w:val="lt-LT"/>
              </w:rPr>
              <w:t>M</w:t>
            </w:r>
            <w:r w:rsidRPr="00A00FF4">
              <w:rPr>
                <w:lang w:val="lt-LT"/>
              </w:rPr>
              <w:t>okinių laimėj</w:t>
            </w:r>
            <w:r>
              <w:rPr>
                <w:lang w:val="lt-LT"/>
              </w:rPr>
              <w:t>imų (prizų, taurių) garbės sienos įrengimas</w:t>
            </w:r>
            <w:r w:rsidRPr="00A00FF4">
              <w:rPr>
                <w:lang w:val="lt-LT"/>
              </w:rPr>
              <w:t>.</w:t>
            </w:r>
          </w:p>
          <w:p w:rsidR="00A61920" w:rsidRDefault="00A61920" w:rsidP="00DE3B48">
            <w:pPr>
              <w:rPr>
                <w:lang w:val="lt-LT"/>
              </w:rPr>
            </w:pPr>
            <w:r>
              <w:rPr>
                <w:lang w:val="lt-LT"/>
              </w:rPr>
              <w:t>Mokyklą reprezentuojantys suvenyrai.</w:t>
            </w:r>
          </w:p>
          <w:p w:rsidR="00A61920" w:rsidRDefault="00A61920" w:rsidP="00DE3B48">
            <w:pPr>
              <w:rPr>
                <w:lang w:val="lt-LT"/>
              </w:rPr>
            </w:pPr>
            <w:r>
              <w:rPr>
                <w:lang w:val="lt-LT"/>
              </w:rPr>
              <w:t>Mokyklos jubiliejaus renginiai.</w:t>
            </w:r>
          </w:p>
        </w:tc>
        <w:tc>
          <w:tcPr>
            <w:tcW w:w="1276" w:type="dxa"/>
          </w:tcPr>
          <w:p w:rsidR="00A61920" w:rsidRDefault="00A61920" w:rsidP="00DE3B48">
            <w:pPr>
              <w:rPr>
                <w:lang w:val="lt-LT"/>
              </w:rPr>
            </w:pPr>
          </w:p>
          <w:p w:rsidR="00A61920" w:rsidRDefault="00A61920" w:rsidP="00DE3B48">
            <w:pPr>
              <w:rPr>
                <w:lang w:val="lt-LT"/>
              </w:rPr>
            </w:pPr>
          </w:p>
          <w:p w:rsidR="00A61920" w:rsidRDefault="00A61920" w:rsidP="00DE3B48">
            <w:pPr>
              <w:rPr>
                <w:lang w:val="lt-LT"/>
              </w:rPr>
            </w:pPr>
            <w:r>
              <w:rPr>
                <w:lang w:val="lt-LT"/>
              </w:rPr>
              <w:t>200 eurų</w:t>
            </w:r>
          </w:p>
          <w:p w:rsidR="00A61920" w:rsidRDefault="00A61920" w:rsidP="00DE3B48">
            <w:pPr>
              <w:rPr>
                <w:lang w:val="lt-LT"/>
              </w:rPr>
            </w:pPr>
          </w:p>
        </w:tc>
        <w:tc>
          <w:tcPr>
            <w:tcW w:w="1276" w:type="dxa"/>
          </w:tcPr>
          <w:p w:rsidR="00A61920" w:rsidRDefault="00A61920" w:rsidP="00DE3B48">
            <w:pPr>
              <w:rPr>
                <w:lang w:val="lt-LT"/>
              </w:rPr>
            </w:pPr>
            <w:r>
              <w:rPr>
                <w:lang w:val="lt-LT"/>
              </w:rPr>
              <w:t>25</w:t>
            </w:r>
            <w:r w:rsidRPr="00033FFB">
              <w:rPr>
                <w:lang w:val="lt-LT"/>
              </w:rPr>
              <w:t>00 eurų</w:t>
            </w:r>
          </w:p>
          <w:p w:rsidR="00A61920" w:rsidRDefault="00A61920" w:rsidP="00DE3B48">
            <w:pPr>
              <w:rPr>
                <w:lang w:val="lt-LT"/>
              </w:rPr>
            </w:pPr>
            <w:r>
              <w:rPr>
                <w:lang w:val="lt-LT"/>
              </w:rPr>
              <w:t>300 eurų</w:t>
            </w:r>
          </w:p>
          <w:p w:rsidR="00A61920" w:rsidRDefault="00A61920" w:rsidP="00DE3B48">
            <w:pPr>
              <w:rPr>
                <w:lang w:val="lt-LT"/>
              </w:rPr>
            </w:pPr>
            <w:r>
              <w:rPr>
                <w:lang w:val="lt-LT"/>
              </w:rPr>
              <w:t>200 eurų</w:t>
            </w:r>
          </w:p>
          <w:p w:rsidR="00A61920" w:rsidRDefault="00A61920" w:rsidP="00DE3B48">
            <w:pPr>
              <w:rPr>
                <w:lang w:val="lt-LT"/>
              </w:rPr>
            </w:pPr>
            <w:r>
              <w:rPr>
                <w:lang w:val="lt-LT"/>
              </w:rPr>
              <w:t>3000 eurų</w:t>
            </w:r>
          </w:p>
        </w:tc>
        <w:tc>
          <w:tcPr>
            <w:tcW w:w="1211" w:type="dxa"/>
          </w:tcPr>
          <w:p w:rsidR="00A61920" w:rsidRDefault="00A61920" w:rsidP="00DE3B48">
            <w:pPr>
              <w:rPr>
                <w:lang w:val="lt-LT"/>
              </w:rPr>
            </w:pPr>
            <w:r w:rsidRPr="00033FFB">
              <w:rPr>
                <w:lang w:val="lt-LT"/>
              </w:rPr>
              <w:t>500 eurų</w:t>
            </w:r>
          </w:p>
          <w:p w:rsidR="00A61920" w:rsidRDefault="00A61920" w:rsidP="00DE3B48">
            <w:pPr>
              <w:rPr>
                <w:lang w:val="lt-LT"/>
              </w:rPr>
            </w:pPr>
          </w:p>
          <w:p w:rsidR="00A61920" w:rsidRDefault="00A61920" w:rsidP="00DE3B48">
            <w:pPr>
              <w:rPr>
                <w:lang w:val="lt-LT"/>
              </w:rPr>
            </w:pPr>
            <w:r>
              <w:rPr>
                <w:lang w:val="lt-LT"/>
              </w:rPr>
              <w:t>200 eurų</w:t>
            </w:r>
          </w:p>
        </w:tc>
      </w:tr>
      <w:tr w:rsidR="00A61920" w:rsidTr="00D41C2A">
        <w:trPr>
          <w:trHeight w:val="1601"/>
        </w:trPr>
        <w:tc>
          <w:tcPr>
            <w:tcW w:w="4077" w:type="dxa"/>
          </w:tcPr>
          <w:p w:rsidR="00A61920" w:rsidRDefault="00A61920" w:rsidP="00DE3B48">
            <w:pPr>
              <w:rPr>
                <w:lang w:val="lt-LT"/>
              </w:rPr>
            </w:pPr>
            <w:r w:rsidRPr="00A00FF4">
              <w:rPr>
                <w:lang w:val="lt-LT"/>
              </w:rPr>
              <w:lastRenderedPageBreak/>
              <w:t>Priemonė „Kultūringo elgesio skatinimas“</w:t>
            </w:r>
            <w:r w:rsidR="00D41C2A">
              <w:rPr>
                <w:lang w:val="lt-LT"/>
              </w:rPr>
              <w:t>.</w:t>
            </w:r>
          </w:p>
        </w:tc>
        <w:tc>
          <w:tcPr>
            <w:tcW w:w="6804" w:type="dxa"/>
          </w:tcPr>
          <w:p w:rsidR="00A61920" w:rsidRDefault="00A61920" w:rsidP="00DE3B48">
            <w:pPr>
              <w:rPr>
                <w:lang w:val="lt-LT"/>
              </w:rPr>
            </w:pPr>
            <w:r>
              <w:rPr>
                <w:lang w:val="lt-LT"/>
              </w:rPr>
              <w:t xml:space="preserve">Tėvų pagerbimo organizavimas (padėkos raštai, padėkos vakaras ir </w:t>
            </w:r>
            <w:proofErr w:type="spellStart"/>
            <w:r>
              <w:rPr>
                <w:lang w:val="lt-LT"/>
              </w:rPr>
              <w:t>pan</w:t>
            </w:r>
            <w:proofErr w:type="spellEnd"/>
            <w:r>
              <w:rPr>
                <w:lang w:val="lt-LT"/>
              </w:rPr>
              <w:t>.)</w:t>
            </w:r>
            <w:r w:rsidR="00D41C2A">
              <w:rPr>
                <w:lang w:val="lt-LT"/>
              </w:rPr>
              <w:t>.</w:t>
            </w:r>
          </w:p>
          <w:p w:rsidR="00A61920" w:rsidRDefault="00A61920" w:rsidP="00DE3B48">
            <w:pPr>
              <w:rPr>
                <w:lang w:val="lt-LT"/>
              </w:rPr>
            </w:pPr>
            <w:r>
              <w:rPr>
                <w:lang w:val="lt-LT"/>
              </w:rPr>
              <w:t>Renginio bendruomeniškumui stiprinti organizavimas.</w:t>
            </w:r>
          </w:p>
          <w:p w:rsidR="00A61920" w:rsidRDefault="00A61920" w:rsidP="00DE3B48">
            <w:pPr>
              <w:rPr>
                <w:lang w:val="lt-LT"/>
              </w:rPr>
            </w:pPr>
            <w:r>
              <w:rPr>
                <w:lang w:val="lt-LT"/>
              </w:rPr>
              <w:t>Bendravimo sienos įrengimas.</w:t>
            </w:r>
          </w:p>
          <w:p w:rsidR="00A61920" w:rsidRDefault="00A61920" w:rsidP="00DE3B48">
            <w:pPr>
              <w:rPr>
                <w:lang w:val="lt-LT"/>
              </w:rPr>
            </w:pPr>
            <w:r>
              <w:rPr>
                <w:lang w:val="lt-LT"/>
              </w:rPr>
              <w:t>Vaizdo stebėjimo kamerų įrengimas.</w:t>
            </w:r>
          </w:p>
          <w:p w:rsidR="00A61920" w:rsidRDefault="00A61920" w:rsidP="00DE3B48">
            <w:pPr>
              <w:rPr>
                <w:lang w:val="lt-LT"/>
              </w:rPr>
            </w:pPr>
            <w:r>
              <w:rPr>
                <w:lang w:val="lt-LT"/>
              </w:rPr>
              <w:t>Leidimų gamyba (laminavimo išlaidos)</w:t>
            </w:r>
            <w:r w:rsidR="00D41C2A">
              <w:rPr>
                <w:lang w:val="lt-LT"/>
              </w:rPr>
              <w:t>.</w:t>
            </w:r>
          </w:p>
        </w:tc>
        <w:tc>
          <w:tcPr>
            <w:tcW w:w="1276" w:type="dxa"/>
          </w:tcPr>
          <w:p w:rsidR="00A61920" w:rsidRDefault="00A61920" w:rsidP="00DE3B48">
            <w:pPr>
              <w:rPr>
                <w:lang w:val="lt-LT"/>
              </w:rPr>
            </w:pPr>
            <w:r>
              <w:rPr>
                <w:lang w:val="lt-LT"/>
              </w:rPr>
              <w:t>500 eurų</w:t>
            </w:r>
          </w:p>
          <w:p w:rsidR="00A61920" w:rsidRDefault="00A61920" w:rsidP="00DE3B48">
            <w:pPr>
              <w:rPr>
                <w:lang w:val="lt-LT"/>
              </w:rPr>
            </w:pPr>
          </w:p>
          <w:p w:rsidR="00A61920" w:rsidRDefault="00A61920" w:rsidP="00DE3B48">
            <w:pPr>
              <w:rPr>
                <w:lang w:val="lt-LT"/>
              </w:rPr>
            </w:pPr>
            <w:r>
              <w:rPr>
                <w:lang w:val="lt-LT"/>
              </w:rPr>
              <w:t>200 eurų</w:t>
            </w:r>
          </w:p>
          <w:p w:rsidR="00A61920" w:rsidRDefault="00A61920" w:rsidP="00DE3B48">
            <w:pPr>
              <w:rPr>
                <w:lang w:val="lt-LT"/>
              </w:rPr>
            </w:pPr>
            <w:r>
              <w:rPr>
                <w:lang w:val="lt-LT"/>
              </w:rPr>
              <w:t>70 eurų</w:t>
            </w:r>
          </w:p>
          <w:p w:rsidR="00A61920" w:rsidRDefault="00A61920" w:rsidP="00DE3B48">
            <w:pPr>
              <w:rPr>
                <w:lang w:val="lt-LT"/>
              </w:rPr>
            </w:pPr>
            <w:r>
              <w:rPr>
                <w:lang w:val="lt-LT"/>
              </w:rPr>
              <w:t>720 eurų</w:t>
            </w:r>
          </w:p>
          <w:p w:rsidR="00A61920" w:rsidRDefault="00A61920" w:rsidP="00DE3B48">
            <w:pPr>
              <w:rPr>
                <w:lang w:val="lt-LT"/>
              </w:rPr>
            </w:pPr>
            <w:r>
              <w:rPr>
                <w:lang w:val="lt-LT"/>
              </w:rPr>
              <w:t>50 eurų</w:t>
            </w:r>
          </w:p>
        </w:tc>
        <w:tc>
          <w:tcPr>
            <w:tcW w:w="1276" w:type="dxa"/>
          </w:tcPr>
          <w:p w:rsidR="00A61920" w:rsidRDefault="00A61920" w:rsidP="00DE3B48">
            <w:pPr>
              <w:rPr>
                <w:lang w:val="lt-LT"/>
              </w:rPr>
            </w:pPr>
            <w:r>
              <w:rPr>
                <w:lang w:val="lt-LT"/>
              </w:rPr>
              <w:t>500 eurų</w:t>
            </w:r>
          </w:p>
          <w:p w:rsidR="00A61920" w:rsidRDefault="00A61920" w:rsidP="00DE3B48">
            <w:pPr>
              <w:rPr>
                <w:lang w:val="lt-LT"/>
              </w:rPr>
            </w:pPr>
          </w:p>
          <w:p w:rsidR="00A61920" w:rsidRDefault="00A61920" w:rsidP="00DE3B48">
            <w:pPr>
              <w:rPr>
                <w:lang w:val="lt-LT"/>
              </w:rPr>
            </w:pPr>
            <w:r>
              <w:rPr>
                <w:lang w:val="lt-LT"/>
              </w:rPr>
              <w:t>200 eurų</w:t>
            </w:r>
          </w:p>
          <w:p w:rsidR="00A61920" w:rsidRDefault="00A61920" w:rsidP="00DE3B48">
            <w:pPr>
              <w:rPr>
                <w:lang w:val="lt-LT"/>
              </w:rPr>
            </w:pPr>
          </w:p>
          <w:p w:rsidR="00A61920" w:rsidRDefault="00A61920" w:rsidP="00DE3B48">
            <w:pPr>
              <w:rPr>
                <w:lang w:val="lt-LT"/>
              </w:rPr>
            </w:pPr>
            <w:r>
              <w:rPr>
                <w:lang w:val="lt-LT"/>
              </w:rPr>
              <w:t>240 eurų</w:t>
            </w:r>
          </w:p>
          <w:p w:rsidR="00A61920" w:rsidRDefault="00A61920" w:rsidP="00D41C2A">
            <w:pPr>
              <w:rPr>
                <w:lang w:val="lt-LT"/>
              </w:rPr>
            </w:pPr>
            <w:r>
              <w:rPr>
                <w:lang w:val="lt-LT"/>
              </w:rPr>
              <w:t>10 eurų</w:t>
            </w:r>
          </w:p>
        </w:tc>
        <w:tc>
          <w:tcPr>
            <w:tcW w:w="1211" w:type="dxa"/>
          </w:tcPr>
          <w:p w:rsidR="00A61920" w:rsidRDefault="00A61920" w:rsidP="00DE3B48">
            <w:pPr>
              <w:rPr>
                <w:lang w:val="lt-LT"/>
              </w:rPr>
            </w:pPr>
            <w:r>
              <w:rPr>
                <w:lang w:val="lt-LT"/>
              </w:rPr>
              <w:t>500 eurų</w:t>
            </w:r>
          </w:p>
          <w:p w:rsidR="00A61920" w:rsidRDefault="00A61920" w:rsidP="00DE3B48">
            <w:pPr>
              <w:rPr>
                <w:lang w:val="lt-LT"/>
              </w:rPr>
            </w:pPr>
          </w:p>
          <w:p w:rsidR="00A61920" w:rsidRDefault="00A61920" w:rsidP="00DE3B48">
            <w:pPr>
              <w:rPr>
                <w:lang w:val="lt-LT"/>
              </w:rPr>
            </w:pPr>
            <w:r>
              <w:rPr>
                <w:lang w:val="lt-LT"/>
              </w:rPr>
              <w:t>200 eurų</w:t>
            </w:r>
          </w:p>
          <w:p w:rsidR="00A61920" w:rsidRDefault="00A61920" w:rsidP="00DE3B48">
            <w:pPr>
              <w:rPr>
                <w:lang w:val="lt-LT"/>
              </w:rPr>
            </w:pPr>
          </w:p>
          <w:p w:rsidR="00A61920" w:rsidRDefault="00A61920" w:rsidP="00DE3B48">
            <w:pPr>
              <w:rPr>
                <w:lang w:val="lt-LT"/>
              </w:rPr>
            </w:pPr>
            <w:r>
              <w:rPr>
                <w:lang w:val="lt-LT"/>
              </w:rPr>
              <w:t>240 eurų</w:t>
            </w:r>
          </w:p>
          <w:p w:rsidR="00A61920" w:rsidRDefault="00A61920" w:rsidP="00DE3B48">
            <w:pPr>
              <w:rPr>
                <w:lang w:val="lt-LT"/>
              </w:rPr>
            </w:pPr>
            <w:r>
              <w:rPr>
                <w:lang w:val="lt-LT"/>
              </w:rPr>
              <w:t>10 eurų</w:t>
            </w:r>
          </w:p>
        </w:tc>
      </w:tr>
      <w:tr w:rsidR="00A61920" w:rsidTr="00DE3B48">
        <w:tc>
          <w:tcPr>
            <w:tcW w:w="4077" w:type="dxa"/>
          </w:tcPr>
          <w:p w:rsidR="00A61920" w:rsidRDefault="00A61920" w:rsidP="00DE3B48">
            <w:pPr>
              <w:rPr>
                <w:lang w:val="lt-LT"/>
              </w:rPr>
            </w:pPr>
            <w:r w:rsidRPr="00A00FF4">
              <w:rPr>
                <w:lang w:val="lt-LT"/>
              </w:rPr>
              <w:t>Priemonė „Ugdymo(-si) erdvės“</w:t>
            </w:r>
            <w:r w:rsidR="00D41C2A">
              <w:rPr>
                <w:lang w:val="lt-LT"/>
              </w:rPr>
              <w:t>.</w:t>
            </w:r>
          </w:p>
        </w:tc>
        <w:tc>
          <w:tcPr>
            <w:tcW w:w="6804" w:type="dxa"/>
          </w:tcPr>
          <w:p w:rsidR="00A61920" w:rsidRDefault="00A61920" w:rsidP="00DE3B48">
            <w:pPr>
              <w:rPr>
                <w:lang w:val="lt-LT"/>
              </w:rPr>
            </w:pPr>
            <w:r>
              <w:rPr>
                <w:lang w:val="lt-LT"/>
              </w:rPr>
              <w:t>Pajautos tako įrengimas.</w:t>
            </w:r>
          </w:p>
          <w:p w:rsidR="00A61920" w:rsidRDefault="00A61920" w:rsidP="00DE3B48">
            <w:pPr>
              <w:rPr>
                <w:lang w:val="lt-LT"/>
              </w:rPr>
            </w:pPr>
            <w:r>
              <w:rPr>
                <w:lang w:val="lt-LT"/>
              </w:rPr>
              <w:t>Lauko klasės įrengimas (paklotai, mobilūs lauko baldai).</w:t>
            </w:r>
          </w:p>
          <w:p w:rsidR="00A61920" w:rsidRDefault="00A61920" w:rsidP="00DE3B48">
            <w:pPr>
              <w:rPr>
                <w:lang w:val="lt-LT"/>
              </w:rPr>
            </w:pPr>
            <w:r>
              <w:rPr>
                <w:lang w:val="lt-LT"/>
              </w:rPr>
              <w:t>Aktyvaus mokymosi klasės įrengimas.</w:t>
            </w:r>
          </w:p>
          <w:p w:rsidR="00A61920" w:rsidRDefault="00A61920" w:rsidP="00DE3B48">
            <w:pPr>
              <w:rPr>
                <w:lang w:val="lt-LT"/>
              </w:rPr>
            </w:pPr>
            <w:r>
              <w:rPr>
                <w:lang w:val="lt-LT"/>
              </w:rPr>
              <w:t>Poilsio zonos mokiniams įrengimas III aukšto fojė (koridoriaus remontas, minkšti baldai, gėlės, vazonai).</w:t>
            </w:r>
          </w:p>
          <w:p w:rsidR="00A61920" w:rsidRDefault="00A61920" w:rsidP="00DE3B48">
            <w:pPr>
              <w:rPr>
                <w:lang w:val="lt-LT"/>
              </w:rPr>
            </w:pPr>
            <w:r>
              <w:rPr>
                <w:lang w:val="lt-LT"/>
              </w:rPr>
              <w:t>Erdvės aktyviai veiklai įrengimas (patalpos remontas, baldai, stalo žaidimai).</w:t>
            </w:r>
          </w:p>
          <w:p w:rsidR="00A61920" w:rsidRDefault="00A61920" w:rsidP="00DE3B48">
            <w:pPr>
              <w:rPr>
                <w:lang w:val="lt-LT"/>
              </w:rPr>
            </w:pPr>
            <w:r>
              <w:rPr>
                <w:lang w:val="lt-LT"/>
              </w:rPr>
              <w:t xml:space="preserve">Mokyklos puošybos priemonės (popierius, dažai, dekoracijos ir </w:t>
            </w:r>
            <w:proofErr w:type="spellStart"/>
            <w:r>
              <w:rPr>
                <w:lang w:val="lt-LT"/>
              </w:rPr>
              <w:t>pan</w:t>
            </w:r>
            <w:proofErr w:type="spellEnd"/>
            <w:r>
              <w:rPr>
                <w:lang w:val="lt-LT"/>
              </w:rPr>
              <w:t>.)</w:t>
            </w:r>
            <w:r w:rsidR="00957E27">
              <w:rPr>
                <w:lang w:val="lt-LT"/>
              </w:rPr>
              <w:t>.</w:t>
            </w:r>
          </w:p>
        </w:tc>
        <w:tc>
          <w:tcPr>
            <w:tcW w:w="1276" w:type="dxa"/>
          </w:tcPr>
          <w:p w:rsidR="00A61920" w:rsidRDefault="00A61920" w:rsidP="00DE3B48">
            <w:pPr>
              <w:rPr>
                <w:lang w:val="lt-LT"/>
              </w:rPr>
            </w:pPr>
            <w:r>
              <w:rPr>
                <w:lang w:val="lt-LT"/>
              </w:rPr>
              <w:t>100</w:t>
            </w:r>
            <w:r w:rsidRPr="008C6085">
              <w:rPr>
                <w:i/>
                <w:lang w:val="lt-LT"/>
              </w:rPr>
              <w:t xml:space="preserve"> </w:t>
            </w:r>
            <w:r>
              <w:rPr>
                <w:lang w:val="lt-LT"/>
              </w:rPr>
              <w:t>eurų</w:t>
            </w:r>
          </w:p>
          <w:p w:rsidR="00A61920" w:rsidRDefault="00A61920" w:rsidP="00DE3B48">
            <w:pPr>
              <w:rPr>
                <w:lang w:val="lt-LT"/>
              </w:rPr>
            </w:pPr>
            <w:r>
              <w:rPr>
                <w:lang w:val="lt-LT"/>
              </w:rPr>
              <w:t>300 eurų</w:t>
            </w:r>
          </w:p>
          <w:p w:rsidR="00A61920" w:rsidRDefault="00A61920" w:rsidP="00DE3B48">
            <w:pPr>
              <w:rPr>
                <w:lang w:val="lt-LT"/>
              </w:rPr>
            </w:pPr>
            <w:r>
              <w:rPr>
                <w:lang w:val="lt-LT"/>
              </w:rPr>
              <w:t>500 eurų</w:t>
            </w:r>
          </w:p>
          <w:p w:rsidR="00A61920" w:rsidRDefault="00A61920" w:rsidP="00DE3B48">
            <w:pPr>
              <w:rPr>
                <w:lang w:val="lt-LT"/>
              </w:rPr>
            </w:pPr>
            <w:r>
              <w:rPr>
                <w:lang w:val="lt-LT"/>
              </w:rPr>
              <w:t>2000 eurų</w:t>
            </w:r>
          </w:p>
          <w:p w:rsidR="00A61920" w:rsidRDefault="00A61920" w:rsidP="00DE3B48">
            <w:pPr>
              <w:rPr>
                <w:lang w:val="lt-LT"/>
              </w:rPr>
            </w:pPr>
          </w:p>
          <w:p w:rsidR="00A61920" w:rsidRDefault="00A61920" w:rsidP="00DE3B48">
            <w:pPr>
              <w:rPr>
                <w:lang w:val="lt-LT"/>
              </w:rPr>
            </w:pPr>
          </w:p>
          <w:p w:rsidR="00A61920" w:rsidRDefault="00A61920" w:rsidP="00DE3B48">
            <w:pPr>
              <w:rPr>
                <w:lang w:val="lt-LT"/>
              </w:rPr>
            </w:pPr>
          </w:p>
          <w:p w:rsidR="00A61920" w:rsidRDefault="00A61920" w:rsidP="00DE3B48">
            <w:pPr>
              <w:rPr>
                <w:lang w:val="lt-LT"/>
              </w:rPr>
            </w:pPr>
            <w:r>
              <w:rPr>
                <w:lang w:val="lt-LT"/>
              </w:rPr>
              <w:t>200 eurų</w:t>
            </w:r>
          </w:p>
        </w:tc>
        <w:tc>
          <w:tcPr>
            <w:tcW w:w="1276" w:type="dxa"/>
          </w:tcPr>
          <w:p w:rsidR="00A61920" w:rsidRDefault="00A61920" w:rsidP="00DE3B48">
            <w:pPr>
              <w:rPr>
                <w:lang w:val="lt-LT"/>
              </w:rPr>
            </w:pPr>
          </w:p>
          <w:p w:rsidR="00A61920" w:rsidRDefault="00A61920" w:rsidP="00DE3B48">
            <w:pPr>
              <w:rPr>
                <w:lang w:val="lt-LT"/>
              </w:rPr>
            </w:pPr>
            <w:r>
              <w:rPr>
                <w:lang w:val="lt-LT"/>
              </w:rPr>
              <w:t>2000 eurų</w:t>
            </w:r>
          </w:p>
          <w:p w:rsidR="00A61920" w:rsidRDefault="00A61920" w:rsidP="00DE3B48">
            <w:pPr>
              <w:rPr>
                <w:lang w:val="lt-LT"/>
              </w:rPr>
            </w:pPr>
            <w:r>
              <w:rPr>
                <w:lang w:val="lt-LT"/>
              </w:rPr>
              <w:t>6500 eurų</w:t>
            </w:r>
          </w:p>
          <w:p w:rsidR="00A61920" w:rsidRDefault="00A61920" w:rsidP="00DE3B48">
            <w:pPr>
              <w:rPr>
                <w:lang w:val="lt-LT"/>
              </w:rPr>
            </w:pPr>
          </w:p>
          <w:p w:rsidR="00A61920" w:rsidRDefault="00A61920" w:rsidP="00DE3B48">
            <w:pPr>
              <w:rPr>
                <w:lang w:val="lt-LT"/>
              </w:rPr>
            </w:pPr>
          </w:p>
          <w:p w:rsidR="00A61920" w:rsidRDefault="00A61920" w:rsidP="00DE3B48">
            <w:pPr>
              <w:rPr>
                <w:lang w:val="lt-LT"/>
              </w:rPr>
            </w:pPr>
            <w:r>
              <w:rPr>
                <w:lang w:val="lt-LT"/>
              </w:rPr>
              <w:t>3000 eurų</w:t>
            </w:r>
          </w:p>
          <w:p w:rsidR="00A61920" w:rsidRDefault="00A61920" w:rsidP="00DE3B48">
            <w:pPr>
              <w:rPr>
                <w:lang w:val="lt-LT"/>
              </w:rPr>
            </w:pPr>
          </w:p>
          <w:p w:rsidR="00A61920" w:rsidRDefault="00A61920" w:rsidP="00DE3B48">
            <w:pPr>
              <w:rPr>
                <w:lang w:val="lt-LT"/>
              </w:rPr>
            </w:pPr>
            <w:r>
              <w:rPr>
                <w:lang w:val="lt-LT"/>
              </w:rPr>
              <w:t>200 eurų</w:t>
            </w:r>
          </w:p>
        </w:tc>
        <w:tc>
          <w:tcPr>
            <w:tcW w:w="1211" w:type="dxa"/>
          </w:tcPr>
          <w:p w:rsidR="00A61920" w:rsidRDefault="00A61920" w:rsidP="00DE3B48">
            <w:pPr>
              <w:rPr>
                <w:lang w:val="lt-LT"/>
              </w:rPr>
            </w:pPr>
          </w:p>
          <w:p w:rsidR="00A61920" w:rsidRDefault="00A61920" w:rsidP="00DE3B48">
            <w:pPr>
              <w:rPr>
                <w:lang w:val="lt-LT"/>
              </w:rPr>
            </w:pPr>
            <w:r>
              <w:rPr>
                <w:lang w:val="lt-LT"/>
              </w:rPr>
              <w:t>2000 eurų</w:t>
            </w:r>
          </w:p>
          <w:p w:rsidR="00A61920" w:rsidRDefault="00A61920" w:rsidP="00DE3B48">
            <w:pPr>
              <w:rPr>
                <w:lang w:val="lt-LT"/>
              </w:rPr>
            </w:pPr>
          </w:p>
          <w:p w:rsidR="00A61920" w:rsidRDefault="00A61920" w:rsidP="00DE3B48">
            <w:pPr>
              <w:rPr>
                <w:lang w:val="lt-LT"/>
              </w:rPr>
            </w:pPr>
          </w:p>
          <w:p w:rsidR="00A61920" w:rsidRDefault="00A61920" w:rsidP="00DE3B48">
            <w:pPr>
              <w:rPr>
                <w:lang w:val="lt-LT"/>
              </w:rPr>
            </w:pPr>
          </w:p>
          <w:p w:rsidR="00A61920" w:rsidRDefault="00A61920" w:rsidP="00DE3B48">
            <w:pPr>
              <w:rPr>
                <w:lang w:val="lt-LT"/>
              </w:rPr>
            </w:pPr>
          </w:p>
          <w:p w:rsidR="00A61920" w:rsidRDefault="00A61920" w:rsidP="00DE3B48">
            <w:pPr>
              <w:rPr>
                <w:lang w:val="lt-LT"/>
              </w:rPr>
            </w:pPr>
          </w:p>
          <w:p w:rsidR="00A61920" w:rsidRDefault="00A61920" w:rsidP="00DE3B48">
            <w:pPr>
              <w:rPr>
                <w:lang w:val="lt-LT"/>
              </w:rPr>
            </w:pPr>
            <w:r>
              <w:rPr>
                <w:lang w:val="lt-LT"/>
              </w:rPr>
              <w:t>200 eurų</w:t>
            </w:r>
          </w:p>
        </w:tc>
      </w:tr>
    </w:tbl>
    <w:p w:rsidR="00A61920" w:rsidRDefault="00A61920" w:rsidP="00A61920">
      <w:pPr>
        <w:ind w:left="142" w:firstLine="284"/>
        <w:rPr>
          <w:lang w:val="lt-LT"/>
        </w:rPr>
      </w:pPr>
    </w:p>
    <w:p w:rsidR="00050C86" w:rsidRPr="00050C86" w:rsidRDefault="00050C86" w:rsidP="00050C86">
      <w:pPr>
        <w:jc w:val="center"/>
        <w:rPr>
          <w:b/>
        </w:rPr>
      </w:pPr>
      <w:r w:rsidRPr="00050C86">
        <w:rPr>
          <w:b/>
        </w:rPr>
        <w:t>STRATEGINIO PLANO ĮGYVENDINIMO STEBĖSENOS PLANAS</w:t>
      </w:r>
    </w:p>
    <w:p w:rsidR="00050C86" w:rsidRDefault="00050C86" w:rsidP="00050C86">
      <w:pPr>
        <w:jc w:val="center"/>
      </w:pPr>
    </w:p>
    <w:p w:rsidR="00050C86" w:rsidRDefault="00050C86" w:rsidP="00050C86">
      <w:pPr>
        <w:pStyle w:val="Sraopastraipa"/>
        <w:numPr>
          <w:ilvl w:val="0"/>
          <w:numId w:val="37"/>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Kiekvienais metais gruodžio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 strateginių priemonių įgyvendinimo grupės parengia uždavinių įgyvendinimo įsivertinimą ir jo rezultatus pristato Mokytojų tarybos posėdyje bei Mokyklos tarybos posėdyje. Atsakingi strateginių priemonių įgyvendinimo grupių vadovai.</w:t>
      </w:r>
    </w:p>
    <w:p w:rsidR="00050C86" w:rsidRDefault="00050C86" w:rsidP="00050C86">
      <w:pPr>
        <w:pStyle w:val="Sraopastraipa"/>
        <w:numPr>
          <w:ilvl w:val="0"/>
          <w:numId w:val="37"/>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Atsižvelgiant į strateginių priemonių įgyvendinimo grupių veiklos įsivertinimo rezultatus koreguojamas progimnazijos strateginis planas bei sudaromas metinis veiklos planas ateinantiems metams. Su strateginio plano vykdymo rezultatais ir numatomais pakeitimais supažindinama mokyklos bendruomenė . Atsakingas progimnazijos direktorius.</w:t>
      </w:r>
    </w:p>
    <w:p w:rsidR="00050C86" w:rsidRDefault="00050C86" w:rsidP="00050C86">
      <w:pPr>
        <w:pStyle w:val="Sraopastraipa"/>
        <w:numPr>
          <w:ilvl w:val="0"/>
          <w:numId w:val="37"/>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Baigiantis strateginiam laikotarpiui (2019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lapkričio – gruodžio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 organizuojamas strateginio plano įgyvendinimo per 3 metus įsivertinimas. Įsivertinimo rezultatai pristatomi Mokytojų tarybos posėdyje, Mokyklos Tarybos posėdyje, mokinių tėvų susirinkimuose. Gauti duomenys panaudojami naujos strategijos planavimui. Atsakingas progimnazijos direktorius.</w:t>
      </w:r>
    </w:p>
    <w:p w:rsidR="00FF694B" w:rsidRDefault="00FF694B" w:rsidP="00FF694B">
      <w:pPr>
        <w:ind w:left="9072"/>
        <w:rPr>
          <w:strike/>
          <w:lang w:val="lt-LT"/>
        </w:rPr>
      </w:pPr>
    </w:p>
    <w:p w:rsidR="00FF694B" w:rsidRPr="00304F7C" w:rsidRDefault="00FF694B" w:rsidP="000F02FD">
      <w:pPr>
        <w:pStyle w:val="Pagrindinistekstas"/>
        <w:spacing w:line="240" w:lineRule="auto"/>
        <w:rPr>
          <w:b/>
        </w:rPr>
      </w:pPr>
      <w:r w:rsidRPr="00304F7C">
        <w:rPr>
          <w:b/>
        </w:rPr>
        <w:t>SUDERINTA</w:t>
      </w:r>
    </w:p>
    <w:p w:rsidR="000F02FD" w:rsidRDefault="00FF694B" w:rsidP="000F02FD">
      <w:pPr>
        <w:pStyle w:val="Pagrindinistekstas"/>
        <w:spacing w:line="240" w:lineRule="auto"/>
        <w:rPr>
          <w:b/>
        </w:rPr>
      </w:pPr>
      <w:proofErr w:type="spellStart"/>
      <w:r w:rsidRPr="00304F7C">
        <w:rPr>
          <w:b/>
        </w:rPr>
        <w:t>Mokyklos</w:t>
      </w:r>
      <w:proofErr w:type="spellEnd"/>
      <w:r w:rsidRPr="00304F7C">
        <w:rPr>
          <w:b/>
        </w:rPr>
        <w:t xml:space="preserve"> </w:t>
      </w:r>
      <w:proofErr w:type="spellStart"/>
      <w:r w:rsidRPr="00304F7C">
        <w:rPr>
          <w:b/>
        </w:rPr>
        <w:t>tarybos</w:t>
      </w:r>
      <w:proofErr w:type="spellEnd"/>
      <w:r>
        <w:rPr>
          <w:b/>
        </w:rPr>
        <w:t xml:space="preserve"> </w:t>
      </w:r>
      <w:proofErr w:type="spellStart"/>
      <w:r w:rsidR="000F02FD">
        <w:rPr>
          <w:b/>
        </w:rPr>
        <w:t>posėdyje</w:t>
      </w:r>
      <w:proofErr w:type="spellEnd"/>
      <w:r w:rsidR="000F02FD">
        <w:rPr>
          <w:b/>
        </w:rPr>
        <w:t xml:space="preserve"> </w:t>
      </w:r>
    </w:p>
    <w:p w:rsidR="00FF694B" w:rsidRPr="0082468B" w:rsidRDefault="00FF694B" w:rsidP="000F02FD">
      <w:pPr>
        <w:pStyle w:val="Pagrindinistekstas"/>
        <w:spacing w:line="240" w:lineRule="auto"/>
        <w:rPr>
          <w:b/>
          <w:lang w:val="lt-LT"/>
        </w:rPr>
      </w:pPr>
      <w:r>
        <w:rPr>
          <w:b/>
        </w:rPr>
        <w:t xml:space="preserve">2017 m. </w:t>
      </w:r>
      <w:proofErr w:type="spellStart"/>
      <w:r>
        <w:rPr>
          <w:b/>
        </w:rPr>
        <w:t>sausio</w:t>
      </w:r>
      <w:proofErr w:type="spellEnd"/>
      <w:r>
        <w:rPr>
          <w:b/>
        </w:rPr>
        <w:t xml:space="preserve"> 12 d. </w:t>
      </w:r>
      <w:proofErr w:type="spellStart"/>
      <w:r>
        <w:rPr>
          <w:b/>
        </w:rPr>
        <w:t>p</w:t>
      </w:r>
      <w:r w:rsidRPr="00304F7C">
        <w:rPr>
          <w:b/>
        </w:rPr>
        <w:t>rotokol</w:t>
      </w:r>
      <w:r w:rsidR="000F02FD">
        <w:rPr>
          <w:b/>
        </w:rPr>
        <w:t>o</w:t>
      </w:r>
      <w:proofErr w:type="spellEnd"/>
      <w:r w:rsidRPr="00304F7C">
        <w:rPr>
          <w:b/>
        </w:rPr>
        <w:t xml:space="preserve"> </w:t>
      </w:r>
      <w:proofErr w:type="spellStart"/>
      <w:r>
        <w:rPr>
          <w:b/>
          <w:lang w:val="lt-LT"/>
        </w:rPr>
        <w:t>Nr</w:t>
      </w:r>
      <w:proofErr w:type="spellEnd"/>
      <w:r>
        <w:rPr>
          <w:b/>
          <w:lang w:val="lt-LT"/>
        </w:rPr>
        <w:t>. V7-1</w:t>
      </w:r>
    </w:p>
    <w:sectPr w:rsidR="00FF694B" w:rsidRPr="0082468B" w:rsidSect="00D9155A">
      <w:headerReference w:type="default" r:id="rId9"/>
      <w:type w:val="continuous"/>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A9" w:rsidRDefault="003112A9" w:rsidP="00D9155A">
      <w:r>
        <w:separator/>
      </w:r>
    </w:p>
  </w:endnote>
  <w:endnote w:type="continuationSeparator" w:id="0">
    <w:p w:rsidR="003112A9" w:rsidRDefault="003112A9" w:rsidP="00D9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A9" w:rsidRDefault="003112A9" w:rsidP="00D9155A">
      <w:r>
        <w:separator/>
      </w:r>
    </w:p>
  </w:footnote>
  <w:footnote w:type="continuationSeparator" w:id="0">
    <w:p w:rsidR="003112A9" w:rsidRDefault="003112A9" w:rsidP="00D9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23347"/>
      <w:docPartObj>
        <w:docPartGallery w:val="Page Numbers (Top of Page)"/>
        <w:docPartUnique/>
      </w:docPartObj>
    </w:sdtPr>
    <w:sdtEndPr/>
    <w:sdtContent>
      <w:p w:rsidR="00102ED1" w:rsidRDefault="00102ED1">
        <w:pPr>
          <w:pStyle w:val="Antrats"/>
          <w:jc w:val="center"/>
        </w:pPr>
        <w:r>
          <w:fldChar w:fldCharType="begin"/>
        </w:r>
        <w:r>
          <w:instrText>PAGE   \* MERGEFORMAT</w:instrText>
        </w:r>
        <w:r>
          <w:fldChar w:fldCharType="separate"/>
        </w:r>
        <w:r w:rsidR="003F2085" w:rsidRPr="003F2085">
          <w:rPr>
            <w:noProof/>
            <w:lang w:val="lt-LT"/>
          </w:rPr>
          <w:t>22</w:t>
        </w:r>
        <w:r>
          <w:fldChar w:fldCharType="end"/>
        </w:r>
      </w:p>
    </w:sdtContent>
  </w:sdt>
  <w:p w:rsidR="00102ED1" w:rsidRDefault="00102ED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83"/>
    <w:multiLevelType w:val="hybridMultilevel"/>
    <w:tmpl w:val="FB905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A4720B"/>
    <w:multiLevelType w:val="hybridMultilevel"/>
    <w:tmpl w:val="C3227306"/>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
    <w:nsid w:val="04D81378"/>
    <w:multiLevelType w:val="multilevel"/>
    <w:tmpl w:val="0534F08C"/>
    <w:lvl w:ilvl="0">
      <w:start w:val="1"/>
      <w:numFmt w:val="decimal"/>
      <w:lvlText w:val="%1."/>
      <w:lvlJc w:val="left"/>
      <w:pPr>
        <w:ind w:left="92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1B2287"/>
    <w:multiLevelType w:val="hybridMultilevel"/>
    <w:tmpl w:val="81F04344"/>
    <w:lvl w:ilvl="0" w:tplc="04270001">
      <w:start w:val="1"/>
      <w:numFmt w:val="bullet"/>
      <w:lvlText w:val=""/>
      <w:lvlJc w:val="left"/>
      <w:pPr>
        <w:ind w:left="720" w:hanging="360"/>
      </w:pPr>
      <w:rPr>
        <w:rFonts w:ascii="Symbol" w:hAnsi="Symbol" w:hint="default"/>
      </w:rPr>
    </w:lvl>
    <w:lvl w:ilvl="1" w:tplc="C94C0A02">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9790926"/>
    <w:multiLevelType w:val="hybridMultilevel"/>
    <w:tmpl w:val="394A4F4E"/>
    <w:lvl w:ilvl="0" w:tplc="F524EEE4">
      <w:start w:val="1"/>
      <w:numFmt w:val="decimal"/>
      <w:lvlText w:val="%1."/>
      <w:lvlJc w:val="left"/>
      <w:pPr>
        <w:ind w:left="720" w:hanging="360"/>
      </w:pPr>
      <w:rPr>
        <w:rFonts w:hint="default"/>
        <w:caps w:val="0"/>
        <w:strike w:val="0"/>
        <w:dstrike w:val="0"/>
        <w:shadow w:val="0"/>
        <w:emboss w:val="0"/>
        <w:imprint w:val="0"/>
        <w:vanish w:val="0"/>
        <w:color w:va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983DB1"/>
    <w:multiLevelType w:val="hybridMultilevel"/>
    <w:tmpl w:val="C11E2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23357E8"/>
    <w:multiLevelType w:val="multilevel"/>
    <w:tmpl w:val="920A2C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0D4EAE"/>
    <w:multiLevelType w:val="multilevel"/>
    <w:tmpl w:val="539AB2E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193B1BD5"/>
    <w:multiLevelType w:val="hybridMultilevel"/>
    <w:tmpl w:val="E9C272EE"/>
    <w:lvl w:ilvl="0" w:tplc="F524EEE4">
      <w:start w:val="1"/>
      <w:numFmt w:val="decimal"/>
      <w:lvlText w:val="%1."/>
      <w:lvlJc w:val="left"/>
      <w:pPr>
        <w:ind w:left="720" w:hanging="360"/>
      </w:pPr>
      <w:rPr>
        <w:rFonts w:hint="default"/>
        <w:caps w:val="0"/>
        <w:strike w:val="0"/>
        <w:dstrike w:val="0"/>
        <w:shadow w:val="0"/>
        <w:emboss w:val="0"/>
        <w:imprint w:val="0"/>
        <w:vanish w:val="0"/>
        <w:color w:va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AEF7A6A"/>
    <w:multiLevelType w:val="multilevel"/>
    <w:tmpl w:val="CC184A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BEE3AF3"/>
    <w:multiLevelType w:val="hybridMultilevel"/>
    <w:tmpl w:val="77D2269C"/>
    <w:lvl w:ilvl="0" w:tplc="5456C638">
      <w:start w:val="1"/>
      <w:numFmt w:val="decimal"/>
      <w:lvlText w:val="%1."/>
      <w:lvlJc w:val="left"/>
      <w:pPr>
        <w:tabs>
          <w:tab w:val="num" w:pos="0"/>
        </w:tabs>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D2B2844"/>
    <w:multiLevelType w:val="multilevel"/>
    <w:tmpl w:val="0534F08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04D6693"/>
    <w:multiLevelType w:val="hybridMultilevel"/>
    <w:tmpl w:val="B25E7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8507E0"/>
    <w:multiLevelType w:val="hybridMultilevel"/>
    <w:tmpl w:val="05B0A4CE"/>
    <w:lvl w:ilvl="0" w:tplc="198A2818">
      <w:start w:val="1"/>
      <w:numFmt w:val="upperRoman"/>
      <w:lvlText w:val="%1."/>
      <w:lvlJc w:val="left"/>
      <w:pPr>
        <w:ind w:left="1080" w:hanging="72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587136"/>
    <w:multiLevelType w:val="hybridMultilevel"/>
    <w:tmpl w:val="CD188D20"/>
    <w:lvl w:ilvl="0" w:tplc="0427000F">
      <w:start w:val="1"/>
      <w:numFmt w:val="decimal"/>
      <w:lvlText w:val="%1."/>
      <w:lvlJc w:val="left"/>
      <w:pPr>
        <w:ind w:left="1028" w:hanging="360"/>
      </w:pPr>
    </w:lvl>
    <w:lvl w:ilvl="1" w:tplc="04270019" w:tentative="1">
      <w:start w:val="1"/>
      <w:numFmt w:val="lowerLetter"/>
      <w:lvlText w:val="%2."/>
      <w:lvlJc w:val="left"/>
      <w:pPr>
        <w:ind w:left="1748" w:hanging="360"/>
      </w:pPr>
    </w:lvl>
    <w:lvl w:ilvl="2" w:tplc="0427001B" w:tentative="1">
      <w:start w:val="1"/>
      <w:numFmt w:val="lowerRoman"/>
      <w:lvlText w:val="%3."/>
      <w:lvlJc w:val="right"/>
      <w:pPr>
        <w:ind w:left="2468" w:hanging="180"/>
      </w:pPr>
    </w:lvl>
    <w:lvl w:ilvl="3" w:tplc="0427000F" w:tentative="1">
      <w:start w:val="1"/>
      <w:numFmt w:val="decimal"/>
      <w:lvlText w:val="%4."/>
      <w:lvlJc w:val="left"/>
      <w:pPr>
        <w:ind w:left="3188" w:hanging="360"/>
      </w:pPr>
    </w:lvl>
    <w:lvl w:ilvl="4" w:tplc="04270019" w:tentative="1">
      <w:start w:val="1"/>
      <w:numFmt w:val="lowerLetter"/>
      <w:lvlText w:val="%5."/>
      <w:lvlJc w:val="left"/>
      <w:pPr>
        <w:ind w:left="3908" w:hanging="360"/>
      </w:pPr>
    </w:lvl>
    <w:lvl w:ilvl="5" w:tplc="0427001B" w:tentative="1">
      <w:start w:val="1"/>
      <w:numFmt w:val="lowerRoman"/>
      <w:lvlText w:val="%6."/>
      <w:lvlJc w:val="right"/>
      <w:pPr>
        <w:ind w:left="4628" w:hanging="180"/>
      </w:pPr>
    </w:lvl>
    <w:lvl w:ilvl="6" w:tplc="0427000F" w:tentative="1">
      <w:start w:val="1"/>
      <w:numFmt w:val="decimal"/>
      <w:lvlText w:val="%7."/>
      <w:lvlJc w:val="left"/>
      <w:pPr>
        <w:ind w:left="5348" w:hanging="360"/>
      </w:pPr>
    </w:lvl>
    <w:lvl w:ilvl="7" w:tplc="04270019" w:tentative="1">
      <w:start w:val="1"/>
      <w:numFmt w:val="lowerLetter"/>
      <w:lvlText w:val="%8."/>
      <w:lvlJc w:val="left"/>
      <w:pPr>
        <w:ind w:left="6068" w:hanging="360"/>
      </w:pPr>
    </w:lvl>
    <w:lvl w:ilvl="8" w:tplc="0427001B" w:tentative="1">
      <w:start w:val="1"/>
      <w:numFmt w:val="lowerRoman"/>
      <w:lvlText w:val="%9."/>
      <w:lvlJc w:val="right"/>
      <w:pPr>
        <w:ind w:left="6788" w:hanging="180"/>
      </w:pPr>
    </w:lvl>
  </w:abstractNum>
  <w:abstractNum w:abstractNumId="15">
    <w:nsid w:val="251A22D3"/>
    <w:multiLevelType w:val="hybridMultilevel"/>
    <w:tmpl w:val="22C40A5A"/>
    <w:lvl w:ilvl="0" w:tplc="5456C638">
      <w:start w:val="1"/>
      <w:numFmt w:val="decimal"/>
      <w:lvlText w:val="%1."/>
      <w:lvlJc w:val="left"/>
      <w:pPr>
        <w:tabs>
          <w:tab w:val="num" w:pos="0"/>
        </w:tabs>
        <w:ind w:left="0" w:firstLine="0"/>
      </w:pPr>
      <w:rPr>
        <w:rFonts w:ascii="Times New Roman" w:eastAsia="Times New Roman" w:hAnsi="Times New Roman" w:cs="Times New Roman"/>
      </w:rPr>
    </w:lvl>
    <w:lvl w:ilvl="1" w:tplc="7D0A5D02">
      <w:start w:val="1"/>
      <w:numFmt w:val="upperRoman"/>
      <w:lvlText w:val="%2."/>
      <w:lvlJc w:val="left"/>
      <w:pPr>
        <w:ind w:left="4830" w:hanging="37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F90CBA"/>
    <w:multiLevelType w:val="multilevel"/>
    <w:tmpl w:val="D0C23FE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30AC725E"/>
    <w:multiLevelType w:val="hybridMultilevel"/>
    <w:tmpl w:val="FE00DCA2"/>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18">
    <w:nsid w:val="32510517"/>
    <w:multiLevelType w:val="multilevel"/>
    <w:tmpl w:val="F06C26B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3643C5A"/>
    <w:multiLevelType w:val="hybridMultilevel"/>
    <w:tmpl w:val="1DFE24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40425409"/>
    <w:multiLevelType w:val="multilevel"/>
    <w:tmpl w:val="539AB2E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40CB6616"/>
    <w:multiLevelType w:val="hybridMultilevel"/>
    <w:tmpl w:val="2BB2C7E8"/>
    <w:lvl w:ilvl="0" w:tplc="5456C638">
      <w:start w:val="1"/>
      <w:numFmt w:val="decimal"/>
      <w:lvlText w:val="%1."/>
      <w:lvlJc w:val="left"/>
      <w:pPr>
        <w:tabs>
          <w:tab w:val="num" w:pos="142"/>
        </w:tabs>
        <w:ind w:left="142" w:firstLine="0"/>
      </w:pPr>
      <w:rPr>
        <w:rFonts w:ascii="Times New Roman" w:eastAsia="Times New Roman" w:hAnsi="Times New Roman" w:cs="Times New Roman"/>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2">
    <w:nsid w:val="4DEE5FF9"/>
    <w:multiLevelType w:val="multilevel"/>
    <w:tmpl w:val="CD943F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1A0051"/>
    <w:multiLevelType w:val="multilevel"/>
    <w:tmpl w:val="B8E605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0F3334"/>
    <w:multiLevelType w:val="hybridMultilevel"/>
    <w:tmpl w:val="A662A564"/>
    <w:lvl w:ilvl="0" w:tplc="F524EEE4">
      <w:start w:val="1"/>
      <w:numFmt w:val="decimal"/>
      <w:lvlText w:val="%1."/>
      <w:lvlJc w:val="left"/>
      <w:pPr>
        <w:ind w:left="720" w:hanging="360"/>
      </w:pPr>
      <w:rPr>
        <w:rFonts w:hint="default"/>
        <w:caps w:val="0"/>
        <w:strike w:val="0"/>
        <w:dstrike w:val="0"/>
        <w:shadow w:val="0"/>
        <w:emboss w:val="0"/>
        <w:imprint w:val="0"/>
        <w:vanish w:val="0"/>
        <w:color w:va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9427B8E"/>
    <w:multiLevelType w:val="hybridMultilevel"/>
    <w:tmpl w:val="000C47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95D00B7"/>
    <w:multiLevelType w:val="hybridMultilevel"/>
    <w:tmpl w:val="32AA089C"/>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7">
    <w:nsid w:val="616B16C0"/>
    <w:multiLevelType w:val="multilevel"/>
    <w:tmpl w:val="CD943F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C91018"/>
    <w:multiLevelType w:val="hybridMultilevel"/>
    <w:tmpl w:val="454E40A6"/>
    <w:lvl w:ilvl="0" w:tplc="5456C638">
      <w:start w:val="1"/>
      <w:numFmt w:val="decimal"/>
      <w:lvlText w:val="%1."/>
      <w:lvlJc w:val="left"/>
      <w:pPr>
        <w:tabs>
          <w:tab w:val="num" w:pos="0"/>
        </w:tabs>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9E4183E"/>
    <w:multiLevelType w:val="hybridMultilevel"/>
    <w:tmpl w:val="97308480"/>
    <w:lvl w:ilvl="0" w:tplc="0427000F">
      <w:start w:val="1"/>
      <w:numFmt w:val="decimal"/>
      <w:lvlText w:val="%1."/>
      <w:lvlJc w:val="left"/>
      <w:pPr>
        <w:ind w:left="1615" w:hanging="360"/>
      </w:pPr>
    </w:lvl>
    <w:lvl w:ilvl="1" w:tplc="04270019" w:tentative="1">
      <w:start w:val="1"/>
      <w:numFmt w:val="lowerLetter"/>
      <w:lvlText w:val="%2."/>
      <w:lvlJc w:val="left"/>
      <w:pPr>
        <w:ind w:left="2335" w:hanging="360"/>
      </w:pPr>
    </w:lvl>
    <w:lvl w:ilvl="2" w:tplc="0427001B" w:tentative="1">
      <w:start w:val="1"/>
      <w:numFmt w:val="lowerRoman"/>
      <w:lvlText w:val="%3."/>
      <w:lvlJc w:val="right"/>
      <w:pPr>
        <w:ind w:left="3055" w:hanging="180"/>
      </w:pPr>
    </w:lvl>
    <w:lvl w:ilvl="3" w:tplc="0427000F" w:tentative="1">
      <w:start w:val="1"/>
      <w:numFmt w:val="decimal"/>
      <w:lvlText w:val="%4."/>
      <w:lvlJc w:val="left"/>
      <w:pPr>
        <w:ind w:left="3775" w:hanging="360"/>
      </w:pPr>
    </w:lvl>
    <w:lvl w:ilvl="4" w:tplc="04270019" w:tentative="1">
      <w:start w:val="1"/>
      <w:numFmt w:val="lowerLetter"/>
      <w:lvlText w:val="%5."/>
      <w:lvlJc w:val="left"/>
      <w:pPr>
        <w:ind w:left="4495" w:hanging="360"/>
      </w:pPr>
    </w:lvl>
    <w:lvl w:ilvl="5" w:tplc="0427001B" w:tentative="1">
      <w:start w:val="1"/>
      <w:numFmt w:val="lowerRoman"/>
      <w:lvlText w:val="%6."/>
      <w:lvlJc w:val="right"/>
      <w:pPr>
        <w:ind w:left="5215" w:hanging="180"/>
      </w:pPr>
    </w:lvl>
    <w:lvl w:ilvl="6" w:tplc="0427000F" w:tentative="1">
      <w:start w:val="1"/>
      <w:numFmt w:val="decimal"/>
      <w:lvlText w:val="%7."/>
      <w:lvlJc w:val="left"/>
      <w:pPr>
        <w:ind w:left="5935" w:hanging="360"/>
      </w:pPr>
    </w:lvl>
    <w:lvl w:ilvl="7" w:tplc="04270019" w:tentative="1">
      <w:start w:val="1"/>
      <w:numFmt w:val="lowerLetter"/>
      <w:lvlText w:val="%8."/>
      <w:lvlJc w:val="left"/>
      <w:pPr>
        <w:ind w:left="6655" w:hanging="360"/>
      </w:pPr>
    </w:lvl>
    <w:lvl w:ilvl="8" w:tplc="0427001B" w:tentative="1">
      <w:start w:val="1"/>
      <w:numFmt w:val="lowerRoman"/>
      <w:lvlText w:val="%9."/>
      <w:lvlJc w:val="right"/>
      <w:pPr>
        <w:ind w:left="7375" w:hanging="180"/>
      </w:pPr>
    </w:lvl>
  </w:abstractNum>
  <w:abstractNum w:abstractNumId="30">
    <w:nsid w:val="6B462B32"/>
    <w:multiLevelType w:val="hybridMultilevel"/>
    <w:tmpl w:val="D122AD6E"/>
    <w:lvl w:ilvl="0" w:tplc="F524EEE4">
      <w:start w:val="1"/>
      <w:numFmt w:val="decimal"/>
      <w:lvlText w:val="%1."/>
      <w:lvlJc w:val="left"/>
      <w:pPr>
        <w:ind w:left="720" w:hanging="360"/>
      </w:pPr>
      <w:rPr>
        <w:rFonts w:hint="default"/>
        <w:caps w:val="0"/>
        <w:strike w:val="0"/>
        <w:dstrike w:val="0"/>
        <w:shadow w:val="0"/>
        <w:emboss w:val="0"/>
        <w:imprint w:val="0"/>
        <w:vanish w:val="0"/>
        <w:color w:va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3D165DC"/>
    <w:multiLevelType w:val="hybridMultilevel"/>
    <w:tmpl w:val="CB8EC3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45A718A"/>
    <w:multiLevelType w:val="hybridMultilevel"/>
    <w:tmpl w:val="2F96E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B24621C"/>
    <w:multiLevelType w:val="hybridMultilevel"/>
    <w:tmpl w:val="945E4A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E4A2D77"/>
    <w:multiLevelType w:val="multilevel"/>
    <w:tmpl w:val="539AB2E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nsid w:val="7EC1097F"/>
    <w:multiLevelType w:val="hybridMultilevel"/>
    <w:tmpl w:val="1C428228"/>
    <w:lvl w:ilvl="0" w:tplc="F524EEE4">
      <w:start w:val="1"/>
      <w:numFmt w:val="decimal"/>
      <w:lvlText w:val="%1."/>
      <w:lvlJc w:val="left"/>
      <w:pPr>
        <w:ind w:left="720" w:hanging="360"/>
      </w:pPr>
      <w:rPr>
        <w:rFonts w:hint="default"/>
        <w:caps w:val="0"/>
        <w:strike w:val="0"/>
        <w:dstrike w:val="0"/>
        <w:shadow w:val="0"/>
        <w:emboss w:val="0"/>
        <w:imprint w:val="0"/>
        <w:vanish w:val="0"/>
        <w:color w:va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F4E19A7"/>
    <w:multiLevelType w:val="multilevel"/>
    <w:tmpl w:val="ACFCE3AA"/>
    <w:lvl w:ilvl="0">
      <w:start w:val="1"/>
      <w:numFmt w:val="decimal"/>
      <w:lvlText w:val="%1."/>
      <w:lvlJc w:val="left"/>
      <w:pPr>
        <w:ind w:left="360" w:hanging="360"/>
      </w:pPr>
      <w:rPr>
        <w:rFonts w:hint="default"/>
        <w:caps w:val="0"/>
        <w:strike w:val="0"/>
        <w:dstrike w:val="0"/>
        <w:shadow w:val="0"/>
        <w:emboss w:val="0"/>
        <w:imprint w:val="0"/>
        <w:vanish w:val="0"/>
        <w:color w:val="auto"/>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12"/>
  </w:num>
  <w:num w:numId="3">
    <w:abstractNumId w:val="3"/>
  </w:num>
  <w:num w:numId="4">
    <w:abstractNumId w:val="5"/>
  </w:num>
  <w:num w:numId="5">
    <w:abstractNumId w:val="15"/>
  </w:num>
  <w:num w:numId="6">
    <w:abstractNumId w:val="33"/>
  </w:num>
  <w:num w:numId="7">
    <w:abstractNumId w:val="9"/>
  </w:num>
  <w:num w:numId="8">
    <w:abstractNumId w:val="20"/>
  </w:num>
  <w:num w:numId="9">
    <w:abstractNumId w:val="11"/>
  </w:num>
  <w:num w:numId="10">
    <w:abstractNumId w:val="6"/>
  </w:num>
  <w:num w:numId="11">
    <w:abstractNumId w:val="16"/>
  </w:num>
  <w:num w:numId="12">
    <w:abstractNumId w:val="25"/>
  </w:num>
  <w:num w:numId="13">
    <w:abstractNumId w:val="34"/>
  </w:num>
  <w:num w:numId="14">
    <w:abstractNumId w:val="7"/>
  </w:num>
  <w:num w:numId="15">
    <w:abstractNumId w:val="23"/>
  </w:num>
  <w:num w:numId="16">
    <w:abstractNumId w:val="27"/>
  </w:num>
  <w:num w:numId="17">
    <w:abstractNumId w:val="22"/>
  </w:num>
  <w:num w:numId="18">
    <w:abstractNumId w:val="24"/>
  </w:num>
  <w:num w:numId="19">
    <w:abstractNumId w:val="4"/>
  </w:num>
  <w:num w:numId="20">
    <w:abstractNumId w:val="30"/>
  </w:num>
  <w:num w:numId="21">
    <w:abstractNumId w:val="8"/>
  </w:num>
  <w:num w:numId="22">
    <w:abstractNumId w:val="35"/>
  </w:num>
  <w:num w:numId="23">
    <w:abstractNumId w:val="36"/>
  </w:num>
  <w:num w:numId="24">
    <w:abstractNumId w:val="2"/>
  </w:num>
  <w:num w:numId="25">
    <w:abstractNumId w:val="18"/>
  </w:num>
  <w:num w:numId="26">
    <w:abstractNumId w:val="31"/>
  </w:num>
  <w:num w:numId="27">
    <w:abstractNumId w:val="0"/>
  </w:num>
  <w:num w:numId="28">
    <w:abstractNumId w:val="32"/>
  </w:num>
  <w:num w:numId="29">
    <w:abstractNumId w:val="14"/>
  </w:num>
  <w:num w:numId="30">
    <w:abstractNumId w:val="1"/>
  </w:num>
  <w:num w:numId="31">
    <w:abstractNumId w:val="26"/>
  </w:num>
  <w:num w:numId="32">
    <w:abstractNumId w:val="17"/>
  </w:num>
  <w:num w:numId="33">
    <w:abstractNumId w:val="29"/>
  </w:num>
  <w:num w:numId="34">
    <w:abstractNumId w:val="28"/>
  </w:num>
  <w:num w:numId="35">
    <w:abstractNumId w:val="10"/>
  </w:num>
  <w:num w:numId="36">
    <w:abstractNumId w:val="2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D9"/>
    <w:rsid w:val="00026C44"/>
    <w:rsid w:val="00044155"/>
    <w:rsid w:val="00050C86"/>
    <w:rsid w:val="000531B1"/>
    <w:rsid w:val="000F02FD"/>
    <w:rsid w:val="000F3AC5"/>
    <w:rsid w:val="000F51A7"/>
    <w:rsid w:val="00102ED1"/>
    <w:rsid w:val="001305BD"/>
    <w:rsid w:val="0014297D"/>
    <w:rsid w:val="001D652F"/>
    <w:rsid w:val="001D7546"/>
    <w:rsid w:val="001F3B8E"/>
    <w:rsid w:val="002147BB"/>
    <w:rsid w:val="002433E0"/>
    <w:rsid w:val="00257D6A"/>
    <w:rsid w:val="00295A41"/>
    <w:rsid w:val="002E07D9"/>
    <w:rsid w:val="003009A1"/>
    <w:rsid w:val="003112A9"/>
    <w:rsid w:val="00352F31"/>
    <w:rsid w:val="00365814"/>
    <w:rsid w:val="00390B2F"/>
    <w:rsid w:val="003E18E9"/>
    <w:rsid w:val="003E3D81"/>
    <w:rsid w:val="003F2085"/>
    <w:rsid w:val="00426DD5"/>
    <w:rsid w:val="00450BD2"/>
    <w:rsid w:val="004D4B8A"/>
    <w:rsid w:val="004E094D"/>
    <w:rsid w:val="00520F15"/>
    <w:rsid w:val="0057431E"/>
    <w:rsid w:val="00581EC4"/>
    <w:rsid w:val="00626061"/>
    <w:rsid w:val="00685891"/>
    <w:rsid w:val="006A7516"/>
    <w:rsid w:val="00712569"/>
    <w:rsid w:val="007148EF"/>
    <w:rsid w:val="00727301"/>
    <w:rsid w:val="0073265B"/>
    <w:rsid w:val="007A5214"/>
    <w:rsid w:val="007D2B4A"/>
    <w:rsid w:val="007F25C4"/>
    <w:rsid w:val="00807877"/>
    <w:rsid w:val="00814A31"/>
    <w:rsid w:val="00835A74"/>
    <w:rsid w:val="00840AFB"/>
    <w:rsid w:val="008618C8"/>
    <w:rsid w:val="00886204"/>
    <w:rsid w:val="008A7120"/>
    <w:rsid w:val="008B06CF"/>
    <w:rsid w:val="008F1F8A"/>
    <w:rsid w:val="008F4398"/>
    <w:rsid w:val="008F634F"/>
    <w:rsid w:val="00957E27"/>
    <w:rsid w:val="009D0FB8"/>
    <w:rsid w:val="00A359DA"/>
    <w:rsid w:val="00A61920"/>
    <w:rsid w:val="00A66A77"/>
    <w:rsid w:val="00A740F4"/>
    <w:rsid w:val="00AA23B7"/>
    <w:rsid w:val="00AB5DA1"/>
    <w:rsid w:val="00AD7C9F"/>
    <w:rsid w:val="00B218A6"/>
    <w:rsid w:val="00B25CF9"/>
    <w:rsid w:val="00B306ED"/>
    <w:rsid w:val="00B409C0"/>
    <w:rsid w:val="00B41E89"/>
    <w:rsid w:val="00B42465"/>
    <w:rsid w:val="00BC4870"/>
    <w:rsid w:val="00BF5A3D"/>
    <w:rsid w:val="00C24E0B"/>
    <w:rsid w:val="00C326AE"/>
    <w:rsid w:val="00C72D92"/>
    <w:rsid w:val="00CD48D7"/>
    <w:rsid w:val="00D3290F"/>
    <w:rsid w:val="00D36841"/>
    <w:rsid w:val="00D41C2A"/>
    <w:rsid w:val="00D61CDF"/>
    <w:rsid w:val="00D9155A"/>
    <w:rsid w:val="00D92F5B"/>
    <w:rsid w:val="00DA0AA0"/>
    <w:rsid w:val="00DE3B48"/>
    <w:rsid w:val="00DE712B"/>
    <w:rsid w:val="00DF3B92"/>
    <w:rsid w:val="00E44AEF"/>
    <w:rsid w:val="00E54B4B"/>
    <w:rsid w:val="00E85E22"/>
    <w:rsid w:val="00EA0D4E"/>
    <w:rsid w:val="00EA360D"/>
    <w:rsid w:val="00EB161A"/>
    <w:rsid w:val="00EB1C3D"/>
    <w:rsid w:val="00EB6C4D"/>
    <w:rsid w:val="00EC0CD2"/>
    <w:rsid w:val="00ED09A0"/>
    <w:rsid w:val="00F7312F"/>
    <w:rsid w:val="00F90B33"/>
    <w:rsid w:val="00FE69F7"/>
    <w:rsid w:val="00FF6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094D"/>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uiPriority w:val="9"/>
    <w:qFormat/>
    <w:rsid w:val="00FF694B"/>
    <w:pPr>
      <w:keepNext/>
      <w:overflowPunct w:val="0"/>
      <w:autoSpaceDE w:val="0"/>
      <w:autoSpaceDN w:val="0"/>
      <w:adjustRightInd w:val="0"/>
      <w:jc w:val="center"/>
      <w:outlineLvl w:val="0"/>
    </w:pPr>
    <w:rPr>
      <w:rFonts w:eastAsia="Arial Unicode MS"/>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147BB"/>
    <w:pPr>
      <w:tabs>
        <w:tab w:val="left" w:pos="1134"/>
        <w:tab w:val="left" w:pos="8306"/>
      </w:tabs>
      <w:spacing w:line="360" w:lineRule="auto"/>
      <w:ind w:right="-57"/>
    </w:pPr>
    <w:rPr>
      <w:lang w:val="en-GB"/>
    </w:rPr>
  </w:style>
  <w:style w:type="character" w:customStyle="1" w:styleId="PagrindinistekstasDiagrama">
    <w:name w:val="Pagrindinis tekstas Diagrama"/>
    <w:basedOn w:val="Numatytasispastraiposriftas"/>
    <w:link w:val="Pagrindinistekstas"/>
    <w:rsid w:val="002147BB"/>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2147BB"/>
    <w:pPr>
      <w:spacing w:after="200" w:line="276" w:lineRule="auto"/>
      <w:ind w:left="720"/>
      <w:contextualSpacing/>
    </w:pPr>
    <w:rPr>
      <w:rFonts w:asciiTheme="minorHAnsi" w:eastAsiaTheme="minorHAnsi" w:hAnsiTheme="minorHAnsi" w:cstheme="minorBidi"/>
      <w:sz w:val="22"/>
      <w:szCs w:val="22"/>
      <w:lang w:val="lt-LT"/>
    </w:rPr>
  </w:style>
  <w:style w:type="paragraph" w:styleId="Betarp">
    <w:name w:val="No Spacing"/>
    <w:uiPriority w:val="1"/>
    <w:qFormat/>
    <w:rsid w:val="002147BB"/>
    <w:pPr>
      <w:spacing w:after="0" w:line="240" w:lineRule="auto"/>
    </w:pPr>
  </w:style>
  <w:style w:type="table" w:styleId="Lentelstinklelis">
    <w:name w:val="Table Grid"/>
    <w:basedOn w:val="prastojilentel"/>
    <w:rsid w:val="00A6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rsid w:val="00A61920"/>
    <w:pPr>
      <w:spacing w:before="100" w:line="360" w:lineRule="auto"/>
      <w:ind w:left="720"/>
    </w:pPr>
    <w:rPr>
      <w:lang w:val="lt-LT"/>
    </w:rPr>
  </w:style>
  <w:style w:type="character" w:styleId="Komentaronuoroda">
    <w:name w:val="annotation reference"/>
    <w:basedOn w:val="Numatytasispastraiposriftas"/>
    <w:uiPriority w:val="99"/>
    <w:semiHidden/>
    <w:unhideWhenUsed/>
    <w:rsid w:val="00A61920"/>
    <w:rPr>
      <w:sz w:val="16"/>
      <w:szCs w:val="16"/>
    </w:rPr>
  </w:style>
  <w:style w:type="paragraph" w:styleId="Komentarotekstas">
    <w:name w:val="annotation text"/>
    <w:basedOn w:val="prastasis"/>
    <w:link w:val="KomentarotekstasDiagrama"/>
    <w:uiPriority w:val="99"/>
    <w:semiHidden/>
    <w:unhideWhenUsed/>
    <w:rsid w:val="00A61920"/>
    <w:rPr>
      <w:sz w:val="20"/>
      <w:szCs w:val="20"/>
    </w:rPr>
  </w:style>
  <w:style w:type="character" w:customStyle="1" w:styleId="KomentarotekstasDiagrama">
    <w:name w:val="Komentaro tekstas Diagrama"/>
    <w:basedOn w:val="Numatytasispastraiposriftas"/>
    <w:link w:val="Komentarotekstas"/>
    <w:uiPriority w:val="99"/>
    <w:semiHidden/>
    <w:rsid w:val="00A6192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A61920"/>
    <w:rPr>
      <w:b/>
      <w:bCs/>
    </w:rPr>
  </w:style>
  <w:style w:type="character" w:customStyle="1" w:styleId="KomentarotemaDiagrama">
    <w:name w:val="Komentaro tema Diagrama"/>
    <w:basedOn w:val="KomentarotekstasDiagrama"/>
    <w:link w:val="Komentarotema"/>
    <w:uiPriority w:val="99"/>
    <w:semiHidden/>
    <w:rsid w:val="00A61920"/>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A619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1920"/>
    <w:rPr>
      <w:rFonts w:ascii="Tahoma" w:eastAsia="Times New Roman" w:hAnsi="Tahoma" w:cs="Tahoma"/>
      <w:sz w:val="16"/>
      <w:szCs w:val="16"/>
      <w:lang w:val="en-US"/>
    </w:rPr>
  </w:style>
  <w:style w:type="character" w:customStyle="1" w:styleId="Antrat1Diagrama">
    <w:name w:val="Antraštė 1 Diagrama"/>
    <w:basedOn w:val="Numatytasispastraiposriftas"/>
    <w:link w:val="Antrat1"/>
    <w:uiPriority w:val="9"/>
    <w:rsid w:val="00FF694B"/>
    <w:rPr>
      <w:rFonts w:ascii="Times New Roman" w:eastAsia="Arial Unicode MS" w:hAnsi="Times New Roman" w:cs="Times New Roman"/>
      <w:b/>
      <w:sz w:val="24"/>
      <w:szCs w:val="20"/>
    </w:rPr>
  </w:style>
  <w:style w:type="paragraph" w:styleId="Antrats">
    <w:name w:val="header"/>
    <w:basedOn w:val="prastasis"/>
    <w:link w:val="AntratsDiagrama"/>
    <w:uiPriority w:val="99"/>
    <w:unhideWhenUsed/>
    <w:rsid w:val="00D9155A"/>
    <w:pPr>
      <w:tabs>
        <w:tab w:val="center" w:pos="4819"/>
        <w:tab w:val="right" w:pos="9638"/>
      </w:tabs>
    </w:pPr>
  </w:style>
  <w:style w:type="character" w:customStyle="1" w:styleId="AntratsDiagrama">
    <w:name w:val="Antraštės Diagrama"/>
    <w:basedOn w:val="Numatytasispastraiposriftas"/>
    <w:link w:val="Antrats"/>
    <w:uiPriority w:val="99"/>
    <w:rsid w:val="00D9155A"/>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D9155A"/>
    <w:pPr>
      <w:tabs>
        <w:tab w:val="center" w:pos="4819"/>
        <w:tab w:val="right" w:pos="9638"/>
      </w:tabs>
    </w:pPr>
  </w:style>
  <w:style w:type="character" w:customStyle="1" w:styleId="PoratDiagrama">
    <w:name w:val="Poraštė Diagrama"/>
    <w:basedOn w:val="Numatytasispastraiposriftas"/>
    <w:link w:val="Porat"/>
    <w:uiPriority w:val="99"/>
    <w:rsid w:val="00D9155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094D"/>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uiPriority w:val="9"/>
    <w:qFormat/>
    <w:rsid w:val="00FF694B"/>
    <w:pPr>
      <w:keepNext/>
      <w:overflowPunct w:val="0"/>
      <w:autoSpaceDE w:val="0"/>
      <w:autoSpaceDN w:val="0"/>
      <w:adjustRightInd w:val="0"/>
      <w:jc w:val="center"/>
      <w:outlineLvl w:val="0"/>
    </w:pPr>
    <w:rPr>
      <w:rFonts w:eastAsia="Arial Unicode MS"/>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147BB"/>
    <w:pPr>
      <w:tabs>
        <w:tab w:val="left" w:pos="1134"/>
        <w:tab w:val="left" w:pos="8306"/>
      </w:tabs>
      <w:spacing w:line="360" w:lineRule="auto"/>
      <w:ind w:right="-57"/>
    </w:pPr>
    <w:rPr>
      <w:lang w:val="en-GB"/>
    </w:rPr>
  </w:style>
  <w:style w:type="character" w:customStyle="1" w:styleId="PagrindinistekstasDiagrama">
    <w:name w:val="Pagrindinis tekstas Diagrama"/>
    <w:basedOn w:val="Numatytasispastraiposriftas"/>
    <w:link w:val="Pagrindinistekstas"/>
    <w:rsid w:val="002147BB"/>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2147BB"/>
    <w:pPr>
      <w:spacing w:after="200" w:line="276" w:lineRule="auto"/>
      <w:ind w:left="720"/>
      <w:contextualSpacing/>
    </w:pPr>
    <w:rPr>
      <w:rFonts w:asciiTheme="minorHAnsi" w:eastAsiaTheme="minorHAnsi" w:hAnsiTheme="minorHAnsi" w:cstheme="minorBidi"/>
      <w:sz w:val="22"/>
      <w:szCs w:val="22"/>
      <w:lang w:val="lt-LT"/>
    </w:rPr>
  </w:style>
  <w:style w:type="paragraph" w:styleId="Betarp">
    <w:name w:val="No Spacing"/>
    <w:uiPriority w:val="1"/>
    <w:qFormat/>
    <w:rsid w:val="002147BB"/>
    <w:pPr>
      <w:spacing w:after="0" w:line="240" w:lineRule="auto"/>
    </w:pPr>
  </w:style>
  <w:style w:type="table" w:styleId="Lentelstinklelis">
    <w:name w:val="Table Grid"/>
    <w:basedOn w:val="prastojilentel"/>
    <w:rsid w:val="00A6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rsid w:val="00A61920"/>
    <w:pPr>
      <w:spacing w:before="100" w:line="360" w:lineRule="auto"/>
      <w:ind w:left="720"/>
    </w:pPr>
    <w:rPr>
      <w:lang w:val="lt-LT"/>
    </w:rPr>
  </w:style>
  <w:style w:type="character" w:styleId="Komentaronuoroda">
    <w:name w:val="annotation reference"/>
    <w:basedOn w:val="Numatytasispastraiposriftas"/>
    <w:uiPriority w:val="99"/>
    <w:semiHidden/>
    <w:unhideWhenUsed/>
    <w:rsid w:val="00A61920"/>
    <w:rPr>
      <w:sz w:val="16"/>
      <w:szCs w:val="16"/>
    </w:rPr>
  </w:style>
  <w:style w:type="paragraph" w:styleId="Komentarotekstas">
    <w:name w:val="annotation text"/>
    <w:basedOn w:val="prastasis"/>
    <w:link w:val="KomentarotekstasDiagrama"/>
    <w:uiPriority w:val="99"/>
    <w:semiHidden/>
    <w:unhideWhenUsed/>
    <w:rsid w:val="00A61920"/>
    <w:rPr>
      <w:sz w:val="20"/>
      <w:szCs w:val="20"/>
    </w:rPr>
  </w:style>
  <w:style w:type="character" w:customStyle="1" w:styleId="KomentarotekstasDiagrama">
    <w:name w:val="Komentaro tekstas Diagrama"/>
    <w:basedOn w:val="Numatytasispastraiposriftas"/>
    <w:link w:val="Komentarotekstas"/>
    <w:uiPriority w:val="99"/>
    <w:semiHidden/>
    <w:rsid w:val="00A6192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A61920"/>
    <w:rPr>
      <w:b/>
      <w:bCs/>
    </w:rPr>
  </w:style>
  <w:style w:type="character" w:customStyle="1" w:styleId="KomentarotemaDiagrama">
    <w:name w:val="Komentaro tema Diagrama"/>
    <w:basedOn w:val="KomentarotekstasDiagrama"/>
    <w:link w:val="Komentarotema"/>
    <w:uiPriority w:val="99"/>
    <w:semiHidden/>
    <w:rsid w:val="00A61920"/>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A619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1920"/>
    <w:rPr>
      <w:rFonts w:ascii="Tahoma" w:eastAsia="Times New Roman" w:hAnsi="Tahoma" w:cs="Tahoma"/>
      <w:sz w:val="16"/>
      <w:szCs w:val="16"/>
      <w:lang w:val="en-US"/>
    </w:rPr>
  </w:style>
  <w:style w:type="character" w:customStyle="1" w:styleId="Antrat1Diagrama">
    <w:name w:val="Antraštė 1 Diagrama"/>
    <w:basedOn w:val="Numatytasispastraiposriftas"/>
    <w:link w:val="Antrat1"/>
    <w:uiPriority w:val="9"/>
    <w:rsid w:val="00FF694B"/>
    <w:rPr>
      <w:rFonts w:ascii="Times New Roman" w:eastAsia="Arial Unicode MS" w:hAnsi="Times New Roman" w:cs="Times New Roman"/>
      <w:b/>
      <w:sz w:val="24"/>
      <w:szCs w:val="20"/>
    </w:rPr>
  </w:style>
  <w:style w:type="paragraph" w:styleId="Antrats">
    <w:name w:val="header"/>
    <w:basedOn w:val="prastasis"/>
    <w:link w:val="AntratsDiagrama"/>
    <w:uiPriority w:val="99"/>
    <w:unhideWhenUsed/>
    <w:rsid w:val="00D9155A"/>
    <w:pPr>
      <w:tabs>
        <w:tab w:val="center" w:pos="4819"/>
        <w:tab w:val="right" w:pos="9638"/>
      </w:tabs>
    </w:pPr>
  </w:style>
  <w:style w:type="character" w:customStyle="1" w:styleId="AntratsDiagrama">
    <w:name w:val="Antraštės Diagrama"/>
    <w:basedOn w:val="Numatytasispastraiposriftas"/>
    <w:link w:val="Antrats"/>
    <w:uiPriority w:val="99"/>
    <w:rsid w:val="00D9155A"/>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D9155A"/>
    <w:pPr>
      <w:tabs>
        <w:tab w:val="center" w:pos="4819"/>
        <w:tab w:val="right" w:pos="9638"/>
      </w:tabs>
    </w:pPr>
  </w:style>
  <w:style w:type="character" w:customStyle="1" w:styleId="PoratDiagrama">
    <w:name w:val="Poraštė Diagrama"/>
    <w:basedOn w:val="Numatytasispastraiposriftas"/>
    <w:link w:val="Porat"/>
    <w:uiPriority w:val="99"/>
    <w:rsid w:val="00D9155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EBE0-908B-4C33-9F18-AC115D7F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23753</Words>
  <Characters>13540</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Sekretoriatas</cp:lastModifiedBy>
  <cp:revision>16</cp:revision>
  <cp:lastPrinted>2017-05-16T07:54:00Z</cp:lastPrinted>
  <dcterms:created xsi:type="dcterms:W3CDTF">2017-03-01T14:38:00Z</dcterms:created>
  <dcterms:modified xsi:type="dcterms:W3CDTF">2017-05-16T08:08:00Z</dcterms:modified>
</cp:coreProperties>
</file>